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601612CC"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0001F8">
        <w:rPr>
          <w:b/>
          <w:color w:val="000000"/>
        </w:rPr>
        <w:t>0</w:t>
      </w:r>
      <w:r w:rsidR="00F71D94">
        <w:rPr>
          <w:b/>
          <w:color w:val="000000"/>
        </w:rPr>
        <w:t>10</w:t>
      </w:r>
      <w:r w:rsidR="000001F8">
        <w:rPr>
          <w:b/>
          <w:color w:val="000000"/>
        </w:rPr>
        <w:t>/2026</w:t>
      </w:r>
      <w:r>
        <w:rPr>
          <w:b/>
          <w:color w:val="000000"/>
        </w:rPr>
        <w:t xml:space="preserve"> - PROCESSO Nº. </w:t>
      </w:r>
      <w:r w:rsidR="000001F8">
        <w:rPr>
          <w:b/>
          <w:color w:val="000000"/>
        </w:rPr>
        <w:t>0</w:t>
      </w:r>
      <w:r w:rsidR="00F71D94">
        <w:rPr>
          <w:b/>
          <w:color w:val="000000"/>
        </w:rPr>
        <w:t>36</w:t>
      </w:r>
      <w:r w:rsidR="000001F8">
        <w:rPr>
          <w:b/>
          <w:color w:val="000000"/>
        </w:rPr>
        <w:t>/2026</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3B9E2E42" w:rsidR="000A53D5" w:rsidRDefault="00087A26" w:rsidP="000A53D5">
      <w:pPr>
        <w:pStyle w:val="WW-Recuodecorpodetexto3"/>
        <w:ind w:left="0" w:right="-48" w:firstLine="0"/>
        <w:rPr>
          <w:szCs w:val="24"/>
        </w:rPr>
      </w:pPr>
      <w:r>
        <w:rPr>
          <w:szCs w:val="24"/>
        </w:rPr>
        <w:t>O Município de Itatinga torna público para ciência dos intere</w:t>
      </w:r>
      <w:r w:rsidR="00FA2FE7">
        <w:rPr>
          <w:szCs w:val="24"/>
        </w:rPr>
        <w:t xml:space="preserve">ssados que, por intermédio de seu </w:t>
      </w:r>
      <w:r w:rsidR="00BF5A0B">
        <w:rPr>
          <w:szCs w:val="24"/>
        </w:rPr>
        <w:t>agente de contratação</w:t>
      </w:r>
      <w:r>
        <w:rPr>
          <w:szCs w:val="24"/>
        </w:rPr>
        <w:t>, designad</w:t>
      </w:r>
      <w:r w:rsidR="00FA2FE7">
        <w:rPr>
          <w:szCs w:val="24"/>
        </w:rPr>
        <w:t>o(</w:t>
      </w:r>
      <w:r>
        <w:rPr>
          <w:szCs w:val="24"/>
        </w:rPr>
        <w:t>a</w:t>
      </w:r>
      <w:r w:rsidR="00FA2FE7">
        <w:rPr>
          <w:szCs w:val="24"/>
        </w:rPr>
        <w:t xml:space="preserve">) </w:t>
      </w:r>
      <w:r>
        <w:rPr>
          <w:szCs w:val="24"/>
        </w:rPr>
        <w:t xml:space="preserve">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43744D" w:rsidRPr="00482E8B">
        <w:rPr>
          <w:b/>
          <w:bCs/>
          <w:color w:val="111827"/>
          <w:szCs w:val="24"/>
        </w:rPr>
        <w:t>MENOR PREÇO GLOBAL</w:t>
      </w:r>
      <w:r w:rsidR="000A53D5">
        <w:t xml:space="preserve">, </w:t>
      </w:r>
      <w:r w:rsidR="000A53D5" w:rsidRPr="00F1278E">
        <w:t xml:space="preserve">a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375DDDBD" w:rsidR="00F537B9" w:rsidRPr="00392791"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392791">
        <w:rPr>
          <w:b/>
          <w:color w:val="000000"/>
          <w:szCs w:val="24"/>
        </w:rPr>
        <w:t xml:space="preserve">PROPOSTAS: até dia </w:t>
      </w:r>
      <w:r w:rsidR="00392791" w:rsidRPr="00392791">
        <w:rPr>
          <w:b/>
          <w:color w:val="000000"/>
          <w:szCs w:val="24"/>
        </w:rPr>
        <w:t>13/04/2026, às 08h30</w:t>
      </w:r>
      <w:r w:rsidRPr="00392791">
        <w:rPr>
          <w:b/>
          <w:color w:val="000000"/>
          <w:szCs w:val="24"/>
        </w:rPr>
        <w:t>.</w:t>
      </w:r>
    </w:p>
    <w:p w14:paraId="668AB4D7" w14:textId="4FD41973" w:rsidR="00F537B9" w:rsidRPr="00392791"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92791">
        <w:rPr>
          <w:b/>
          <w:color w:val="000000"/>
          <w:szCs w:val="24"/>
        </w:rPr>
        <w:t xml:space="preserve">INÍCIO DA SESSÃO DE DISPUTA DE PREÇOS: </w:t>
      </w:r>
      <w:r w:rsidR="00392791" w:rsidRPr="00392791">
        <w:rPr>
          <w:b/>
          <w:color w:val="000000"/>
          <w:szCs w:val="24"/>
        </w:rPr>
        <w:t>13/04/2026, às 09h00</w:t>
      </w:r>
      <w:r w:rsidRPr="00392791">
        <w:rPr>
          <w:b/>
          <w:color w:val="000000"/>
          <w:szCs w:val="24"/>
        </w:rPr>
        <w:t xml:space="preserve">. </w:t>
      </w:r>
    </w:p>
    <w:p w14:paraId="7248860D" w14:textId="77777777" w:rsidR="00F537B9" w:rsidRPr="00392791"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92791">
        <w:rPr>
          <w:b/>
          <w:color w:val="000000"/>
          <w:szCs w:val="24"/>
        </w:rPr>
        <w:t xml:space="preserve">LOCAL: </w:t>
      </w:r>
      <w:hyperlink r:id="rId10" w:tooltip="http://www.bll.org.br" w:history="1">
        <w:r w:rsidRPr="00392791">
          <w:rPr>
            <w:rStyle w:val="Hyperlink"/>
            <w:b/>
            <w:color w:val="000000"/>
            <w:szCs w:val="24"/>
          </w:rPr>
          <w:t>www.bll.org.br</w:t>
        </w:r>
      </w:hyperlink>
      <w:r w:rsidRPr="00392791">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392791">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6D046D7C" w14:textId="236F4DA4" w:rsidR="001F03C3" w:rsidRDefault="00232C80" w:rsidP="001F03C3">
      <w:pPr>
        <w:jc w:val="both"/>
      </w:pPr>
      <w:r>
        <w:rPr>
          <w:b/>
          <w:bCs/>
          <w:color w:val="000000"/>
        </w:rPr>
        <w:t xml:space="preserve">1. </w:t>
      </w:r>
      <w:r w:rsidR="00087A26">
        <w:rPr>
          <w:b/>
          <w:bCs/>
          <w:color w:val="000000"/>
        </w:rPr>
        <w:t>OBJETO</w:t>
      </w:r>
      <w:bookmarkStart w:id="0" w:name="_Hlk142552979"/>
      <w:bookmarkStart w:id="1" w:name="_Hlk142374625"/>
    </w:p>
    <w:p w14:paraId="230EB96C" w14:textId="77777777" w:rsidR="007C79E0" w:rsidRDefault="00BD3E9E" w:rsidP="002C4F6A">
      <w:pPr>
        <w:pStyle w:val="PargrafodaLista"/>
        <w:widowControl w:val="0"/>
        <w:ind w:left="0"/>
        <w:jc w:val="both"/>
        <w:rPr>
          <w:rFonts w:ascii="Aptos" w:hAnsi="Aptos" w:cs="Arial"/>
          <w:color w:val="000000"/>
        </w:rPr>
      </w:pPr>
      <w:r w:rsidRPr="001F03C3">
        <w:rPr>
          <w:color w:val="000000"/>
        </w:rPr>
        <w:t xml:space="preserve">1.1. </w:t>
      </w:r>
      <w:r w:rsidR="00232C80" w:rsidRPr="001F03C3">
        <w:rPr>
          <w:color w:val="000000"/>
        </w:rPr>
        <w:t xml:space="preserve">A presente licitação tem por objeto </w:t>
      </w:r>
      <w:r w:rsidR="001F03C3">
        <w:rPr>
          <w:color w:val="000000"/>
        </w:rPr>
        <w:t xml:space="preserve">a </w:t>
      </w:r>
      <w:bookmarkStart w:id="2" w:name="_GoBack"/>
      <w:r w:rsidR="007C79E0" w:rsidRPr="007C79E0">
        <w:rPr>
          <w:color w:val="000000"/>
        </w:rPr>
        <w:t>contratação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bookmarkEnd w:id="2"/>
      <w:r w:rsidR="007C79E0" w:rsidRPr="007C79E0">
        <w:rPr>
          <w:color w:val="000000"/>
        </w:rPr>
        <w:t>.</w:t>
      </w:r>
    </w:p>
    <w:p w14:paraId="219A23E7" w14:textId="6EEA06AB" w:rsidR="006E0844" w:rsidRPr="006E0844" w:rsidRDefault="006E0844" w:rsidP="007C79E0">
      <w:pPr>
        <w:pStyle w:val="PargrafodaLista"/>
        <w:ind w:left="0"/>
        <w:jc w:val="both"/>
        <w:rPr>
          <w:color w:val="000000"/>
        </w:rPr>
      </w:pPr>
    </w:p>
    <w:p w14:paraId="16783763" w14:textId="530BC4BD"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00BB6248">
        <w:t>a</w:t>
      </w:r>
      <w:r w:rsidRPr="005E7703">
        <w:t xml:space="preserve"> compõe.</w:t>
      </w:r>
    </w:p>
    <w:p w14:paraId="0B3E960B" w14:textId="77777777" w:rsidR="00F537B9" w:rsidRDefault="00F537B9">
      <w:pPr>
        <w:jc w:val="both"/>
      </w:pPr>
    </w:p>
    <w:bookmarkEnd w:id="0"/>
    <w:bookmarkEnd w:id="1"/>
    <w:p w14:paraId="28730F81" w14:textId="6D534534" w:rsidR="001F03C3" w:rsidRDefault="001F03C3" w:rsidP="001F03C3">
      <w:pPr>
        <w:jc w:val="both"/>
        <w:rPr>
          <w:b/>
        </w:rPr>
      </w:pPr>
      <w:r>
        <w:rPr>
          <w:b/>
        </w:rPr>
        <w:t xml:space="preserve">Requisitante: Diretoria Geral de </w:t>
      </w:r>
      <w:r w:rsidR="006E0844">
        <w:rPr>
          <w:b/>
        </w:rPr>
        <w:t>Administração.</w:t>
      </w:r>
    </w:p>
    <w:p w14:paraId="6AEF4214" w14:textId="77777777" w:rsidR="004645D7" w:rsidRDefault="004645D7">
      <w:pPr>
        <w:jc w:val="both"/>
        <w:rPr>
          <w:b/>
        </w:rPr>
      </w:pPr>
    </w:p>
    <w:p w14:paraId="01CC4163" w14:textId="1DC7E7EF" w:rsidR="00BE5253" w:rsidRDefault="00232C80">
      <w:pPr>
        <w:jc w:val="both"/>
        <w:rPr>
          <w:b/>
        </w:rPr>
      </w:pPr>
      <w:r>
        <w:rPr>
          <w:b/>
        </w:rPr>
        <w:t xml:space="preserve">1.3. </w:t>
      </w:r>
      <w:r w:rsidR="00087A26">
        <w:rPr>
          <w:b/>
        </w:rPr>
        <w:t>COMPÕEM ESTE EDITAL OS ANEXOS:</w:t>
      </w:r>
    </w:p>
    <w:p w14:paraId="1919845C" w14:textId="77777777" w:rsidR="00A70A2D" w:rsidRDefault="00A70A2D">
      <w:pPr>
        <w:jc w:val="both"/>
        <w:rPr>
          <w:b/>
        </w:rPr>
      </w:pPr>
    </w:p>
    <w:p w14:paraId="13F515CF" w14:textId="00AAC9A2" w:rsidR="005A7BBD" w:rsidRDefault="00087A26">
      <w:pPr>
        <w:jc w:val="both"/>
      </w:pPr>
      <w:bookmarkStart w:id="3" w:name="_Hlk142374790"/>
      <w:r>
        <w:rPr>
          <w:b/>
          <w:iCs/>
        </w:rPr>
        <w:lastRenderedPageBreak/>
        <w:t>ANEXO I</w:t>
      </w:r>
      <w:r>
        <w:t xml:space="preserve"> - Termo de referência do objeto</w:t>
      </w:r>
      <w:r w:rsidR="00897147">
        <w:t xml:space="preserve">/Tabela de referência </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6A1C74CC" w:rsidR="00BE5253" w:rsidRDefault="00087A26">
      <w:pPr>
        <w:jc w:val="both"/>
      </w:pPr>
      <w:r>
        <w:rPr>
          <w:b/>
        </w:rPr>
        <w:t xml:space="preserve">ANEXO </w:t>
      </w:r>
      <w:r w:rsidR="005A7BBD">
        <w:rPr>
          <w:b/>
        </w:rPr>
        <w:t>I</w:t>
      </w:r>
      <w:r>
        <w:rPr>
          <w:b/>
        </w:rPr>
        <w:t>V</w:t>
      </w:r>
      <w:r w:rsidR="005A7BBD">
        <w:rPr>
          <w:b/>
        </w:rPr>
        <w:t xml:space="preserve"> </w:t>
      </w:r>
      <w:r w:rsidR="00A70A2D">
        <w:t>-</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5F7A1985" w:rsidR="00BE5253" w:rsidRDefault="00087A26">
      <w:pPr>
        <w:jc w:val="both"/>
      </w:pPr>
      <w:r>
        <w:rPr>
          <w:b/>
        </w:rPr>
        <w:t>ANEXO V</w:t>
      </w:r>
      <w:r w:rsidR="005A7BBD">
        <w:rPr>
          <w:b/>
        </w:rPr>
        <w:t xml:space="preserve"> </w:t>
      </w:r>
      <w:r w:rsidR="00A70A2D">
        <w:t>-</w:t>
      </w:r>
      <w:r>
        <w:rPr>
          <w:b/>
        </w:rPr>
        <w:t xml:space="preserve"> </w:t>
      </w:r>
      <w:r>
        <w:t>Declaração de microempresa ou empresa de pequeno porte</w:t>
      </w:r>
    </w:p>
    <w:p w14:paraId="62238363" w14:textId="77777777" w:rsidR="00EB6357" w:rsidRDefault="00DC2418" w:rsidP="00EB6357">
      <w:r w:rsidRPr="008F62DD">
        <w:rPr>
          <w:b/>
        </w:rPr>
        <w:t>ANEXO VI</w:t>
      </w:r>
      <w:r>
        <w:t xml:space="preserve"> - </w:t>
      </w:r>
      <w:r w:rsidRPr="008F62DD">
        <w:t xml:space="preserve">Declaração </w:t>
      </w:r>
      <w:r w:rsidR="004A32DF">
        <w:t>de ciência/responsabilidade</w:t>
      </w:r>
    </w:p>
    <w:p w14:paraId="6A7EAD84" w14:textId="3F19D90D" w:rsidR="00EB6357" w:rsidRPr="00432FE7" w:rsidRDefault="00EB6357" w:rsidP="00E038CD">
      <w:pPr>
        <w:jc w:val="both"/>
      </w:pPr>
      <w:r w:rsidRPr="00E038CD">
        <w:rPr>
          <w:b/>
        </w:rPr>
        <w:t>ANEXO VII</w:t>
      </w:r>
      <w:r>
        <w:t xml:space="preserve"> </w:t>
      </w:r>
      <w:r w:rsidR="00A70A2D">
        <w:t>-</w:t>
      </w:r>
      <w:r>
        <w:t xml:space="preserve"> Declaração de </w:t>
      </w:r>
      <w:r w:rsidRPr="00432FE7">
        <w:t xml:space="preserve">adequação </w:t>
      </w:r>
      <w:r>
        <w:t>à</w:t>
      </w:r>
      <w:r w:rsidRPr="00432FE7">
        <w:t xml:space="preserve"> Lei Geral de Proteção de Dados, com </w:t>
      </w:r>
      <w:r w:rsidR="00E038CD">
        <w:t xml:space="preserve">indicação do </w:t>
      </w:r>
      <w:r w:rsidRPr="00432FE7">
        <w:t>respectivo Encarregado de Proteção de Dados</w:t>
      </w:r>
      <w:r w:rsidR="00E038CD">
        <w:t>, DPO - Data Protection Officer.</w:t>
      </w:r>
    </w:p>
    <w:p w14:paraId="5D2FB0A3" w14:textId="6BF5A37C" w:rsidR="00BE5253" w:rsidRDefault="00087A26">
      <w:pPr>
        <w:jc w:val="both"/>
        <w:rPr>
          <w:rFonts w:eastAsia="Arial Unicode MS"/>
          <w:color w:val="000000"/>
        </w:rPr>
      </w:pPr>
      <w:r>
        <w:rPr>
          <w:rFonts w:eastAsia="Arial Unicode MS"/>
          <w:b/>
          <w:color w:val="000000"/>
        </w:rPr>
        <w:t>ANEXO VI</w:t>
      </w:r>
      <w:r w:rsidR="00E038CD">
        <w:rPr>
          <w:rFonts w:eastAsia="Arial Unicode MS"/>
          <w:b/>
          <w:color w:val="000000"/>
        </w:rPr>
        <w:t>I</w:t>
      </w:r>
      <w:r w:rsidR="00DC2418">
        <w:rPr>
          <w:rFonts w:eastAsia="Arial Unicode MS"/>
          <w:b/>
          <w:color w:val="000000"/>
        </w:rPr>
        <w:t>I</w:t>
      </w:r>
      <w:r w:rsidR="00877540">
        <w:rPr>
          <w:rFonts w:eastAsia="Arial Unicode MS"/>
          <w:color w:val="000000"/>
        </w:rPr>
        <w:t xml:space="preserve"> </w:t>
      </w:r>
      <w:r w:rsidR="00A70A2D">
        <w:t>-</w:t>
      </w:r>
      <w:r>
        <w:rPr>
          <w:rFonts w:eastAsia="Arial Unicode MS"/>
          <w:color w:val="000000"/>
        </w:rPr>
        <w:t xml:space="preserve"> Aviso de recebimento</w:t>
      </w:r>
    </w:p>
    <w:p w14:paraId="09983D47" w14:textId="18A2CEBD" w:rsidR="00BE5253" w:rsidRDefault="00E038CD">
      <w:pPr>
        <w:jc w:val="both"/>
        <w:rPr>
          <w:rFonts w:eastAsia="Arial Unicode MS"/>
          <w:color w:val="000000"/>
        </w:rPr>
      </w:pPr>
      <w:r>
        <w:rPr>
          <w:rFonts w:eastAsia="Arial Unicode MS"/>
          <w:b/>
          <w:color w:val="000000"/>
        </w:rPr>
        <w:t xml:space="preserve">ANEXO </w:t>
      </w:r>
      <w:r w:rsidR="00DC2418">
        <w:rPr>
          <w:rFonts w:eastAsia="Arial Unicode MS"/>
          <w:b/>
          <w:color w:val="000000"/>
        </w:rPr>
        <w:t>I</w:t>
      </w:r>
      <w:r>
        <w:rPr>
          <w:rFonts w:eastAsia="Arial Unicode MS"/>
          <w:b/>
          <w:color w:val="000000"/>
        </w:rPr>
        <w:t>X</w:t>
      </w:r>
      <w:r w:rsidR="00087A26">
        <w:rPr>
          <w:rFonts w:eastAsia="Arial Unicode MS"/>
          <w:color w:val="000000"/>
        </w:rPr>
        <w:t xml:space="preserve"> </w:t>
      </w:r>
      <w:r w:rsidR="00A70A2D">
        <w:t>-</w:t>
      </w:r>
      <w:r w:rsidR="00087A26">
        <w:rPr>
          <w:rFonts w:eastAsia="Arial Unicode MS"/>
          <w:color w:val="000000"/>
        </w:rPr>
        <w:t xml:space="preserve"> Minuta do Contrato e termo de ciência e notificação</w:t>
      </w:r>
      <w:bookmarkEnd w:id="3"/>
    </w:p>
    <w:p w14:paraId="0B713FB5" w14:textId="77777777" w:rsidR="005A7BBD" w:rsidRDefault="005A7BBD">
      <w:pPr>
        <w:jc w:val="both"/>
        <w:rPr>
          <w:rFonts w:eastAsia="Arial Unicode MS"/>
          <w:color w:val="000000"/>
        </w:rPr>
      </w:pPr>
    </w:p>
    <w:p w14:paraId="12A5B6C2" w14:textId="0DDF0F64" w:rsidR="00BE5253" w:rsidRDefault="00232C80">
      <w:pPr>
        <w:rPr>
          <w:b/>
          <w:color w:val="000000"/>
        </w:rPr>
      </w:pPr>
      <w:r>
        <w:rPr>
          <w:b/>
          <w:color w:val="000000"/>
        </w:rPr>
        <w:t xml:space="preserve">2. </w:t>
      </w:r>
      <w:r w:rsidR="001056E0">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27C4CA2E" w:rsidR="00BE5253" w:rsidRDefault="00087A26">
      <w:pPr>
        <w:spacing w:beforeAutospacing="1" w:afterAutospacing="1"/>
        <w:jc w:val="both"/>
        <w:rPr>
          <w:color w:val="000000"/>
        </w:rPr>
      </w:pPr>
      <w:r>
        <w:t>2.2</w:t>
      </w:r>
      <w:r w:rsidR="00232C80">
        <w:t xml:space="preserve">. </w:t>
      </w:r>
      <w:r>
        <w:t>Os trabalhos serão conduzidos por servidor</w:t>
      </w:r>
      <w:r w:rsidR="0042089E">
        <w:t xml:space="preserve"> (</w:t>
      </w:r>
      <w:r>
        <w:t>a</w:t>
      </w:r>
      <w:r w:rsidR="0042089E">
        <w:t>)</w:t>
      </w:r>
      <w:r>
        <w:t xml:space="preserve"> da Prefeitura Municipal de </w:t>
      </w:r>
      <w:r>
        <w:rPr>
          <w:b/>
        </w:rPr>
        <w:t>Itatinga-SP</w:t>
      </w:r>
      <w:r>
        <w:rPr>
          <w:color w:val="000000"/>
        </w:rPr>
        <w:t>, denominad</w:t>
      </w:r>
      <w:r w:rsidR="0042089E">
        <w:rPr>
          <w:color w:val="000000"/>
        </w:rPr>
        <w:t>o (</w:t>
      </w:r>
      <w:r>
        <w:rPr>
          <w:color w:val="000000"/>
        </w:rPr>
        <w:t>a</w:t>
      </w:r>
      <w:r w:rsidR="0042089E">
        <w:rPr>
          <w:color w:val="000000"/>
        </w:rPr>
        <w:t>)</w:t>
      </w:r>
      <w:r>
        <w:rPr>
          <w:color w:val="000000"/>
        </w:rPr>
        <w:t xml:space="preserve"> Pregoeir</w:t>
      </w:r>
      <w:r w:rsidR="0042089E">
        <w:rPr>
          <w:color w:val="000000"/>
        </w:rPr>
        <w:t>o (</w:t>
      </w:r>
      <w:r>
        <w:rPr>
          <w:color w:val="000000"/>
        </w:rPr>
        <w:t>a</w:t>
      </w:r>
      <w:r w:rsidR="0042089E">
        <w:rPr>
          <w:color w:val="000000"/>
        </w:rPr>
        <w:t>)</w:t>
      </w:r>
      <w:r>
        <w:rPr>
          <w:color w:val="000000"/>
        </w:rPr>
        <w:t xml:space="preserve">,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2" w:tgtFrame="http://www.bll.org.br">
        <w:r w:rsidR="00BE5253">
          <w:rPr>
            <w:rStyle w:val="InternetLink"/>
          </w:rPr>
          <w:t>www.bll.org.br</w:t>
        </w:r>
      </w:hyperlink>
      <w:r>
        <w:rPr>
          <w:color w:val="000000"/>
        </w:rPr>
        <w:t>).</w:t>
      </w:r>
    </w:p>
    <w:p w14:paraId="377F142C" w14:textId="68E687C2" w:rsidR="00232C80" w:rsidRPr="005E7703" w:rsidRDefault="00232C80" w:rsidP="00232C80">
      <w:pPr>
        <w:spacing w:before="100" w:beforeAutospacing="1" w:after="100" w:afterAutospacing="1"/>
        <w:jc w:val="both"/>
        <w:rPr>
          <w:b/>
          <w:color w:val="000000"/>
        </w:rPr>
      </w:pPr>
      <w:r>
        <w:rPr>
          <w:b/>
          <w:color w:val="000000"/>
        </w:rPr>
        <w:t xml:space="preserve">3. </w:t>
      </w:r>
      <w:r w:rsidR="001056E0">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24D4C159" w:rsidR="00232C80" w:rsidRDefault="00232C80" w:rsidP="00A70A2D">
      <w:pPr>
        <w:jc w:val="both"/>
      </w:pPr>
      <w:r w:rsidRPr="005E7703">
        <w:lastRenderedPageBreak/>
        <w:t xml:space="preserve">2) Tal exigência se faz necessária tendo em vista a obrigatoriedade de se cadastrar todas as empresas participantes do certame, para fins de repasse de informações obrigatórias ao Tribunal de Contas do Estado; </w:t>
      </w:r>
    </w:p>
    <w:p w14:paraId="110A3E7D" w14:textId="77777777" w:rsidR="004A32DF" w:rsidRPr="005E7703" w:rsidRDefault="004A32DF" w:rsidP="00232C80">
      <w:pPr>
        <w:ind w:left="142"/>
        <w:jc w:val="both"/>
      </w:pPr>
    </w:p>
    <w:p w14:paraId="24BCC35B" w14:textId="77777777" w:rsidR="00232C80" w:rsidRPr="005E7703" w:rsidRDefault="00232C80" w:rsidP="00F10774">
      <w:pPr>
        <w:jc w:val="both"/>
      </w:pPr>
      <w:r w:rsidRPr="005E7703">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F10774">
      <w:pPr>
        <w:jc w:val="both"/>
      </w:pPr>
      <w:r w:rsidRPr="005E7703">
        <w:t>b) Demais documentos exigíveis pela BLL – Bolsa de Licitações e Leilões do Brasil.</w:t>
      </w:r>
    </w:p>
    <w:p w14:paraId="4C94062A" w14:textId="37CFF40F" w:rsidR="00232C80" w:rsidRPr="00730D24" w:rsidRDefault="00041E92" w:rsidP="00730D24">
      <w:pPr>
        <w:tabs>
          <w:tab w:val="left" w:pos="-2268"/>
        </w:tabs>
        <w:spacing w:beforeAutospacing="1" w:afterAutospacing="1"/>
        <w:jc w:val="both"/>
        <w:rPr>
          <w:color w:val="000000"/>
        </w:rPr>
      </w:pPr>
      <w:r w:rsidRPr="00730D24">
        <w:rPr>
          <w:color w:val="000000"/>
        </w:rPr>
        <w:t>3.3</w:t>
      </w:r>
      <w:r w:rsidR="00232C80" w:rsidRPr="00730D24">
        <w:rPr>
          <w:color w:val="00000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730D24" w:rsidRDefault="00041E92" w:rsidP="00730D24">
      <w:pPr>
        <w:tabs>
          <w:tab w:val="left" w:pos="-2268"/>
        </w:tabs>
        <w:spacing w:beforeAutospacing="1" w:afterAutospacing="1"/>
        <w:jc w:val="both"/>
        <w:rPr>
          <w:color w:val="000000"/>
        </w:rPr>
      </w:pPr>
      <w:r w:rsidRPr="00730D24">
        <w:rPr>
          <w:color w:val="000000"/>
        </w:rPr>
        <w:t>3.4</w:t>
      </w:r>
      <w:r w:rsidR="00232C80" w:rsidRPr="00730D24">
        <w:rPr>
          <w:color w:val="000000"/>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730D24" w:rsidRDefault="00041E92" w:rsidP="00730D24">
      <w:pPr>
        <w:tabs>
          <w:tab w:val="left" w:pos="-2268"/>
        </w:tabs>
        <w:spacing w:beforeAutospacing="1" w:afterAutospacing="1"/>
        <w:jc w:val="both"/>
        <w:rPr>
          <w:color w:val="000000"/>
        </w:rPr>
      </w:pPr>
      <w:r w:rsidRPr="00730D24">
        <w:rPr>
          <w:color w:val="000000"/>
        </w:rPr>
        <w:t>3.5.</w:t>
      </w:r>
      <w:r w:rsidR="00232C80" w:rsidRPr="00730D24">
        <w:rPr>
          <w:color w:val="000000"/>
        </w:rPr>
        <w:t xml:space="preserve"> A não observância do disposto no item anterior poderá ensejar desclassificação no momento da habilitação.</w:t>
      </w:r>
    </w:p>
    <w:p w14:paraId="774F9C94" w14:textId="506E50C9" w:rsidR="00232C80" w:rsidRPr="00730D24" w:rsidRDefault="00041E92" w:rsidP="00730D24">
      <w:pPr>
        <w:tabs>
          <w:tab w:val="left" w:pos="-2268"/>
        </w:tabs>
        <w:spacing w:beforeAutospacing="1" w:afterAutospacing="1"/>
        <w:jc w:val="both"/>
        <w:rPr>
          <w:color w:val="000000"/>
        </w:rPr>
      </w:pPr>
      <w:bookmarkStart w:id="4" w:name="_Ref117000692"/>
      <w:r w:rsidRPr="00730D24">
        <w:rPr>
          <w:color w:val="000000"/>
        </w:rPr>
        <w:t>3.</w:t>
      </w:r>
      <w:r w:rsidR="00941946" w:rsidRPr="00730D24">
        <w:rPr>
          <w:color w:val="000000"/>
        </w:rPr>
        <w:t>6</w:t>
      </w:r>
      <w:r w:rsidR="00232C80" w:rsidRPr="00730D24">
        <w:rPr>
          <w:color w:val="000000"/>
        </w:rPr>
        <w:t>. Não poderão disputar esta licitação:</w:t>
      </w:r>
      <w:bookmarkEnd w:id="4"/>
    </w:p>
    <w:p w14:paraId="4436D326" w14:textId="5812CD47" w:rsidR="00232C80" w:rsidRPr="00730D24" w:rsidRDefault="00041E92" w:rsidP="00730D24">
      <w:pPr>
        <w:tabs>
          <w:tab w:val="left" w:pos="-2268"/>
        </w:tabs>
        <w:spacing w:beforeAutospacing="1" w:afterAutospacing="1"/>
        <w:jc w:val="both"/>
        <w:rPr>
          <w:color w:val="000000"/>
        </w:rPr>
      </w:pPr>
      <w:bookmarkStart w:id="5" w:name="_Ref113883338"/>
      <w:r w:rsidRPr="00730D24">
        <w:rPr>
          <w:color w:val="000000"/>
        </w:rPr>
        <w:t>3.</w:t>
      </w:r>
      <w:r w:rsidR="00941946" w:rsidRPr="00730D24">
        <w:rPr>
          <w:color w:val="000000"/>
        </w:rPr>
        <w:t>6</w:t>
      </w:r>
      <w:r w:rsidRPr="00730D24">
        <w:rPr>
          <w:color w:val="000000"/>
        </w:rPr>
        <w:t>.</w:t>
      </w:r>
      <w:r w:rsidR="00232C80" w:rsidRPr="00730D24">
        <w:rPr>
          <w:color w:val="000000"/>
        </w:rPr>
        <w:t>1. aquele que não atenda às condições deste Edital e seu(s) anexo(s);</w:t>
      </w:r>
    </w:p>
    <w:p w14:paraId="064F3C8A" w14:textId="530003F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2. sociedade que desempenhe atividade incompatível com o objeto da licitação;</w:t>
      </w:r>
    </w:p>
    <w:p w14:paraId="28D2248B" w14:textId="3445325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3. empresas estrangeiras que não tenham representação legal no Brasil com poderes expressos para receber citação e responder administrativa ou judicialmente;</w:t>
      </w:r>
      <w:bookmarkStart w:id="6" w:name="_Ref114659912"/>
    </w:p>
    <w:p w14:paraId="20D0BAFF" w14:textId="73150DB2"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2A27B98" w14:textId="0EFC5B9D"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232C80" w:rsidRPr="00730D24">
        <w:rPr>
          <w:color w:val="000000"/>
        </w:rPr>
        <w:t xml:space="preserve"> </w:t>
      </w:r>
      <w:bookmarkStart w:id="9" w:name="_Ref113883003"/>
      <w:bookmarkEnd w:id="8"/>
    </w:p>
    <w:p w14:paraId="2E6C171D" w14:textId="134C796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6. pessoa física ou jurídica que se encontre, ao tempo da licitação, impossibilitada de participar da licitação em decorrência de sanção que lhe foi imposta;</w:t>
      </w:r>
      <w:bookmarkEnd w:id="9"/>
    </w:p>
    <w:p w14:paraId="03BF836A" w14:textId="75E0C04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652135C0" w14:textId="2EECD990" w:rsidR="00232C80" w:rsidRPr="00730D24" w:rsidRDefault="00041E92" w:rsidP="00730D24">
      <w:pPr>
        <w:tabs>
          <w:tab w:val="left" w:pos="-2268"/>
        </w:tabs>
        <w:spacing w:beforeAutospacing="1" w:afterAutospacing="1"/>
        <w:jc w:val="both"/>
        <w:rPr>
          <w:color w:val="000000"/>
        </w:rPr>
      </w:pPr>
      <w:r w:rsidRPr="00730D24">
        <w:rPr>
          <w:color w:val="000000"/>
        </w:rPr>
        <w:lastRenderedPageBreak/>
        <w:t>3.</w:t>
      </w:r>
      <w:r w:rsidR="00941946" w:rsidRPr="00730D24">
        <w:rPr>
          <w:color w:val="000000"/>
        </w:rPr>
        <w:t>6</w:t>
      </w:r>
      <w:r w:rsidRPr="00730D24">
        <w:rPr>
          <w:color w:val="000000"/>
        </w:rPr>
        <w:t>.</w:t>
      </w:r>
      <w:r w:rsidR="00232C80" w:rsidRPr="00730D24">
        <w:rPr>
          <w:color w:val="000000"/>
        </w:rPr>
        <w:t>8. empresas controladoras, controladas ou coligadas, nos termos da Lei nº 6.404, de 15 de dezembro de 1976, concorrendo entre si;</w:t>
      </w:r>
      <w:bookmarkEnd w:id="10"/>
    </w:p>
    <w:p w14:paraId="4617E216" w14:textId="5A7401E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10. Organizações da Sociedade Civil de Interesse Público - OSCIP, atuando nessa condição;</w:t>
      </w:r>
    </w:p>
    <w:p w14:paraId="208CA43F" w14:textId="62649049" w:rsidR="00232C80" w:rsidRPr="00730D24" w:rsidRDefault="00041E92" w:rsidP="00730D24">
      <w:pPr>
        <w:tabs>
          <w:tab w:val="left" w:pos="-2268"/>
        </w:tabs>
        <w:spacing w:beforeAutospacing="1" w:afterAutospacing="1"/>
        <w:jc w:val="both"/>
        <w:rPr>
          <w:color w:val="000000"/>
        </w:rPr>
      </w:pPr>
      <w:bookmarkStart w:id="11" w:name="_Ref168486586"/>
      <w:r w:rsidRPr="00730D24">
        <w:rPr>
          <w:color w:val="000000"/>
        </w:rPr>
        <w:t>3.</w:t>
      </w:r>
      <w:r w:rsidR="00941946" w:rsidRPr="00730D24">
        <w:rPr>
          <w:color w:val="000000"/>
        </w:rPr>
        <w:t>7</w:t>
      </w:r>
      <w:r w:rsidR="00232C80" w:rsidRPr="00730D24">
        <w:rPr>
          <w:color w:val="000000"/>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4E85DA9B" w14:textId="69F630EB"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 xml:space="preserve">.8. O impedimento de que trata o item </w:t>
      </w:r>
      <w:r w:rsidRPr="00730D24">
        <w:rPr>
          <w:color w:val="000000"/>
        </w:rPr>
        <w:t>3.</w:t>
      </w:r>
      <w:r w:rsidR="00941946" w:rsidRPr="00730D24">
        <w:rPr>
          <w:color w:val="000000"/>
        </w:rPr>
        <w:t>6</w:t>
      </w:r>
      <w:r w:rsidR="00232C80" w:rsidRPr="00730D24">
        <w:rPr>
          <w:color w:val="000000"/>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730D24" w:rsidRDefault="00041E92" w:rsidP="00730D24">
      <w:pPr>
        <w:tabs>
          <w:tab w:val="left" w:pos="-2268"/>
        </w:tabs>
        <w:spacing w:beforeAutospacing="1" w:afterAutospacing="1"/>
        <w:jc w:val="both"/>
        <w:rPr>
          <w:color w:val="000000"/>
        </w:rPr>
      </w:pPr>
      <w:bookmarkStart w:id="12" w:name="art14§2"/>
      <w:bookmarkStart w:id="13" w:name="art14§3"/>
      <w:bookmarkStart w:id="14" w:name="art14§4"/>
      <w:bookmarkEnd w:id="12"/>
      <w:bookmarkEnd w:id="13"/>
      <w:bookmarkEnd w:id="14"/>
      <w:r w:rsidRPr="00730D24">
        <w:rPr>
          <w:color w:val="000000"/>
        </w:rPr>
        <w:t>3</w:t>
      </w:r>
      <w:r w:rsidR="00232C80" w:rsidRPr="00730D24">
        <w:rPr>
          <w:color w:val="000000"/>
        </w:rPr>
        <w:t xml:space="preserve">.9. O disposto nos itens </w:t>
      </w:r>
      <w:r w:rsidRPr="00730D24">
        <w:rPr>
          <w:color w:val="000000"/>
        </w:rPr>
        <w:t>3.</w:t>
      </w:r>
      <w:r w:rsidR="00941946" w:rsidRPr="00730D24">
        <w:rPr>
          <w:color w:val="000000"/>
        </w:rPr>
        <w:t>6</w:t>
      </w:r>
      <w:r w:rsidRPr="00730D24">
        <w:rPr>
          <w:color w:val="000000"/>
        </w:rPr>
        <w:t>.</w:t>
      </w:r>
      <w:r w:rsidR="00232C80" w:rsidRPr="00730D24">
        <w:rPr>
          <w:color w:val="000000"/>
        </w:rPr>
        <w:t xml:space="preserve">4 e </w:t>
      </w:r>
      <w:r w:rsidRPr="00730D24">
        <w:rPr>
          <w:color w:val="000000"/>
        </w:rPr>
        <w:t>3.</w:t>
      </w:r>
      <w:r w:rsidR="00941946" w:rsidRPr="00730D24">
        <w:rPr>
          <w:color w:val="000000"/>
        </w:rPr>
        <w:t>6</w:t>
      </w:r>
      <w:r w:rsidRPr="00730D24">
        <w:rPr>
          <w:color w:val="000000"/>
        </w:rPr>
        <w:t>.5.</w:t>
      </w:r>
      <w:r w:rsidR="00232C80" w:rsidRPr="00730D24">
        <w:rPr>
          <w:color w:val="000000"/>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.10. Equiparam-se aos autores do projeto as empresas integrantes do mesmo grupo econômico.</w:t>
      </w:r>
      <w:bookmarkStart w:id="15" w:name="art14§5"/>
      <w:bookmarkEnd w:id="15"/>
    </w:p>
    <w:p w14:paraId="0AB4AA16" w14:textId="035CB895"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65B5A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xml:space="preserve">.1 ou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044C1DE3" w:rsidR="00D60FEF" w:rsidRPr="0042089E" w:rsidRDefault="00041E92" w:rsidP="00823923">
      <w:pPr>
        <w:pStyle w:val="Nvel2-Red"/>
        <w:tabs>
          <w:tab w:val="clear" w:pos="1406"/>
        </w:tabs>
        <w:spacing w:line="240" w:lineRule="auto"/>
        <w:rPr>
          <w:rFonts w:ascii="Times New Roman" w:hAnsi="Times New Roman" w:cs="Times New Roman"/>
          <w:i w:val="0"/>
          <w:color w:val="000000"/>
          <w:sz w:val="24"/>
          <w:szCs w:val="24"/>
        </w:rPr>
      </w:pPr>
      <w:r w:rsidRPr="0042089E">
        <w:rPr>
          <w:rFonts w:ascii="Times New Roman" w:hAnsi="Times New Roman" w:cs="Times New Roman"/>
          <w:i w:val="0"/>
          <w:color w:val="000000"/>
          <w:sz w:val="24"/>
          <w:szCs w:val="24"/>
        </w:rPr>
        <w:t>5</w:t>
      </w:r>
      <w:r w:rsidR="00D60FEF" w:rsidRPr="0042089E">
        <w:rPr>
          <w:rFonts w:ascii="Times New Roman" w:hAnsi="Times New Roman" w:cs="Times New Roman"/>
          <w:i w:val="0"/>
          <w:color w:val="000000"/>
          <w:sz w:val="24"/>
          <w:szCs w:val="24"/>
        </w:rPr>
        <w:t xml:space="preserve">.1.1. Valor </w:t>
      </w:r>
      <w:r w:rsidR="0042089E" w:rsidRPr="0042089E">
        <w:rPr>
          <w:rFonts w:ascii="Times New Roman" w:hAnsi="Times New Roman" w:cs="Times New Roman"/>
          <w:i w:val="0"/>
          <w:color w:val="000000"/>
          <w:sz w:val="24"/>
          <w:szCs w:val="24"/>
        </w:rPr>
        <w:t>global do serviço</w:t>
      </w:r>
      <w:r w:rsidR="004120C7">
        <w:rPr>
          <w:rFonts w:ascii="Times New Roman" w:hAnsi="Times New Roman" w:cs="Times New Roman"/>
          <w:i w:val="0"/>
          <w:color w:val="000000"/>
          <w:sz w:val="24"/>
          <w:szCs w:val="24"/>
        </w:rPr>
        <w:t>.</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265E2A07"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 xml:space="preserve">A validade da proposta será de 12 </w:t>
      </w:r>
      <w:r w:rsidR="000A53D5">
        <w:rPr>
          <w:rFonts w:ascii="Times New Roman" w:hAnsi="Times New Roman" w:cs="Times New Roman"/>
          <w:i w:val="0"/>
          <w:color w:val="000000"/>
          <w:sz w:val="24"/>
          <w:szCs w:val="24"/>
        </w:rPr>
        <w:t xml:space="preserve">(doze) </w:t>
      </w:r>
      <w:r w:rsidR="00D26AA2" w:rsidRPr="00D26AA2">
        <w:rPr>
          <w:rFonts w:ascii="Times New Roman" w:hAnsi="Times New Roman" w:cs="Times New Roman"/>
          <w:i w:val="0"/>
          <w:color w:val="000000"/>
          <w:sz w:val="24"/>
          <w:szCs w:val="24"/>
        </w:rPr>
        <w:t>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2A10F7BF" w14:textId="5F691D85"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.6. </w:t>
      </w:r>
      <w:r w:rsidR="00E15D63" w:rsidRPr="00F634AD">
        <w:rPr>
          <w:rFonts w:ascii="Times New Roman" w:hAnsi="Times New Roman" w:cs="Times New Roman"/>
          <w:i w:val="0"/>
          <w:color w:val="000000"/>
          <w:sz w:val="24"/>
          <w:szCs w:val="24"/>
        </w:rPr>
        <w:t xml:space="preserve">O lance deverá ser ofertado pelo valor </w:t>
      </w:r>
      <w:r w:rsidR="0042089E">
        <w:rPr>
          <w:rFonts w:ascii="Times New Roman" w:hAnsi="Times New Roman" w:cs="Times New Roman"/>
          <w:i w:val="0"/>
          <w:color w:val="000000"/>
          <w:sz w:val="24"/>
          <w:szCs w:val="24"/>
        </w:rPr>
        <w:t>global do serviço</w:t>
      </w:r>
      <w:r w:rsidR="00E15D63" w:rsidRPr="00F634AD">
        <w:rPr>
          <w:rFonts w:ascii="Times New Roman" w:hAnsi="Times New Roman" w:cs="Times New Roman"/>
          <w:i w:val="0"/>
          <w:color w:val="000000"/>
          <w:sz w:val="24"/>
          <w:szCs w:val="24"/>
        </w:rPr>
        <w:t>.</w:t>
      </w:r>
    </w:p>
    <w:p w14:paraId="519A7AA3" w14:textId="2316503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709D1748"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w:t>
      </w:r>
      <w:r w:rsidR="00E15D63" w:rsidRPr="00F634AD">
        <w:rPr>
          <w:rFonts w:ascii="Times New Roman" w:hAnsi="Times New Roman" w:cs="Times New Roman"/>
          <w:i w:val="0"/>
          <w:color w:val="000000"/>
          <w:sz w:val="24"/>
          <w:szCs w:val="24"/>
        </w:rPr>
        <w:t>Será adotado para o envio de lances no pregão eletrônico o modo de disputa “aberto e fechado</w:t>
      </w:r>
      <w:r w:rsidR="00E15D63">
        <w:rPr>
          <w:rFonts w:ascii="Times New Roman" w:hAnsi="Times New Roman" w:cs="Times New Roman"/>
          <w:i w:val="0"/>
          <w:color w:val="000000"/>
          <w:sz w:val="24"/>
          <w:szCs w:val="24"/>
        </w:rPr>
        <w:t>”</w:t>
      </w:r>
      <w:r w:rsidR="00E15D63"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6C6B1BA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w:t>
      </w:r>
      <w:r w:rsidR="00E15D63" w:rsidRPr="00F634AD">
        <w:rPr>
          <w:rFonts w:ascii="Times New Roman" w:hAnsi="Times New Roman" w:cs="Times New Roman"/>
          <w:i w:val="0"/>
          <w:color w:val="000000"/>
          <w:sz w:val="24"/>
          <w:szCs w:val="24"/>
        </w:rPr>
        <w:t xml:space="preserve">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45B8CFE"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w:t>
      </w:r>
      <w:r w:rsidR="00E15D63" w:rsidRPr="00F634AD">
        <w:rPr>
          <w:rFonts w:ascii="Times New Roman" w:hAnsi="Times New Roman" w:cs="Times New Roman"/>
          <w:i w:val="0"/>
          <w:color w:val="000000"/>
          <w:sz w:val="24"/>
          <w:szCs w:val="24"/>
        </w:rPr>
        <w:t xml:space="preserve">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116D584" w14:textId="45C4A9A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409D995" w14:textId="2B0CD6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w:t>
      </w: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.10. Após o término dos prazos estabelecidos nos itens anteriores, o sistema ordenará e divulgará os lances segundo a ordem crescente de valores.</w:t>
      </w:r>
    </w:p>
    <w:p w14:paraId="78ECFE8B" w14:textId="663D5CB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.11. Não serão aceitos dois ou mais lances de mesmo valor, prevalecendo aquele que for recebido e registrado em primeiro lugar. </w:t>
      </w:r>
    </w:p>
    <w:p w14:paraId="36EE1D66" w14:textId="77E1BC6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.12. Durante o transcurso da sessão pública, os licitantes serão informados, em tempo real, do valor do menor lance registrado, vedada a identificação do licitante.</w:t>
      </w:r>
    </w:p>
    <w:p w14:paraId="67EA921E" w14:textId="73E7430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.13. No caso de desconexão com o Pregoeiro, no decorrer da etapa competitiva do Pregão, o sistema eletrônico poderá permanecer acessível aos licitantes para a recepção dos lances. </w:t>
      </w:r>
    </w:p>
    <w:p w14:paraId="2CF46E5A" w14:textId="6668318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83A4A4A" w14:textId="511B3B6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.15. Caso o licitante não apresente lances, concorrerá com o valor de sua proposta. </w:t>
      </w:r>
    </w:p>
    <w:p w14:paraId="2F40B953" w14:textId="18FF125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11260B8" w14:textId="0F06277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.16.1. Nessas condições, as propostas de microempresas e empresas de pequeno porte que se encontrarem na faixa de até 5% (cinco por cento) acima da melhor proposta ou melhor lance serão consideradas empatadas com a primeira colocada. </w:t>
      </w:r>
    </w:p>
    <w:p w14:paraId="19155C32" w14:textId="36DBD14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37EAC79" w14:textId="04122D5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DAB94A6" w14:textId="1E96909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724CFF" w14:textId="40C3B6DF"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 Só poderá haver empate entre propostas iguais (não seguidas de lances), ou entre lances finais da fase fechada do modo de disputa aberto e fechado.</w:t>
      </w:r>
    </w:p>
    <w:p w14:paraId="5E0077F3" w14:textId="38A4CEA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 Havendo eventual empate entre propostas ou lances, o critério de desempate será aquele previsto no art. 60 da Lei nº 14.133, de 2021, nesta ordem: </w:t>
      </w:r>
    </w:p>
    <w:p w14:paraId="530690A6" w14:textId="60BFD28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.17.1.1. Disputa final, hipótese em que os licitantes empatados poderão apresentar nova proposta em ato contínuo à classificação; </w:t>
      </w:r>
    </w:p>
    <w:p w14:paraId="3DE8154F" w14:textId="503BAC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.17.1.2. Avaliação do desempenho contratual prévio dos licitantes, para a qual deverão preferencialmente ser utilizados registros cadastrais para efeito de atesto de cumprimento de obrigações previstos nesta Lei; </w:t>
      </w:r>
    </w:p>
    <w:p w14:paraId="0B864BD9" w14:textId="59C8F1E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.17.1.3. Desenvolvimento pelo licitante de ações de equidade entre homens e mulheres no ambiente de trabalho, conforme regulamento; </w:t>
      </w:r>
    </w:p>
    <w:p w14:paraId="3A1876A2" w14:textId="1B0D3BA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.17.1.4. Desenvolvimento pelo licitante de programa de integridade, conforme orientações dos órgãos de controle. </w:t>
      </w:r>
    </w:p>
    <w:p w14:paraId="578C0489" w14:textId="13FEFAD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 Persistindo o empate, será assegurada preferência, sucessivamente, aos bens e serviços produzidos ou prestados por: </w:t>
      </w:r>
    </w:p>
    <w:p w14:paraId="3196D3E3" w14:textId="78121DF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.17.2.1. Empresas estabelecidas no território do Estado do São Paulo;</w:t>
      </w:r>
    </w:p>
    <w:p w14:paraId="024B7653" w14:textId="49D624C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17.2.2. Empresas brasileiras;</w:t>
      </w:r>
    </w:p>
    <w:p w14:paraId="2406ECE0" w14:textId="7990D3C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.17.2.3. Empresas que invistam em pesquisa e no desenvolvimento de tecnologia no País; </w:t>
      </w:r>
    </w:p>
    <w:p w14:paraId="38BA12FD" w14:textId="1BF448C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.17.2.4. Empresas que comprovem a prática de mitigação, nos termos da Lei nº 12.187, de 29 de dezembro de 2009. </w:t>
      </w:r>
    </w:p>
    <w:p w14:paraId="55773493" w14:textId="0D2D0B53"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928BBE0" w14:textId="0537642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ABC5D5D" w14:textId="6A68AC0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.18.2. A negociação será realizada por meio do sistema, podendo ser acompanhada pelos demais licitantes. </w:t>
      </w:r>
    </w:p>
    <w:p w14:paraId="77567C38" w14:textId="59DA69B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.18.3. O resultado da negociação será divulgado a todos os licitantes e anexado aos autos do processo licitatório. </w:t>
      </w:r>
    </w:p>
    <w:p w14:paraId="4BE85C77" w14:textId="682AAC76"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C301F44" w14:textId="42E9F808"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.18.5. É facultado ao pregoeiro prorrogar o prazo estabelecido, a partir de solicitação fundamentada feita no chat pelo licitante, antes de findo o prazo.</w:t>
      </w:r>
    </w:p>
    <w:p w14:paraId="4D2C4BF8" w14:textId="30AD5D72" w:rsidR="00E15D63"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.19. Após a negociação do preço, o Pregoeiro iniciará a fase de aceitação e julgamento da proposta.</w:t>
      </w:r>
    </w:p>
    <w:p w14:paraId="73B511CA" w14:textId="61AAF62F" w:rsidR="00846D9B" w:rsidRPr="00CE1C3A" w:rsidRDefault="00846D9B" w:rsidP="00846D9B">
      <w:pPr>
        <w:tabs>
          <w:tab w:val="left" w:pos="2340"/>
          <w:tab w:val="left" w:pos="2880"/>
        </w:tabs>
        <w:autoSpaceDE w:val="0"/>
        <w:autoSpaceDN w:val="0"/>
        <w:adjustRightInd w:val="0"/>
        <w:jc w:val="both"/>
        <w:rPr>
          <w:bCs/>
        </w:rPr>
      </w:pPr>
      <w:r>
        <w:rPr>
          <w:bCs/>
        </w:rPr>
        <w:t xml:space="preserve">6.20. </w:t>
      </w:r>
      <w:r>
        <w:rPr>
          <w:b/>
          <w:bCs/>
          <w:u w:val="single"/>
        </w:rPr>
        <w:t>O licitante classificado em primeiro lugar</w:t>
      </w:r>
      <w:r w:rsidRPr="00CE1C3A">
        <w:rPr>
          <w:b/>
          <w:bCs/>
          <w:u w:val="single"/>
        </w:rPr>
        <w:t xml:space="preserve"> terá o prazo máximo de até </w:t>
      </w:r>
      <w:r w:rsidR="00C814DF">
        <w:rPr>
          <w:b/>
          <w:bCs/>
          <w:u w:val="single"/>
        </w:rPr>
        <w:t>10 (dez</w:t>
      </w:r>
      <w:r>
        <w:rPr>
          <w:b/>
          <w:bCs/>
          <w:u w:val="single"/>
        </w:rPr>
        <w:t xml:space="preserve">) </w:t>
      </w:r>
      <w:r w:rsidRPr="00CE1C3A">
        <w:rPr>
          <w:b/>
          <w:bCs/>
          <w:u w:val="single"/>
        </w:rPr>
        <w:t xml:space="preserve">dias </w:t>
      </w:r>
      <w:r>
        <w:rPr>
          <w:b/>
          <w:bCs/>
          <w:u w:val="single"/>
        </w:rPr>
        <w:t>úteis</w:t>
      </w:r>
      <w:r w:rsidRPr="00CE1C3A">
        <w:rPr>
          <w:b/>
          <w:bCs/>
          <w:u w:val="single"/>
        </w:rPr>
        <w:t xml:space="preserve"> contados da data</w:t>
      </w:r>
      <w:r>
        <w:rPr>
          <w:b/>
          <w:bCs/>
          <w:u w:val="single"/>
        </w:rPr>
        <w:t xml:space="preserve"> da conclusão da fase de lances</w:t>
      </w:r>
      <w:r w:rsidRPr="00CE1C3A">
        <w:rPr>
          <w:b/>
          <w:bCs/>
          <w:u w:val="single"/>
        </w:rPr>
        <w:t xml:space="preserve"> para promover a demonstração dos sistemas, </w:t>
      </w:r>
      <w:r w:rsidR="006A2FE4">
        <w:rPr>
          <w:b/>
          <w:bCs/>
          <w:u w:val="single"/>
        </w:rPr>
        <w:t xml:space="preserve">a fim de verificação objetiva do atendimento às funcionalidades mínimas, </w:t>
      </w:r>
      <w:r w:rsidRPr="00CE1C3A">
        <w:rPr>
          <w:b/>
          <w:bCs/>
          <w:u w:val="single"/>
        </w:rPr>
        <w:t xml:space="preserve">conforme descrição do </w:t>
      </w:r>
      <w:r>
        <w:rPr>
          <w:b/>
          <w:bCs/>
          <w:u w:val="single"/>
        </w:rPr>
        <w:t>T</w:t>
      </w:r>
      <w:r w:rsidRPr="00CE1C3A">
        <w:rPr>
          <w:b/>
          <w:bCs/>
          <w:u w:val="single"/>
        </w:rPr>
        <w:t xml:space="preserve">ermo de </w:t>
      </w:r>
      <w:r>
        <w:rPr>
          <w:b/>
          <w:bCs/>
          <w:u w:val="single"/>
        </w:rPr>
        <w:t>R</w:t>
      </w:r>
      <w:r w:rsidRPr="00CE1C3A">
        <w:rPr>
          <w:b/>
          <w:bCs/>
          <w:u w:val="single"/>
        </w:rPr>
        <w:t>eferência, não sendo permitida a prorrogação de data</w:t>
      </w:r>
      <w:r w:rsidRPr="00CE1C3A">
        <w:rPr>
          <w:b/>
          <w:bCs/>
        </w:rPr>
        <w:t>.</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6"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6"/>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4"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29EF4F2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58273C40"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w:t>
      </w:r>
      <w:r w:rsidR="00E15D63">
        <w:t>8</w:t>
      </w:r>
      <w:r w:rsidR="00D60FEF" w:rsidRPr="00941946">
        <w:t>.4.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6FF53CA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E608D7">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02AE5BE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BB5EAD">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6A6C5339" w:rsidR="00D60FEF"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5BE80FC"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1</w:t>
      </w:r>
      <w:r w:rsidR="00D60FEF" w:rsidRPr="00D26AA2">
        <w:rPr>
          <w:rFonts w:ascii="Times New Roman" w:hAnsi="Times New Roman" w:cs="Times New Roman"/>
          <w:sz w:val="24"/>
          <w:szCs w:val="24"/>
        </w:rPr>
        <w:t xml:space="preserve">.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46E6E1A8"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2</w:t>
      </w:r>
      <w:r w:rsidR="00D60FEF" w:rsidRPr="00D26AA2">
        <w:rPr>
          <w:rFonts w:ascii="Times New Roman" w:hAnsi="Times New Roman" w:cs="Times New Roman"/>
          <w:sz w:val="24"/>
          <w:szCs w:val="24"/>
        </w:rPr>
        <w:t>.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29CC0190"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w:t>
      </w:r>
      <w:r w:rsidR="00243F57">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6AD9431C"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w:t>
      </w:r>
      <w:r w:rsidR="00243F57">
        <w:rPr>
          <w:rFonts w:ascii="Times New Roman" w:hAnsi="Times New Roman" w:cs="Times New Roman"/>
          <w:sz w:val="24"/>
          <w:szCs w:val="24"/>
        </w:rPr>
        <w:t>4</w:t>
      </w:r>
      <w:r w:rsidR="00774A2D" w:rsidRPr="00774A2D">
        <w:rPr>
          <w:rFonts w:ascii="Times New Roman" w:hAnsi="Times New Roman" w:cs="Times New Roman"/>
          <w:sz w:val="24"/>
          <w:szCs w:val="24"/>
        </w:rPr>
        <w:t>. Quando a adjudicatária não assinar o contrato no prazo e condições estabelecidas, será convocada outra licitante na ordem de classificação das ofertas, e assim sucessivamente, com vistas à celebração da contratação.</w:t>
      </w:r>
    </w:p>
    <w:p w14:paraId="7860F376" w14:textId="3C7A0C7D" w:rsidR="00774A2D" w:rsidRDefault="00041E92" w:rsidP="00774A2D">
      <w:pPr>
        <w:spacing w:before="100" w:beforeAutospacing="1" w:after="100" w:afterAutospacing="1"/>
        <w:jc w:val="both"/>
      </w:pPr>
      <w:r>
        <w:t>9</w:t>
      </w:r>
      <w:r w:rsidR="00D60FEF" w:rsidRPr="00774A2D">
        <w:t>.</w:t>
      </w:r>
      <w:r w:rsidR="00243F57">
        <w:t>5</w:t>
      </w:r>
      <w:r w:rsidR="00D60FEF" w:rsidRPr="00774A2D">
        <w:t xml:space="preserve">. após a homologação do resultado, será a vencedora notificada e convocada, através da devida nota de empenho, para no prazo de </w:t>
      </w:r>
      <w:r w:rsidR="00D60FEF" w:rsidRPr="00774A2D">
        <w:rPr>
          <w:b/>
        </w:rPr>
        <w:t xml:space="preserve">até </w:t>
      </w:r>
      <w:r w:rsidR="00B55B41">
        <w:rPr>
          <w:b/>
        </w:rPr>
        <w:t xml:space="preserve">30 (trinta) </w:t>
      </w:r>
      <w:r w:rsidR="00D60FEF" w:rsidRPr="00774A2D">
        <w:rPr>
          <w:b/>
        </w:rPr>
        <w:t>dias</w:t>
      </w:r>
      <w:r w:rsidR="00D60FEF" w:rsidRPr="00774A2D">
        <w:t xml:space="preserve"> </w:t>
      </w:r>
      <w:r w:rsidR="00863A21">
        <w:rPr>
          <w:b/>
        </w:rPr>
        <w:t>úteis</w:t>
      </w:r>
      <w:r w:rsidR="00D60FEF" w:rsidRPr="00774A2D">
        <w:t>, iniciar a prestação dos serviços ou entrega do objeto, sob pena de decair do direito à contratação, sem prejuízo das sanções prev</w:t>
      </w:r>
      <w:r w:rsidR="00774A2D">
        <w:t>istas no item 15, deste Edital.</w:t>
      </w:r>
    </w:p>
    <w:p w14:paraId="2F89E537" w14:textId="7CB188B1" w:rsidR="00774A2D" w:rsidRDefault="00041E92" w:rsidP="00774A2D">
      <w:pPr>
        <w:spacing w:before="100" w:beforeAutospacing="1" w:after="100" w:afterAutospacing="1"/>
        <w:jc w:val="both"/>
      </w:pPr>
      <w:r>
        <w:t>9</w:t>
      </w:r>
      <w:r w:rsidR="00774A2D">
        <w:t>.</w:t>
      </w:r>
      <w:r w:rsidR="00243F57">
        <w:t>6</w:t>
      </w:r>
      <w:r w:rsidR="00774A2D">
        <w:t>.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02A3A166" w:rsidR="00D60FEF" w:rsidRPr="00774A2D" w:rsidRDefault="00041E92" w:rsidP="00D60FEF">
      <w:pPr>
        <w:spacing w:before="100" w:beforeAutospacing="1" w:after="100" w:afterAutospacing="1"/>
        <w:jc w:val="both"/>
      </w:pPr>
      <w:r>
        <w:t>9</w:t>
      </w:r>
      <w:r w:rsidR="00D60FEF" w:rsidRPr="00774A2D">
        <w:t>.</w:t>
      </w:r>
      <w:r w:rsidR="00243F57">
        <w:t>6</w:t>
      </w:r>
      <w:r w:rsidR="00774A2D" w:rsidRPr="00774A2D">
        <w:t xml:space="preserve">.1.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5E830BE3" w:rsidR="00D60FEF" w:rsidRPr="00774A2D" w:rsidRDefault="00041E92" w:rsidP="00D60FEF">
      <w:pPr>
        <w:spacing w:before="100" w:beforeAutospacing="1" w:after="100" w:afterAutospacing="1"/>
        <w:jc w:val="both"/>
        <w:rPr>
          <w:color w:val="000000"/>
        </w:rPr>
      </w:pPr>
      <w:r>
        <w:t>9</w:t>
      </w:r>
      <w:r w:rsidR="00D60FEF" w:rsidRPr="00774A2D">
        <w:t>.</w:t>
      </w:r>
      <w:r w:rsidR="00243F57">
        <w:t>6</w:t>
      </w:r>
      <w:r w:rsidR="00774A2D" w:rsidRPr="00774A2D">
        <w:t xml:space="preserve">.2.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88FA7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2BFAB192"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243F57">
        <w:rPr>
          <w:color w:val="000000"/>
        </w:rPr>
        <w:t>6</w:t>
      </w:r>
      <w:r w:rsidR="00774A2D" w:rsidRPr="00774A2D">
        <w:rPr>
          <w:color w:val="000000"/>
        </w:rPr>
        <w:t>.4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7CC94024"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243F57">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0C54424B"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07789A">
        <w:t>60 (sessenta</w:t>
      </w:r>
      <w:r w:rsidR="00E608D7">
        <w:t>)</w:t>
      </w:r>
      <w:r w:rsidR="00C91150">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75F2DDD8" w:rsidR="00D26AA2" w:rsidRDefault="00041E92" w:rsidP="00D26AA2">
      <w:pPr>
        <w:jc w:val="both"/>
      </w:pPr>
      <w:r>
        <w:rPr>
          <w:rFonts w:eastAsia="Calibri"/>
          <w:lang w:eastAsia="en-US"/>
        </w:rPr>
        <w:t>9</w:t>
      </w:r>
      <w:r w:rsidR="00774A2D">
        <w:rPr>
          <w:rFonts w:eastAsia="Calibri"/>
          <w:lang w:eastAsia="en-US"/>
        </w:rPr>
        <w:t>.</w:t>
      </w:r>
      <w:r w:rsidR="00243F57">
        <w:rPr>
          <w:rFonts w:eastAsia="Calibri"/>
          <w:lang w:eastAsia="en-US"/>
        </w:rPr>
        <w:t>9</w:t>
      </w:r>
      <w:r w:rsidR="00774A2D">
        <w:rPr>
          <w:rFonts w:eastAsia="Calibri"/>
          <w:lang w:eastAsia="en-US"/>
        </w:rPr>
        <w:t xml:space="preserve">. </w:t>
      </w:r>
      <w:r w:rsidR="00D26AA2">
        <w:rPr>
          <w:rFonts w:eastAsia="Calibri"/>
          <w:lang w:eastAsia="en-US"/>
        </w:rPr>
        <w:t xml:space="preserve">O presente instrumento contratual poderá ser renovado, </w:t>
      </w:r>
      <w:r w:rsidR="005C6E17">
        <w:rPr>
          <w:rFonts w:eastAsia="Calibri"/>
          <w:lang w:eastAsia="en-US"/>
        </w:rPr>
        <w:t>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4975CEFD" w:rsidR="00D26AA2" w:rsidRDefault="00041E92" w:rsidP="00D26AA2">
      <w:pPr>
        <w:jc w:val="both"/>
      </w:pPr>
      <w:r>
        <w:t>9</w:t>
      </w:r>
      <w:r w:rsidR="00774A2D">
        <w:t>.1</w:t>
      </w:r>
      <w:r w:rsidR="00243F57">
        <w:t>0</w:t>
      </w:r>
      <w:r w:rsidR="00774A2D">
        <w:t>.</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5"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57650350" w:rsidR="00D26AA2" w:rsidRDefault="00041E92" w:rsidP="00D26AA2">
      <w:pPr>
        <w:jc w:val="both"/>
      </w:pPr>
      <w:r>
        <w:t>9</w:t>
      </w:r>
      <w:r w:rsidR="00774A2D">
        <w:t>.1</w:t>
      </w:r>
      <w:r w:rsidR="00243F57">
        <w:t>1</w:t>
      </w:r>
      <w:r w:rsidR="00774A2D">
        <w:t>.</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4BFF1E5D" w:rsidR="00D26AA2" w:rsidRDefault="00041E92" w:rsidP="00D26AA2">
      <w:pPr>
        <w:jc w:val="both"/>
      </w:pPr>
      <w:r>
        <w:t>9</w:t>
      </w:r>
      <w:r w:rsidR="00774A2D">
        <w:t>.1</w:t>
      </w:r>
      <w:r w:rsidR="00243F57">
        <w:t>2</w:t>
      </w:r>
      <w:r w:rsidR="00774A2D">
        <w:t>.</w:t>
      </w:r>
      <w:r w:rsidR="00D26AA2">
        <w:t xml:space="preserve"> O CONTRATADO não tem direito subjetivo à prorrogação contratual.</w:t>
      </w:r>
    </w:p>
    <w:p w14:paraId="11050628" w14:textId="77777777" w:rsidR="00D26AA2" w:rsidRDefault="00D26AA2" w:rsidP="00D26AA2">
      <w:pPr>
        <w:jc w:val="both"/>
      </w:pPr>
    </w:p>
    <w:p w14:paraId="08C9DDD6" w14:textId="1C73C11D" w:rsidR="00D26AA2" w:rsidRDefault="00041E92" w:rsidP="00D26AA2">
      <w:pPr>
        <w:jc w:val="both"/>
      </w:pPr>
      <w:r>
        <w:t>9</w:t>
      </w:r>
      <w:r w:rsidR="00774A2D">
        <w:t>.1</w:t>
      </w:r>
      <w:r w:rsidR="00243F57">
        <w:t>3</w:t>
      </w:r>
      <w:r w:rsidR="00774A2D">
        <w:t>.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5A201648"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7" w:name="_Hlk142552649"/>
      <w:r w:rsidR="000001F8">
        <w:rPr>
          <w:b/>
        </w:rPr>
        <w:t>0</w:t>
      </w:r>
      <w:r w:rsidR="00F54983">
        <w:rPr>
          <w:b/>
        </w:rPr>
        <w:t>10</w:t>
      </w:r>
      <w:r w:rsidR="000001F8">
        <w:rPr>
          <w:b/>
        </w:rPr>
        <w:t>/2026</w:t>
      </w:r>
      <w:r w:rsidRPr="005C6E17">
        <w:rPr>
          <w:b/>
        </w:rPr>
        <w:t xml:space="preserve"> – Processo nº </w:t>
      </w:r>
      <w:r w:rsidR="000001F8">
        <w:rPr>
          <w:b/>
        </w:rPr>
        <w:t>0</w:t>
      </w:r>
      <w:r w:rsidR="00F54983">
        <w:rPr>
          <w:b/>
        </w:rPr>
        <w:t>3</w:t>
      </w:r>
      <w:r w:rsidR="004120C7">
        <w:rPr>
          <w:b/>
        </w:rPr>
        <w:t>6</w:t>
      </w:r>
      <w:r w:rsidR="000001F8">
        <w:rPr>
          <w:b/>
        </w:rPr>
        <w:t>/2026</w:t>
      </w:r>
      <w:r w:rsidRPr="005C6E17">
        <w:rPr>
          <w:b/>
        </w:rPr>
        <w:t>.</w:t>
      </w:r>
      <w:bookmarkEnd w:id="17"/>
    </w:p>
    <w:p w14:paraId="28A009B2" w14:textId="53CEE2A9"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Os documentos referidos no item 1</w:t>
      </w:r>
      <w:r w:rsidR="00446A36">
        <w:rPr>
          <w:bCs/>
          <w:u w:val="single"/>
        </w:rPr>
        <w:t>0</w:t>
      </w:r>
      <w:r>
        <w:rPr>
          <w:bCs/>
          <w:u w:val="single"/>
        </w:rPr>
        <w:t xml:space="preserve">.1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4AC61E8D" w14:textId="77777777" w:rsidR="00F54983" w:rsidRPr="004A32DF" w:rsidRDefault="00F54983" w:rsidP="00F54983">
      <w:r w:rsidRPr="004A32DF">
        <w:t>2026</w:t>
      </w:r>
    </w:p>
    <w:p w14:paraId="2D8ED7B2" w14:textId="77777777" w:rsidR="00F54983" w:rsidRPr="004A32DF" w:rsidRDefault="00F54983" w:rsidP="00F54983">
      <w:r w:rsidRPr="004A32DF">
        <w:t>02.00.00 ................... Poder Executivo</w:t>
      </w:r>
    </w:p>
    <w:p w14:paraId="5BF5A4A6" w14:textId="77777777" w:rsidR="00F54983" w:rsidRPr="004A32DF" w:rsidRDefault="00F54983" w:rsidP="00F54983">
      <w:r w:rsidRPr="004A32DF">
        <w:t>02.02.00 ................... Diretoria Geral de Administração</w:t>
      </w:r>
    </w:p>
    <w:p w14:paraId="79BA5E1A" w14:textId="77777777" w:rsidR="00F54983" w:rsidRPr="004A32DF" w:rsidRDefault="00F54983" w:rsidP="00F54983">
      <w:r w:rsidRPr="004A32DF">
        <w:t>02.02.01.................... Divisão da Administração Geral</w:t>
      </w:r>
    </w:p>
    <w:p w14:paraId="7DB8F790" w14:textId="77777777" w:rsidR="00F54983" w:rsidRPr="004A32DF" w:rsidRDefault="00F54983" w:rsidP="00F54983">
      <w:r w:rsidRPr="004A32DF">
        <w:t>04.1220006.2007 ..... Gestão e Funcionamento das Divisões Administrativas</w:t>
      </w:r>
    </w:p>
    <w:p w14:paraId="3BFE53B6" w14:textId="77777777" w:rsidR="00F54983" w:rsidRPr="004A32DF" w:rsidRDefault="00F54983" w:rsidP="00F54983">
      <w:r w:rsidRPr="004A32DF">
        <w:t>3.3.90.40.00 ............. Serviços de Tecnologia da Informação   </w:t>
      </w:r>
    </w:p>
    <w:p w14:paraId="26DE4576" w14:textId="77777777" w:rsidR="00F54983" w:rsidRPr="004A32DF" w:rsidRDefault="00F54983" w:rsidP="00F54983">
      <w:r w:rsidRPr="004A32DF">
        <w:t>Ficha ........................ 64</w:t>
      </w:r>
    </w:p>
    <w:p w14:paraId="381B7943" w14:textId="77777777" w:rsidR="00F54983" w:rsidRPr="004A32DF" w:rsidRDefault="00F54983" w:rsidP="00F54983">
      <w:r w:rsidRPr="004A32DF">
        <w:t>Fonte de Recurso...... 01.110.0000 - Tesouro</w:t>
      </w:r>
    </w:p>
    <w:p w14:paraId="1107DE6D" w14:textId="77777777" w:rsidR="00F54983" w:rsidRPr="004A32DF" w:rsidRDefault="00F54983" w:rsidP="00F54983">
      <w:r w:rsidRPr="004A32DF">
        <w:t>Valor Global............. R$ 79.800,00</w:t>
      </w:r>
    </w:p>
    <w:p w14:paraId="75ECC254" w14:textId="77777777" w:rsidR="00F54983" w:rsidRPr="004A32DF" w:rsidRDefault="00F54983" w:rsidP="00F54983">
      <w:r w:rsidRPr="004A32DF">
        <w:t> </w:t>
      </w:r>
    </w:p>
    <w:p w14:paraId="16E7FC57" w14:textId="77777777" w:rsidR="00F54983" w:rsidRPr="004A32DF" w:rsidRDefault="00F54983" w:rsidP="00F54983">
      <w:r w:rsidRPr="004A32DF">
        <w:t>2027</w:t>
      </w:r>
    </w:p>
    <w:p w14:paraId="5CC857C4" w14:textId="77777777" w:rsidR="00F54983" w:rsidRPr="004A32DF" w:rsidRDefault="00F54983" w:rsidP="00F54983">
      <w:r w:rsidRPr="004A32DF">
        <w:t>02.00.00 ................... Poder Executivo</w:t>
      </w:r>
    </w:p>
    <w:p w14:paraId="0CDBE2F5" w14:textId="77777777" w:rsidR="00F54983" w:rsidRPr="004A32DF" w:rsidRDefault="00F54983" w:rsidP="00F54983">
      <w:r w:rsidRPr="004A32DF">
        <w:t>02.02.00 ................... Diretoria Geral de Administração</w:t>
      </w:r>
    </w:p>
    <w:p w14:paraId="6A9E81EE" w14:textId="77777777" w:rsidR="00F54983" w:rsidRPr="004A32DF" w:rsidRDefault="00F54983" w:rsidP="00F54983">
      <w:r w:rsidRPr="004A32DF">
        <w:t>02.02.01.................... Divisão da Administração Geral</w:t>
      </w:r>
    </w:p>
    <w:p w14:paraId="5DEB78C0" w14:textId="77777777" w:rsidR="00F54983" w:rsidRPr="004A32DF" w:rsidRDefault="00F54983" w:rsidP="00F54983">
      <w:r w:rsidRPr="004A32DF">
        <w:t>04.1220006.2007 ..... Gestão e Funcionamento das Divisões Administrativas</w:t>
      </w:r>
    </w:p>
    <w:p w14:paraId="2D84502B" w14:textId="77777777" w:rsidR="00F54983" w:rsidRPr="004A32DF" w:rsidRDefault="00F54983" w:rsidP="00F54983">
      <w:r w:rsidRPr="004A32DF">
        <w:t>3.3.90.40.00 ............. Serviços de Tecnologia da Informação   </w:t>
      </w:r>
    </w:p>
    <w:p w14:paraId="4804431C" w14:textId="77777777" w:rsidR="00F54983" w:rsidRPr="004A32DF" w:rsidRDefault="00F54983" w:rsidP="00F54983">
      <w:r w:rsidRPr="004A32DF">
        <w:t>Ficha ........................ XXX</w:t>
      </w:r>
    </w:p>
    <w:p w14:paraId="668F5991" w14:textId="77777777" w:rsidR="00F54983" w:rsidRPr="004A32DF" w:rsidRDefault="00F54983" w:rsidP="00F54983">
      <w:r w:rsidRPr="004A32DF">
        <w:t>Fonte de Recurso...... 01.110.0000 - Tesouro</w:t>
      </w:r>
    </w:p>
    <w:p w14:paraId="246C0C0F" w14:textId="77777777" w:rsidR="00F54983" w:rsidRPr="004A32DF" w:rsidRDefault="00F54983" w:rsidP="00F54983">
      <w:r w:rsidRPr="004A32DF">
        <w:t>Valor Global............. R$ 79.800,00</w:t>
      </w:r>
    </w:p>
    <w:p w14:paraId="60176301" w14:textId="77777777" w:rsidR="00F54983" w:rsidRPr="004A32DF" w:rsidRDefault="00F54983" w:rsidP="00F54983">
      <w:r w:rsidRPr="004A32DF">
        <w:t> </w:t>
      </w:r>
    </w:p>
    <w:p w14:paraId="7C3E091B" w14:textId="77777777" w:rsidR="00F54983" w:rsidRPr="004A32DF" w:rsidRDefault="00F54983" w:rsidP="00F54983">
      <w:r w:rsidRPr="004A32DF">
        <w:t>2028 </w:t>
      </w:r>
    </w:p>
    <w:p w14:paraId="72F058A7" w14:textId="77777777" w:rsidR="00F54983" w:rsidRPr="004A32DF" w:rsidRDefault="00F54983" w:rsidP="00F54983">
      <w:r w:rsidRPr="004A32DF">
        <w:t>02.00.00 ................... Poder Executivo</w:t>
      </w:r>
    </w:p>
    <w:p w14:paraId="0985E4A6" w14:textId="77777777" w:rsidR="00F54983" w:rsidRPr="004A32DF" w:rsidRDefault="00F54983" w:rsidP="00F54983">
      <w:r w:rsidRPr="004A32DF">
        <w:t>02.02.00 ................... Diretoria Geral de Administração</w:t>
      </w:r>
    </w:p>
    <w:p w14:paraId="70A17005" w14:textId="77777777" w:rsidR="00F54983" w:rsidRPr="004A32DF" w:rsidRDefault="00F54983" w:rsidP="00F54983">
      <w:r w:rsidRPr="004A32DF">
        <w:t>02.02.01.................... Divisão da Administração Geral</w:t>
      </w:r>
    </w:p>
    <w:p w14:paraId="7C536719" w14:textId="77777777" w:rsidR="00F54983" w:rsidRPr="004A32DF" w:rsidRDefault="00F54983" w:rsidP="00F54983">
      <w:r w:rsidRPr="004A32DF">
        <w:t>04.1220006.2007 ..... Gestão e Funcionamento das Divisões Administrativas</w:t>
      </w:r>
    </w:p>
    <w:p w14:paraId="26A730E1" w14:textId="77777777" w:rsidR="00F54983" w:rsidRPr="004A32DF" w:rsidRDefault="00F54983" w:rsidP="00F54983">
      <w:r w:rsidRPr="004A32DF">
        <w:t>3.3.90.40.00 ............. Serviços de Tecnologia da Informação   </w:t>
      </w:r>
    </w:p>
    <w:p w14:paraId="770AF8E2" w14:textId="77777777" w:rsidR="00F54983" w:rsidRPr="004A32DF" w:rsidRDefault="00F54983" w:rsidP="00F54983">
      <w:r w:rsidRPr="004A32DF">
        <w:t>Ficha ........................ XXX</w:t>
      </w:r>
    </w:p>
    <w:p w14:paraId="7AFAEB70" w14:textId="77777777" w:rsidR="00F54983" w:rsidRPr="004A32DF" w:rsidRDefault="00F54983" w:rsidP="00F54983">
      <w:r w:rsidRPr="004A32DF">
        <w:t>Fonte de Recurso...... 01.110.0000 - Tesouro</w:t>
      </w:r>
    </w:p>
    <w:p w14:paraId="072712EA" w14:textId="77777777" w:rsidR="00F54983" w:rsidRPr="004A32DF" w:rsidRDefault="00F54983" w:rsidP="00F54983">
      <w:r w:rsidRPr="004A32DF">
        <w:t>Valor Global............. R$ 79.800,00</w:t>
      </w:r>
    </w:p>
    <w:p w14:paraId="010D4BCA" w14:textId="77777777" w:rsidR="00F54983" w:rsidRPr="004A32DF" w:rsidRDefault="00F54983" w:rsidP="00F54983">
      <w:r w:rsidRPr="004A32DF">
        <w:t> </w:t>
      </w:r>
    </w:p>
    <w:p w14:paraId="7621415F" w14:textId="77777777" w:rsidR="00F54983" w:rsidRPr="004A32DF" w:rsidRDefault="00F54983" w:rsidP="00F54983">
      <w:r w:rsidRPr="004A32DF">
        <w:t>2029</w:t>
      </w:r>
    </w:p>
    <w:p w14:paraId="74D5D42B" w14:textId="77777777" w:rsidR="00F54983" w:rsidRPr="004A32DF" w:rsidRDefault="00F54983" w:rsidP="00F54983">
      <w:r w:rsidRPr="004A32DF">
        <w:t>02.00.00 ................... Poder Executivo</w:t>
      </w:r>
    </w:p>
    <w:p w14:paraId="4A396856" w14:textId="77777777" w:rsidR="00F54983" w:rsidRPr="004A32DF" w:rsidRDefault="00F54983" w:rsidP="00F54983">
      <w:r w:rsidRPr="004A32DF">
        <w:t>02.02.00 ................... Diretoria Geral de Administração</w:t>
      </w:r>
    </w:p>
    <w:p w14:paraId="176488AE" w14:textId="77777777" w:rsidR="00F54983" w:rsidRPr="004A32DF" w:rsidRDefault="00F54983" w:rsidP="00F54983">
      <w:r w:rsidRPr="004A32DF">
        <w:t>02.02.01.................... Divisão da Administração Geral</w:t>
      </w:r>
    </w:p>
    <w:p w14:paraId="06DC4219" w14:textId="77777777" w:rsidR="00F54983" w:rsidRPr="004A32DF" w:rsidRDefault="00F54983" w:rsidP="00F54983">
      <w:r w:rsidRPr="004A32DF">
        <w:t>04.1220006.2007 ..... Gestão e Funcionamento das Divisões Administrativas</w:t>
      </w:r>
    </w:p>
    <w:p w14:paraId="4AE0661D" w14:textId="77777777" w:rsidR="00F54983" w:rsidRPr="004A32DF" w:rsidRDefault="00F54983" w:rsidP="00F54983">
      <w:r w:rsidRPr="004A32DF">
        <w:t>3.3.90.40.00 ............. Serviços de Tecnologia da Informação   </w:t>
      </w:r>
    </w:p>
    <w:p w14:paraId="1DBA46BF" w14:textId="77777777" w:rsidR="00F54983" w:rsidRPr="004A32DF" w:rsidRDefault="00F54983" w:rsidP="00F54983">
      <w:r w:rsidRPr="004A32DF">
        <w:t>Ficha ........................ XXX</w:t>
      </w:r>
    </w:p>
    <w:p w14:paraId="0E38C98F" w14:textId="77777777" w:rsidR="00F54983" w:rsidRPr="004A32DF" w:rsidRDefault="00F54983" w:rsidP="00F54983">
      <w:r w:rsidRPr="004A32DF">
        <w:t>Fonte de Recurso...... 01.110.0000 - Tesouro</w:t>
      </w:r>
    </w:p>
    <w:p w14:paraId="339920F5" w14:textId="77777777" w:rsidR="00F54983" w:rsidRPr="004A32DF" w:rsidRDefault="00F54983" w:rsidP="00F54983">
      <w:r w:rsidRPr="004A32DF">
        <w:t>Valor Global............. R$ 79.800,00</w:t>
      </w:r>
    </w:p>
    <w:p w14:paraId="14921EB7" w14:textId="77777777" w:rsidR="00F54983" w:rsidRPr="004A32DF" w:rsidRDefault="00F54983" w:rsidP="00F54983">
      <w:r w:rsidRPr="004A32DF">
        <w:t> </w:t>
      </w:r>
    </w:p>
    <w:p w14:paraId="44B0FF70" w14:textId="77777777" w:rsidR="00F54983" w:rsidRPr="004A32DF" w:rsidRDefault="00F54983" w:rsidP="00F54983">
      <w:r w:rsidRPr="004A32DF">
        <w:t>2030</w:t>
      </w:r>
    </w:p>
    <w:p w14:paraId="554444ED" w14:textId="77777777" w:rsidR="00F54983" w:rsidRPr="004A32DF" w:rsidRDefault="00F54983" w:rsidP="00F54983">
      <w:r w:rsidRPr="004A32DF">
        <w:t>02.00.00 ................... Poder Executivo</w:t>
      </w:r>
    </w:p>
    <w:p w14:paraId="37151EC0" w14:textId="77777777" w:rsidR="00F54983" w:rsidRPr="004A32DF" w:rsidRDefault="00F54983" w:rsidP="00F54983">
      <w:r w:rsidRPr="004A32DF">
        <w:t>02.02.00 ................... Diretoria Geral de Administração</w:t>
      </w:r>
    </w:p>
    <w:p w14:paraId="40497FBF" w14:textId="77777777" w:rsidR="00F54983" w:rsidRPr="004A32DF" w:rsidRDefault="00F54983" w:rsidP="00F54983">
      <w:r w:rsidRPr="004A32DF">
        <w:t>02.02.01.................... Divisão da Administração Geral</w:t>
      </w:r>
    </w:p>
    <w:p w14:paraId="5EB68D9D" w14:textId="77777777" w:rsidR="00F54983" w:rsidRPr="004A32DF" w:rsidRDefault="00F54983" w:rsidP="00F54983">
      <w:r w:rsidRPr="004A32DF">
        <w:t>04.1220006.2007 ..... Gestão e Funcionamento das Divisões Administrativas</w:t>
      </w:r>
    </w:p>
    <w:p w14:paraId="1C63A7F7" w14:textId="77777777" w:rsidR="00F54983" w:rsidRPr="004A32DF" w:rsidRDefault="00F54983" w:rsidP="00F54983">
      <w:r w:rsidRPr="004A32DF">
        <w:t>3.3.90.40.00 ............. Serviços de Tecnologia da Informação   </w:t>
      </w:r>
    </w:p>
    <w:p w14:paraId="362F5FBC" w14:textId="77777777" w:rsidR="00F54983" w:rsidRPr="004A32DF" w:rsidRDefault="00F54983" w:rsidP="00F54983">
      <w:r w:rsidRPr="004A32DF">
        <w:t>Ficha ........................XXX</w:t>
      </w:r>
    </w:p>
    <w:p w14:paraId="52788131" w14:textId="77777777" w:rsidR="00F54983" w:rsidRPr="004A32DF" w:rsidRDefault="00F54983" w:rsidP="00F54983">
      <w:r w:rsidRPr="004A32DF">
        <w:t>Fonte de Recurso...... 01.110.0000 - Tesouro</w:t>
      </w:r>
    </w:p>
    <w:p w14:paraId="74012318" w14:textId="77777777" w:rsidR="00F54983" w:rsidRPr="004A32DF" w:rsidRDefault="00F54983" w:rsidP="00F54983">
      <w:r w:rsidRPr="004A32DF">
        <w:t>Valor Global............. R$ 79.800,00</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8"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8"/>
    </w:p>
    <w:p w14:paraId="16C6EA32" w14:textId="77777777" w:rsidR="007E3619" w:rsidRDefault="007E3619" w:rsidP="007E3619">
      <w:pPr>
        <w:jc w:val="both"/>
      </w:pPr>
    </w:p>
    <w:p w14:paraId="5BA07A16" w14:textId="60672981" w:rsidR="007E3619" w:rsidRDefault="007E3619" w:rsidP="007E3619">
      <w:pPr>
        <w:jc w:val="both"/>
        <w:rPr>
          <w:color w:val="000000" w:themeColor="text1"/>
        </w:rPr>
      </w:pPr>
      <w:r>
        <w:t xml:space="preserve">12.1. Os preços contratados poderão ser reajustados </w:t>
      </w:r>
      <w:r>
        <w:rPr>
          <w:rStyle w:val="Forte"/>
          <w:rFonts w:eastAsia="Arial"/>
        </w:rPr>
        <w:t>anualmente</w:t>
      </w:r>
      <w:r>
        <w:t xml:space="preserve">, </w:t>
      </w:r>
      <w:r w:rsidR="00D526E6">
        <w:t xml:space="preserve">observado </w:t>
      </w:r>
      <w:r>
        <w:t>o interregno mínimo de 12 (doze) meses</w:t>
      </w:r>
      <w:r w:rsidR="00D526E6">
        <w:t>, contados</w:t>
      </w:r>
      <w:r>
        <w:t xml:space="preserve"> a partir da</w:t>
      </w:r>
      <w:r>
        <w:rPr>
          <w:color w:val="000000" w:themeColor="text1"/>
        </w:rPr>
        <w:t xml:space="preserve"> data da assinatura do instrumento contratual</w:t>
      </w:r>
      <w:r>
        <w:t xml:space="preserve">, com base na variação do </w:t>
      </w:r>
      <w:r w:rsidRPr="006A2FE4">
        <w:rPr>
          <w:rStyle w:val="Forte"/>
          <w:rFonts w:eastAsia="Arial"/>
        </w:rPr>
        <w:t xml:space="preserve">IPCA </w:t>
      </w:r>
      <w:r w:rsidR="006A2FE4" w:rsidRPr="006A2FE4">
        <w:rPr>
          <w:rStyle w:val="Forte"/>
          <w:rFonts w:eastAsia="Arial"/>
        </w:rPr>
        <w:t>calculado pel</w:t>
      </w:r>
      <w:r w:rsidRPr="006A2FE4">
        <w:rPr>
          <w:rStyle w:val="Forte"/>
          <w:rFonts w:eastAsia="Arial"/>
        </w:rPr>
        <w:t>o IBGE</w:t>
      </w:r>
      <w:r w:rsidRPr="006A2FE4">
        <w:t>, ou outro índice que venha a substituí-lo, conforme art. 134 da Lei</w:t>
      </w:r>
      <w:r>
        <w:t xml:space="preserve"> nº 14.133/2021.</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2AB4409"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F5DF14D"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11FEDD4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97AEEFC"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C2F3AB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AECAAB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245F0548"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C5A4EDB"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5F900E22"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347B21D1"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72CD253E"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431A9EF4"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6F50D1FA" w14:textId="77777777" w:rsidR="00A90665" w:rsidRPr="008E0F28" w:rsidRDefault="00A90665" w:rsidP="00DB16C9">
      <w:pPr>
        <w:pStyle w:val="PargrafodaLista"/>
        <w:numPr>
          <w:ilvl w:val="0"/>
          <w:numId w:val="5"/>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6"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60D62255" w:rsidR="00A90665" w:rsidRDefault="00A90665" w:rsidP="00C5009E">
      <w:pPr>
        <w:jc w:val="both"/>
      </w:pPr>
      <w:bookmarkStart w:id="19" w:name="_Hlk135318381"/>
      <w:bookmarkStart w:id="20" w:name="_Hlk135315794"/>
      <w:r>
        <w:t>1</w:t>
      </w:r>
      <w:r w:rsidR="00041E92">
        <w:t>3</w:t>
      </w:r>
      <w:r>
        <w:t xml:space="preserve">.3.2. </w:t>
      </w:r>
      <w:r w:rsidRPr="005E7703">
        <w:t>o prazo para a manifestação da intenção de recorrer não será inferior a 10 (dez) minutos.</w:t>
      </w:r>
      <w:bookmarkEnd w:id="19"/>
    </w:p>
    <w:bookmarkEnd w:id="20"/>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7"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38FF727C" w14:textId="77777777"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bookmarkStart w:id="21" w:name="_Toc135469206"/>
      <w:bookmarkStart w:id="22" w:name="_Toc180399234"/>
      <w:r w:rsidRPr="00C5009E">
        <w:rPr>
          <w:rFonts w:ascii="Times New Roman" w:eastAsia="Times New Roman" w:hAnsi="Times New Roman" w:cs="Times New Roman"/>
          <w:color w:val="auto"/>
          <w:sz w:val="24"/>
          <w:szCs w:val="24"/>
        </w:rPr>
        <w:t>13.5.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AF4EFBD" w14:textId="347E493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13.6. Os recursos interpostos fora do prazo não serão conhecidos. </w:t>
      </w:r>
    </w:p>
    <w:p w14:paraId="101E01A0" w14:textId="62E6902F"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A31231A" w14:textId="769E5C8C"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13.8. O recurso e o pedido de reconsideração terão efeito suspensivo do ato ou da decisão recorrida até que sobrevenha decisão final da autoridade competente. </w:t>
      </w:r>
    </w:p>
    <w:p w14:paraId="7A1C7D53" w14:textId="3D9A3A0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13.9. O acolhimento do recurso invalida tão somente os atos insuscetíveis de aproveitamento. </w:t>
      </w:r>
    </w:p>
    <w:p w14:paraId="3200D409" w14:textId="1823A5A1"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13.10. Os autos do processo permanecerão com vista franqueada aos interessados no sítio eletrônico www.pmitatinga.sp.gov.br</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3"/>
      <w:r w:rsidRPr="005E7703">
        <w:rPr>
          <w:rFonts w:ascii="Times New Roman" w:hAnsi="Times New Roman" w:cs="Times New Roman"/>
          <w:sz w:val="24"/>
          <w:szCs w:val="24"/>
        </w:rPr>
        <w:t>DAS INFRAÇÕES ADMINISTRATIVAS E SANÇÕES</w:t>
      </w:r>
      <w:commentRangeEnd w:id="23"/>
      <w:r w:rsidRPr="005E7703">
        <w:rPr>
          <w:rFonts w:ascii="Times New Roman" w:hAnsi="Times New Roman" w:cs="Times New Roman"/>
          <w:sz w:val="24"/>
          <w:szCs w:val="24"/>
        </w:rPr>
        <w:commentReference w:id="23"/>
      </w:r>
      <w:bookmarkEnd w:id="21"/>
      <w:bookmarkEnd w:id="22"/>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085"/>
      <w:bookmarkStart w:id="25"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4"/>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6"/>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7"/>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8"/>
      <w:r w:rsidRPr="005E7703">
        <w:rPr>
          <w:rFonts w:ascii="Times New Roman" w:eastAsia="Times New Roman" w:hAnsi="Times New Roman" w:cs="Times New Roman"/>
          <w:color w:val="auto"/>
          <w:sz w:val="24"/>
          <w:szCs w:val="24"/>
        </w:rPr>
        <w:t>;</w:t>
      </w:r>
      <w:bookmarkStart w:id="29"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9"/>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5"/>
      <w:bookmarkEnd w:id="30"/>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1"/>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2"/>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3"/>
      <w:r w:rsidRPr="002D254C">
        <w:rPr>
          <w:rFonts w:ascii="Times New Roman" w:eastAsia="Times New Roman" w:hAnsi="Times New Roman" w:cs="Times New Roman"/>
          <w:color w:val="auto"/>
          <w:sz w:val="24"/>
          <w:szCs w:val="24"/>
        </w:rPr>
        <w:commentReference w:id="33"/>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4"/>
      <w:r w:rsidRPr="005E7703">
        <w:rPr>
          <w:rFonts w:ascii="Times New Roman" w:eastAsia="Times New Roman" w:hAnsi="Times New Roman" w:cs="Times New Roman"/>
          <w:color w:val="auto"/>
          <w:sz w:val="24"/>
          <w:szCs w:val="24"/>
        </w:rPr>
        <w:commentReference w:id="34"/>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20"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1">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5"/>
      <w:r w:rsidRPr="005E7703">
        <w:rPr>
          <w:rFonts w:ascii="Times New Roman" w:eastAsia="Times New Roman" w:hAnsi="Times New Roman" w:cs="Times New Roman"/>
          <w:color w:val="auto"/>
          <w:sz w:val="24"/>
          <w:szCs w:val="24"/>
        </w:rPr>
        <w:commentReference w:id="35"/>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6"/>
      <w:r w:rsidRPr="005E7703">
        <w:rPr>
          <w:rFonts w:ascii="Times New Roman" w:eastAsia="Times New Roman" w:hAnsi="Times New Roman" w:cs="Times New Roman"/>
          <w:color w:val="auto"/>
          <w:sz w:val="24"/>
          <w:szCs w:val="24"/>
        </w:rPr>
        <w:commentReference w:id="36"/>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7" w:name="_Toc135469207"/>
      <w:bookmarkStart w:id="38"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7"/>
      <w:bookmarkEnd w:id="38"/>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2">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3"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4C246F94"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C5009E">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1F1176E8" w14:textId="77777777" w:rsidR="00D02051" w:rsidRPr="005E1E6A" w:rsidRDefault="00A90665" w:rsidP="00D02051">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w:t>
      </w:r>
      <w:r w:rsidR="00D02051" w:rsidRPr="005E7703">
        <w:rPr>
          <w:rFonts w:ascii="Times New Roman" w:hAnsi="Times New Roman" w:cs="Times New Roman"/>
          <w:sz w:val="24"/>
          <w:szCs w:val="24"/>
        </w:rPr>
        <w:t>As normas disciplinadoras da licitação serão sempre interpretadas em favor da ampliação da</w:t>
      </w:r>
      <w:r w:rsidR="00D02051">
        <w:rPr>
          <w:rFonts w:ascii="Times New Roman" w:hAnsi="Times New Roman" w:cs="Times New Roman"/>
          <w:sz w:val="24"/>
          <w:szCs w:val="24"/>
        </w:rPr>
        <w:t xml:space="preserve"> disputa entre os interessados, </w:t>
      </w:r>
      <w:r w:rsidR="00D02051" w:rsidRPr="005E1E6A">
        <w:rPr>
          <w:rFonts w:ascii="Times New Roman" w:hAnsi="Times New Roman" w:cs="Times New Roman"/>
          <w:sz w:val="24"/>
          <w:szCs w:val="24"/>
        </w:rPr>
        <w:t>resguardados o interesse público, a isonomia entre os licitantes e a seleção da proposta mais vantajosa para a Administração, vedada a adoção de exigências excessivas ou desnecessárias que restrinjam indevidamente a participação no certame.</w:t>
      </w:r>
    </w:p>
    <w:p w14:paraId="2A1B51A7" w14:textId="564B3A8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F76137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7</w:t>
      </w:r>
      <w:r w:rsidRPr="005E7703">
        <w:rPr>
          <w:rFonts w:ascii="Times New Roman" w:hAnsi="Times New Roman" w:cs="Times New Roman"/>
          <w:sz w:val="24"/>
          <w:szCs w:val="24"/>
        </w:rPr>
        <w:t>. Na contagem dos prazos estabelecidos neste Edital e seus Anexos, excluir-se-á o dia do início e incluir-se-á o do vencimento. Só se iniciam e vencem os prazos em dias de expediente na Administração.</w:t>
      </w:r>
    </w:p>
    <w:p w14:paraId="3EFDD5EF" w14:textId="1945DD0F"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8</w:t>
      </w:r>
      <w:r w:rsidRPr="005E7703">
        <w:rPr>
          <w:rFonts w:ascii="Times New Roman" w:hAnsi="Times New Roman" w:cs="Times New Roman"/>
          <w:sz w:val="24"/>
          <w:szCs w:val="24"/>
        </w:rPr>
        <w:t>. O desatendimento de exigências formais não essenciais não importará o afastamento do licitante, desde que seja possível o aproveitamento do ato, observados os princípios da isonomia e do interesse público.</w:t>
      </w:r>
    </w:p>
    <w:p w14:paraId="2B0517A7" w14:textId="0B998F0B"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9</w:t>
      </w:r>
      <w:r w:rsidRPr="005E7703">
        <w:rPr>
          <w:rFonts w:ascii="Times New Roman" w:hAnsi="Times New Roman" w:cs="Times New Roman"/>
          <w:sz w:val="24"/>
          <w:szCs w:val="24"/>
        </w:rPr>
        <w:t>. Em caso de divergência entre disposições deste Edital e de seus anexos ou demais peças que compõem o processo, prevalecerá as deste Edital.</w:t>
      </w:r>
    </w:p>
    <w:p w14:paraId="7D6935BC" w14:textId="48A33A72" w:rsidR="00A90665" w:rsidRPr="00392791"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w:t>
      </w:r>
      <w:r w:rsidR="00C5009E">
        <w:rPr>
          <w:rFonts w:ascii="Times New Roman" w:hAnsi="Times New Roman" w:cs="Times New Roman"/>
          <w:sz w:val="24"/>
          <w:szCs w:val="24"/>
        </w:rPr>
        <w:t>0</w:t>
      </w:r>
      <w:r w:rsidRPr="005E7703">
        <w:rPr>
          <w:rFonts w:ascii="Times New Roman" w:hAnsi="Times New Roman" w:cs="Times New Roman"/>
          <w:sz w:val="24"/>
          <w:szCs w:val="24"/>
        </w:rPr>
        <w:t>. O Edital e seus anexos estão disponíveis, na íntegra, no Portal Nacional de Contratações Públicas (PNCP) e endereço eletrônico www.itatinga.sp.gov</w:t>
      </w:r>
      <w:r w:rsidRPr="00392791">
        <w:rPr>
          <w:rFonts w:ascii="Times New Roman" w:hAnsi="Times New Roman" w:cs="Times New Roman"/>
          <w:sz w:val="24"/>
          <w:szCs w:val="24"/>
        </w:rPr>
        <w:t>.br.</w:t>
      </w:r>
    </w:p>
    <w:p w14:paraId="483F65DB" w14:textId="77777777" w:rsidR="00A90665" w:rsidRPr="00392791" w:rsidRDefault="00A90665" w:rsidP="00A90665">
      <w:pPr>
        <w:pStyle w:val="Nivel2"/>
        <w:numPr>
          <w:ilvl w:val="0"/>
          <w:numId w:val="0"/>
        </w:numPr>
        <w:rPr>
          <w:rFonts w:ascii="Times New Roman" w:eastAsia="Times New Roman" w:hAnsi="Times New Roman" w:cs="Times New Roman"/>
          <w:sz w:val="24"/>
          <w:szCs w:val="24"/>
        </w:rPr>
      </w:pPr>
    </w:p>
    <w:p w14:paraId="43336670" w14:textId="2CDBF0B8" w:rsidR="00A90665" w:rsidRPr="00392791" w:rsidRDefault="00A90665" w:rsidP="00A90665">
      <w:pPr>
        <w:jc w:val="center"/>
        <w:rPr>
          <w:color w:val="000000"/>
        </w:rPr>
      </w:pPr>
      <w:r w:rsidRPr="00392791">
        <w:rPr>
          <w:color w:val="000000"/>
        </w:rPr>
        <w:t xml:space="preserve">Prefeitura Municipal de Itatinga aos </w:t>
      </w:r>
      <w:r w:rsidR="00392791" w:rsidRPr="00392791">
        <w:rPr>
          <w:color w:val="000000"/>
        </w:rPr>
        <w:t>24 de março</w:t>
      </w:r>
      <w:r w:rsidRPr="00392791">
        <w:rPr>
          <w:color w:val="000000"/>
        </w:rPr>
        <w:t xml:space="preserve"> de 202</w:t>
      </w:r>
      <w:r w:rsidR="001F03C3" w:rsidRPr="00392791">
        <w:rPr>
          <w:color w:val="000000"/>
        </w:rPr>
        <w:t>6</w:t>
      </w:r>
      <w:r w:rsidRPr="00392791">
        <w:rPr>
          <w:color w:val="000000"/>
        </w:rPr>
        <w:t>.</w:t>
      </w:r>
    </w:p>
    <w:p w14:paraId="25EDB566" w14:textId="77777777" w:rsidR="00A90665" w:rsidRPr="00392791" w:rsidRDefault="00A90665" w:rsidP="00A90665">
      <w:pPr>
        <w:jc w:val="center"/>
        <w:rPr>
          <w:color w:val="000000"/>
        </w:rPr>
      </w:pPr>
    </w:p>
    <w:p w14:paraId="7061B4C3" w14:textId="77777777" w:rsidR="00A90665" w:rsidRPr="00392791" w:rsidRDefault="00A90665" w:rsidP="00A90665">
      <w:pPr>
        <w:jc w:val="center"/>
        <w:rPr>
          <w:color w:val="000000"/>
        </w:rPr>
      </w:pPr>
    </w:p>
    <w:p w14:paraId="6F60836A" w14:textId="77777777" w:rsidR="00A90665" w:rsidRPr="00392791" w:rsidRDefault="00A90665" w:rsidP="00A90665">
      <w:pPr>
        <w:jc w:val="center"/>
        <w:rPr>
          <w:color w:val="000000"/>
        </w:rPr>
      </w:pPr>
    </w:p>
    <w:p w14:paraId="649E6CF8" w14:textId="77777777" w:rsidR="00A90665" w:rsidRPr="00392791" w:rsidRDefault="00A90665" w:rsidP="00A90665">
      <w:pPr>
        <w:tabs>
          <w:tab w:val="left" w:pos="5589"/>
        </w:tabs>
        <w:rPr>
          <w:color w:val="000000"/>
        </w:rPr>
      </w:pPr>
    </w:p>
    <w:p w14:paraId="2CC762DA" w14:textId="0524CA03" w:rsidR="00A90665" w:rsidRPr="005E7703" w:rsidRDefault="00A90665" w:rsidP="00A90665">
      <w:pPr>
        <w:jc w:val="center"/>
        <w:rPr>
          <w:color w:val="000000"/>
        </w:rPr>
      </w:pPr>
      <w:r w:rsidRPr="00392791">
        <w:rPr>
          <w:color w:val="000000"/>
        </w:rPr>
        <w:t xml:space="preserve">PAULO HENRIQUE DE OLIVEIRA </w:t>
      </w:r>
      <w:r w:rsidR="001F03C3" w:rsidRPr="00392791">
        <w:rPr>
          <w:color w:val="000000"/>
        </w:rPr>
        <w:t>DI ROCCO</w:t>
      </w:r>
    </w:p>
    <w:p w14:paraId="39055D09" w14:textId="717C9464" w:rsidR="00BD3E9E" w:rsidRDefault="00A90665" w:rsidP="00A90665">
      <w:pPr>
        <w:jc w:val="center"/>
        <w:rPr>
          <w:color w:val="000000"/>
        </w:rPr>
      </w:pPr>
      <w:r w:rsidRPr="005E7703">
        <w:rPr>
          <w:color w:val="000000"/>
        </w:rPr>
        <w:t>Prefeito Municipal</w:t>
      </w:r>
    </w:p>
    <w:p w14:paraId="5355B4C4" w14:textId="6661C195" w:rsidR="001F03C3" w:rsidRDefault="001F03C3" w:rsidP="00A90665">
      <w:pPr>
        <w:jc w:val="center"/>
        <w:rPr>
          <w:color w:val="000000"/>
        </w:rPr>
      </w:pPr>
    </w:p>
    <w:p w14:paraId="4F4C5276" w14:textId="6B855031" w:rsidR="001F03C3" w:rsidRDefault="001F03C3" w:rsidP="00A90665">
      <w:pPr>
        <w:jc w:val="center"/>
        <w:rPr>
          <w:color w:val="000000"/>
        </w:rPr>
      </w:pPr>
    </w:p>
    <w:p w14:paraId="746265E7" w14:textId="7BDC2D21" w:rsidR="001F03C3" w:rsidRDefault="001F03C3" w:rsidP="00A90665">
      <w:pPr>
        <w:jc w:val="center"/>
        <w:rPr>
          <w:color w:val="000000"/>
        </w:rPr>
      </w:pPr>
    </w:p>
    <w:p w14:paraId="48BC3922" w14:textId="7C73B8BF" w:rsidR="001F03C3" w:rsidRDefault="001F03C3" w:rsidP="00A90665">
      <w:pPr>
        <w:jc w:val="center"/>
        <w:rPr>
          <w:color w:val="000000"/>
        </w:rPr>
      </w:pPr>
    </w:p>
    <w:p w14:paraId="7E838094" w14:textId="10134330" w:rsidR="001F03C3" w:rsidRDefault="001F03C3" w:rsidP="00A90665">
      <w:pPr>
        <w:jc w:val="center"/>
        <w:rPr>
          <w:color w:val="000000"/>
        </w:rPr>
      </w:pPr>
    </w:p>
    <w:p w14:paraId="4E053DF0" w14:textId="1CA91272" w:rsidR="001F03C3" w:rsidRDefault="001F03C3" w:rsidP="00A90665">
      <w:pPr>
        <w:jc w:val="center"/>
        <w:rPr>
          <w:color w:val="000000"/>
        </w:rPr>
      </w:pPr>
    </w:p>
    <w:p w14:paraId="1D355A89" w14:textId="39846EA8" w:rsidR="001F03C3" w:rsidRDefault="001F03C3" w:rsidP="00A90665">
      <w:pPr>
        <w:jc w:val="center"/>
        <w:rPr>
          <w:color w:val="000000"/>
        </w:rPr>
      </w:pPr>
    </w:p>
    <w:p w14:paraId="289603EA" w14:textId="24BD0AD6" w:rsidR="001F03C3" w:rsidRDefault="001F03C3" w:rsidP="00A90665">
      <w:pPr>
        <w:jc w:val="center"/>
        <w:rPr>
          <w:color w:val="000000"/>
        </w:rPr>
      </w:pPr>
    </w:p>
    <w:p w14:paraId="03558425" w14:textId="661B56DF" w:rsidR="001F03C3" w:rsidRDefault="001F03C3" w:rsidP="00A90665">
      <w:pPr>
        <w:jc w:val="center"/>
        <w:rPr>
          <w:color w:val="000000"/>
        </w:rPr>
      </w:pPr>
    </w:p>
    <w:p w14:paraId="41E09728" w14:textId="33844A57" w:rsidR="001F03C3" w:rsidRDefault="001F03C3" w:rsidP="00A90665">
      <w:pPr>
        <w:jc w:val="center"/>
        <w:rPr>
          <w:color w:val="000000"/>
        </w:rPr>
      </w:pPr>
    </w:p>
    <w:p w14:paraId="7524CD16" w14:textId="540B7A75" w:rsidR="001F03C3" w:rsidRDefault="001F03C3" w:rsidP="00A90665">
      <w:pPr>
        <w:jc w:val="center"/>
        <w:rPr>
          <w:color w:val="000000"/>
        </w:rPr>
      </w:pPr>
    </w:p>
    <w:p w14:paraId="5765B71D" w14:textId="483BEB29" w:rsidR="007455C8" w:rsidRDefault="007455C8" w:rsidP="00A90665">
      <w:pPr>
        <w:jc w:val="center"/>
        <w:rPr>
          <w:color w:val="000000"/>
        </w:rPr>
      </w:pPr>
    </w:p>
    <w:p w14:paraId="3DB95857" w14:textId="6DA8842B" w:rsidR="007455C8" w:rsidRDefault="007455C8" w:rsidP="00A90665">
      <w:pPr>
        <w:jc w:val="center"/>
        <w:rPr>
          <w:color w:val="000000"/>
        </w:rPr>
      </w:pPr>
    </w:p>
    <w:p w14:paraId="74E35AE2" w14:textId="77777777" w:rsidR="007455C8" w:rsidRDefault="007455C8" w:rsidP="00A90665">
      <w:pPr>
        <w:jc w:val="center"/>
        <w:rPr>
          <w:color w:val="000000"/>
        </w:rPr>
      </w:pPr>
    </w:p>
    <w:p w14:paraId="1219B4A6" w14:textId="3B733554" w:rsidR="004120C7" w:rsidRDefault="004120C7" w:rsidP="00A90665">
      <w:pPr>
        <w:jc w:val="center"/>
        <w:rPr>
          <w:color w:val="000000"/>
        </w:rPr>
      </w:pPr>
    </w:p>
    <w:p w14:paraId="4DD1A1C5" w14:textId="6EFC6FB1" w:rsidR="004120C7" w:rsidRDefault="004120C7" w:rsidP="00A90665">
      <w:pPr>
        <w:jc w:val="center"/>
        <w:rPr>
          <w:color w:val="000000"/>
        </w:rPr>
      </w:pPr>
    </w:p>
    <w:p w14:paraId="6555BEE7" w14:textId="77777777" w:rsidR="00D02051" w:rsidRDefault="00D02051" w:rsidP="00A90665">
      <w:pPr>
        <w:jc w:val="center"/>
        <w:rPr>
          <w:color w:val="000000"/>
        </w:rPr>
      </w:pPr>
    </w:p>
    <w:p w14:paraId="1FDD0FDC" w14:textId="7788820A" w:rsidR="004120C7" w:rsidRDefault="004120C7" w:rsidP="00A90665">
      <w:pPr>
        <w:jc w:val="center"/>
        <w:rPr>
          <w:color w:val="000000"/>
        </w:rPr>
      </w:pPr>
    </w:p>
    <w:p w14:paraId="5D672A71" w14:textId="77777777" w:rsidR="00BB6248" w:rsidRDefault="00BB6248" w:rsidP="00A44EA8">
      <w:pPr>
        <w:spacing w:beforeAutospacing="1" w:afterAutospacing="1"/>
        <w:jc w:val="center"/>
        <w:rPr>
          <w:b/>
          <w:bCs/>
          <w:color w:val="000000"/>
        </w:rPr>
      </w:pPr>
      <w:r>
        <w:rPr>
          <w:b/>
          <w:bCs/>
          <w:color w:val="000000"/>
        </w:rPr>
        <w:t>ANEXO I</w:t>
      </w:r>
    </w:p>
    <w:p w14:paraId="3099C396" w14:textId="0E729913"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2B60D5C7" w14:textId="77777777"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PROCESSO Nº. 036/2026</w:t>
      </w:r>
    </w:p>
    <w:p w14:paraId="3CF606C3" w14:textId="77777777" w:rsidR="00247710" w:rsidRPr="00247710" w:rsidRDefault="00247710" w:rsidP="00247710">
      <w:pPr>
        <w:spacing w:line="276" w:lineRule="auto"/>
        <w:jc w:val="both"/>
        <w:rPr>
          <w:rFonts w:eastAsia="Arial Unicode MS"/>
          <w:b/>
          <w:bCs/>
          <w:color w:val="000000"/>
        </w:rPr>
      </w:pPr>
      <w:r w:rsidRPr="00247710">
        <w:rPr>
          <w:rFonts w:eastAsia="Arial Unicode MS"/>
          <w:b/>
          <w:bCs/>
          <w:color w:val="000000"/>
        </w:rPr>
        <w:t>PREGÃO ELETRÔNICO Nº 010/2026</w:t>
      </w:r>
    </w:p>
    <w:p w14:paraId="6EAC9E91" w14:textId="0A77715D" w:rsidR="00A61B74" w:rsidRDefault="00247710" w:rsidP="002C4F6A">
      <w:pPr>
        <w:pStyle w:val="PargrafodaLista"/>
        <w:spacing w:line="276" w:lineRule="auto"/>
        <w:ind w:left="0"/>
        <w:jc w:val="both"/>
        <w:rPr>
          <w:rFonts w:ascii="Arial" w:hAnsi="Arial" w:cs="Arial"/>
        </w:rPr>
      </w:pPr>
      <w:r w:rsidRPr="00247710">
        <w:rPr>
          <w:rFonts w:eastAsia="Arial Unicode MS"/>
          <w:b/>
          <w:bCs/>
          <w:color w:val="000000"/>
        </w:rPr>
        <w:t xml:space="preserve">OBJETO: </w:t>
      </w:r>
      <w:r w:rsidR="00BB7DB7">
        <w:rPr>
          <w:color w:val="000000"/>
        </w:rPr>
        <w:t>C</w:t>
      </w:r>
      <w:r w:rsidR="00BB7DB7"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sidR="00BB7DB7">
        <w:rPr>
          <w:color w:val="000000"/>
        </w:rPr>
        <w:t>.</w:t>
      </w:r>
    </w:p>
    <w:p w14:paraId="5760AA6A" w14:textId="77777777" w:rsidR="007E7F1F" w:rsidRDefault="007E7F1F" w:rsidP="007E7F1F">
      <w:pPr>
        <w:spacing w:line="276" w:lineRule="auto"/>
        <w:jc w:val="both"/>
        <w:rPr>
          <w:rFonts w:ascii="Arial" w:hAnsi="Arial" w:cs="Arial"/>
        </w:rPr>
      </w:pPr>
    </w:p>
    <w:p w14:paraId="3B2EB04D" w14:textId="77777777" w:rsidR="002C4F6A" w:rsidRPr="002C4F6A" w:rsidRDefault="002C4F6A" w:rsidP="002C4F6A">
      <w:pPr>
        <w:pStyle w:val="PargrafodaLista"/>
        <w:widowControl w:val="0"/>
        <w:spacing w:line="360" w:lineRule="auto"/>
        <w:ind w:left="0"/>
        <w:jc w:val="both"/>
        <w:rPr>
          <w:color w:val="000000"/>
        </w:rPr>
      </w:pPr>
      <w:r w:rsidRPr="002C4F6A">
        <w:rPr>
          <w:color w:val="000000"/>
        </w:rPr>
        <w:t>Os equipamentos deverão possuir leitor biométrico facial e incluir manutenção preventiva e corretiva, atualizações, garantia de funcionamento, suporte técnico, deslocamento, fornecimento de peças de reposição e horas técnicas necessárias.</w:t>
      </w:r>
    </w:p>
    <w:p w14:paraId="092E3F5C" w14:textId="03E7411C" w:rsidR="002C4F6A" w:rsidRDefault="002C4F6A" w:rsidP="002C4F6A">
      <w:pPr>
        <w:pStyle w:val="PargrafodaLista"/>
        <w:widowControl w:val="0"/>
        <w:spacing w:line="360" w:lineRule="auto"/>
        <w:ind w:left="0"/>
        <w:jc w:val="both"/>
        <w:rPr>
          <w:color w:val="000000"/>
        </w:rPr>
      </w:pPr>
      <w:r w:rsidRPr="002C4F6A">
        <w:rPr>
          <w:color w:val="000000"/>
        </w:rPr>
        <w:t>A solução deverá ainda contemplar a cessão de uso mensal dos softwares para a gestão do ponto eletrônico, comunicação com os equipamentos, monitoramento da conectividade, central de chamados e atendimento via chat, aplicativo para registro de ponto via celular e tablet, portal do servidor, integração com a folha de pagamento do município e atualizações contínuas.</w:t>
      </w:r>
    </w:p>
    <w:p w14:paraId="59B9827F" w14:textId="31DACD51" w:rsidR="00EE0AC3" w:rsidRPr="00EE0AC3" w:rsidRDefault="00EE0AC3" w:rsidP="00EE0AC3">
      <w:pPr>
        <w:pStyle w:val="PargrafodaLista"/>
        <w:widowControl w:val="0"/>
        <w:numPr>
          <w:ilvl w:val="1"/>
          <w:numId w:val="40"/>
        </w:numPr>
        <w:spacing w:line="360" w:lineRule="auto"/>
        <w:jc w:val="both"/>
        <w:rPr>
          <w:b/>
          <w:color w:val="000000"/>
        </w:rPr>
      </w:pPr>
      <w:r>
        <w:rPr>
          <w:color w:val="000000"/>
        </w:rPr>
        <w:t xml:space="preserve"> </w:t>
      </w:r>
      <w:r w:rsidRPr="00EE0AC3">
        <w:rPr>
          <w:b/>
          <w:color w:val="000000"/>
        </w:rPr>
        <w:t>ESPECIFICAÇÃO DO OBJETO – LOTE ÚNICO</w:t>
      </w:r>
    </w:p>
    <w:tbl>
      <w:tblPr>
        <w:tblStyle w:val="Tabelacomgrade"/>
        <w:tblW w:w="10915" w:type="dxa"/>
        <w:tblInd w:w="-714" w:type="dxa"/>
        <w:tblLayout w:type="fixed"/>
        <w:tblLook w:val="04A0" w:firstRow="1" w:lastRow="0" w:firstColumn="1" w:lastColumn="0" w:noHBand="0" w:noVBand="1"/>
      </w:tblPr>
      <w:tblGrid>
        <w:gridCol w:w="832"/>
        <w:gridCol w:w="851"/>
        <w:gridCol w:w="851"/>
        <w:gridCol w:w="8381"/>
      </w:tblGrid>
      <w:tr w:rsidR="00EE0AC3" w:rsidRPr="00432FE7" w14:paraId="1F44E479" w14:textId="77777777" w:rsidTr="00EE0AC3">
        <w:tc>
          <w:tcPr>
            <w:tcW w:w="832" w:type="dxa"/>
          </w:tcPr>
          <w:p w14:paraId="75630E7F" w14:textId="77777777" w:rsidR="00EE0AC3" w:rsidRPr="00EE0AC3" w:rsidRDefault="00EE0AC3" w:rsidP="008C3398">
            <w:pPr>
              <w:widowControl w:val="0"/>
              <w:spacing w:line="276" w:lineRule="auto"/>
              <w:jc w:val="center"/>
              <w:textAlignment w:val="baseline"/>
              <w:rPr>
                <w:b/>
                <w:color w:val="000000"/>
                <w:sz w:val="22"/>
                <w:szCs w:val="22"/>
              </w:rPr>
            </w:pPr>
            <w:r w:rsidRPr="00EE0AC3">
              <w:rPr>
                <w:b/>
                <w:sz w:val="22"/>
                <w:szCs w:val="22"/>
              </w:rPr>
              <w:t>ITEM</w:t>
            </w:r>
          </w:p>
        </w:tc>
        <w:tc>
          <w:tcPr>
            <w:tcW w:w="851" w:type="dxa"/>
          </w:tcPr>
          <w:p w14:paraId="74300C5A" w14:textId="77777777" w:rsidR="00EE0AC3" w:rsidRPr="00EE0AC3" w:rsidRDefault="00EE0AC3" w:rsidP="008C3398">
            <w:pPr>
              <w:widowControl w:val="0"/>
              <w:spacing w:line="276" w:lineRule="auto"/>
              <w:jc w:val="center"/>
              <w:textAlignment w:val="baseline"/>
              <w:rPr>
                <w:b/>
                <w:sz w:val="22"/>
                <w:szCs w:val="22"/>
              </w:rPr>
            </w:pPr>
            <w:r w:rsidRPr="00EE0AC3">
              <w:rPr>
                <w:b/>
                <w:sz w:val="22"/>
                <w:szCs w:val="22"/>
              </w:rPr>
              <w:t>QTDE</w:t>
            </w:r>
          </w:p>
        </w:tc>
        <w:tc>
          <w:tcPr>
            <w:tcW w:w="851" w:type="dxa"/>
          </w:tcPr>
          <w:p w14:paraId="7256E063" w14:textId="77777777" w:rsidR="00EE0AC3" w:rsidRPr="00EE0AC3" w:rsidRDefault="00EE0AC3" w:rsidP="008C3398">
            <w:pPr>
              <w:widowControl w:val="0"/>
              <w:spacing w:line="276" w:lineRule="auto"/>
              <w:jc w:val="center"/>
              <w:textAlignment w:val="baseline"/>
              <w:rPr>
                <w:b/>
                <w:sz w:val="22"/>
                <w:szCs w:val="22"/>
              </w:rPr>
            </w:pPr>
            <w:r w:rsidRPr="00EE0AC3">
              <w:rPr>
                <w:b/>
                <w:sz w:val="22"/>
                <w:szCs w:val="22"/>
              </w:rPr>
              <w:t>UNID.</w:t>
            </w:r>
          </w:p>
        </w:tc>
        <w:tc>
          <w:tcPr>
            <w:tcW w:w="8381" w:type="dxa"/>
          </w:tcPr>
          <w:p w14:paraId="09EB345F" w14:textId="77777777" w:rsidR="00EE0AC3" w:rsidRPr="00432FE7" w:rsidRDefault="00EE0AC3" w:rsidP="008C3398">
            <w:pPr>
              <w:widowControl w:val="0"/>
              <w:spacing w:line="276" w:lineRule="auto"/>
              <w:jc w:val="center"/>
              <w:textAlignment w:val="baseline"/>
              <w:rPr>
                <w:b/>
                <w:color w:val="000000"/>
              </w:rPr>
            </w:pPr>
            <w:r w:rsidRPr="00432FE7">
              <w:rPr>
                <w:b/>
              </w:rPr>
              <w:t>DESCRIÇÃO</w:t>
            </w:r>
          </w:p>
        </w:tc>
      </w:tr>
      <w:tr w:rsidR="00EE0AC3" w:rsidRPr="00432FE7" w14:paraId="6E6FE21B" w14:textId="77777777" w:rsidTr="00EE0AC3">
        <w:tc>
          <w:tcPr>
            <w:tcW w:w="832" w:type="dxa"/>
            <w:vAlign w:val="center"/>
          </w:tcPr>
          <w:p w14:paraId="30FDC622" w14:textId="77777777" w:rsidR="00EE0AC3" w:rsidRPr="00432FE7" w:rsidRDefault="00EE0AC3" w:rsidP="00EE0AC3">
            <w:pPr>
              <w:widowControl w:val="0"/>
              <w:spacing w:line="276" w:lineRule="auto"/>
              <w:jc w:val="center"/>
              <w:textAlignment w:val="baseline"/>
              <w:rPr>
                <w:color w:val="000000"/>
              </w:rPr>
            </w:pPr>
            <w:r w:rsidRPr="00432FE7">
              <w:rPr>
                <w:color w:val="000000"/>
              </w:rPr>
              <w:t>1</w:t>
            </w:r>
          </w:p>
        </w:tc>
        <w:tc>
          <w:tcPr>
            <w:tcW w:w="851" w:type="dxa"/>
            <w:vAlign w:val="center"/>
          </w:tcPr>
          <w:p w14:paraId="12A6C778" w14:textId="77777777" w:rsidR="00EE0AC3" w:rsidRPr="00432FE7" w:rsidRDefault="00EE0AC3" w:rsidP="00EE0AC3">
            <w:pPr>
              <w:widowControl w:val="0"/>
              <w:spacing w:line="276" w:lineRule="auto"/>
              <w:jc w:val="center"/>
              <w:textAlignment w:val="baseline"/>
              <w:rPr>
                <w:color w:val="000000"/>
              </w:rPr>
            </w:pPr>
            <w:r w:rsidRPr="00432FE7">
              <w:rPr>
                <w:color w:val="000000"/>
              </w:rPr>
              <w:t>60</w:t>
            </w:r>
          </w:p>
        </w:tc>
        <w:tc>
          <w:tcPr>
            <w:tcW w:w="851" w:type="dxa"/>
            <w:vAlign w:val="center"/>
          </w:tcPr>
          <w:p w14:paraId="233EF427" w14:textId="77777777" w:rsidR="00EE0AC3" w:rsidRPr="00432FE7" w:rsidRDefault="00EE0AC3" w:rsidP="00EE0AC3">
            <w:pPr>
              <w:widowControl w:val="0"/>
              <w:spacing w:line="276" w:lineRule="auto"/>
              <w:jc w:val="center"/>
              <w:textAlignment w:val="baseline"/>
              <w:rPr>
                <w:color w:val="000000"/>
              </w:rPr>
            </w:pPr>
            <w:r w:rsidRPr="00432FE7">
              <w:rPr>
                <w:color w:val="000000"/>
              </w:rPr>
              <w:t>UNIT.</w:t>
            </w:r>
          </w:p>
        </w:tc>
        <w:tc>
          <w:tcPr>
            <w:tcW w:w="8381" w:type="dxa"/>
          </w:tcPr>
          <w:p w14:paraId="4129406E" w14:textId="77777777" w:rsidR="00EE0AC3" w:rsidRPr="00432FE7" w:rsidRDefault="00EE0AC3" w:rsidP="008C3398">
            <w:pPr>
              <w:widowControl w:val="0"/>
              <w:spacing w:line="276" w:lineRule="auto"/>
              <w:jc w:val="both"/>
              <w:textAlignment w:val="baseline"/>
              <w:rPr>
                <w:color w:val="000000"/>
              </w:rPr>
            </w:pPr>
            <w:r w:rsidRPr="00432FE7">
              <w:rPr>
                <w:color w:val="000000"/>
              </w:rPr>
              <w:t>Locação de solução completa para o registro e gestão do Ponto Eletrônico dos servidores públicos da Prefeitura de Itatinga, incluindo o fornecimento de até 60 (sessenta) equipamentos com coletor de ponto facial, conforme a necessidade do Poder Público, pelo prazo de 60 meses. Os equipamentos deverão possuir leitor biométrico facial e contemplar manutenção preventiva e corretiva, atualizações, garantia de funcionamento, suporte técnico, deslocamento, fornecimento de peças de reposição e hora técnica inclusa. A solução deverá ainda incluir a cessão de uso mensal dos softwares para gestão do ponto eletrônico, comunicação com os equipamentos, monitoramento de conectividade, central de chamados e atendimento via chat, aplicativo para registro de ponto por celular e tablet, portal do servidor, integração com a folha de pagamento e atualizações contínuas.</w:t>
            </w:r>
          </w:p>
          <w:p w14:paraId="669981A4" w14:textId="77777777" w:rsidR="00EE0AC3" w:rsidRPr="00432FE7" w:rsidRDefault="00EE0AC3" w:rsidP="008C3398">
            <w:pPr>
              <w:widowControl w:val="0"/>
              <w:spacing w:line="276" w:lineRule="auto"/>
              <w:jc w:val="both"/>
              <w:textAlignment w:val="baseline"/>
              <w:rPr>
                <w:color w:val="000000"/>
              </w:rPr>
            </w:pPr>
            <w:r w:rsidRPr="00432FE7">
              <w:rPr>
                <w:color w:val="000000"/>
              </w:rPr>
              <w:t>Deverão também estar contemplados:</w:t>
            </w:r>
          </w:p>
          <w:p w14:paraId="2A0F6DEF" w14:textId="77777777" w:rsidR="00EE0AC3" w:rsidRPr="00432FE7" w:rsidRDefault="00EE0AC3" w:rsidP="00EE0AC3">
            <w:pPr>
              <w:pStyle w:val="PargrafodaLista"/>
              <w:widowControl w:val="0"/>
              <w:numPr>
                <w:ilvl w:val="0"/>
                <w:numId w:val="30"/>
              </w:numPr>
              <w:spacing w:line="276" w:lineRule="auto"/>
              <w:jc w:val="both"/>
              <w:textAlignment w:val="baseline"/>
              <w:rPr>
                <w:color w:val="000000"/>
              </w:rPr>
            </w:pPr>
            <w:r w:rsidRPr="00432FE7">
              <w:rPr>
                <w:color w:val="000000"/>
              </w:rPr>
              <w:t>Instalação dos equipamentos nos locais indicados;</w:t>
            </w:r>
          </w:p>
          <w:p w14:paraId="2CF93F3E" w14:textId="77777777" w:rsidR="00EE0AC3" w:rsidRPr="00432FE7" w:rsidRDefault="00EE0AC3" w:rsidP="00EE0AC3">
            <w:pPr>
              <w:pStyle w:val="PargrafodaLista"/>
              <w:widowControl w:val="0"/>
              <w:numPr>
                <w:ilvl w:val="0"/>
                <w:numId w:val="30"/>
              </w:numPr>
              <w:spacing w:line="276" w:lineRule="auto"/>
              <w:jc w:val="both"/>
              <w:textAlignment w:val="baseline"/>
              <w:rPr>
                <w:color w:val="000000"/>
              </w:rPr>
            </w:pPr>
            <w:r w:rsidRPr="00432FE7">
              <w:rPr>
                <w:color w:val="000000"/>
              </w:rPr>
              <w:t>Cadastramento das faces dos servidores;</w:t>
            </w:r>
          </w:p>
          <w:p w14:paraId="70FC0A0F" w14:textId="77777777" w:rsidR="00EE0AC3" w:rsidRPr="00432FE7" w:rsidRDefault="00EE0AC3" w:rsidP="00EE0AC3">
            <w:pPr>
              <w:pStyle w:val="PargrafodaLista"/>
              <w:widowControl w:val="0"/>
              <w:numPr>
                <w:ilvl w:val="0"/>
                <w:numId w:val="30"/>
              </w:numPr>
              <w:spacing w:line="276" w:lineRule="auto"/>
              <w:jc w:val="both"/>
              <w:textAlignment w:val="baseline"/>
              <w:rPr>
                <w:color w:val="000000"/>
              </w:rPr>
            </w:pPr>
            <w:r w:rsidRPr="00432FE7">
              <w:rPr>
                <w:color w:val="000000"/>
              </w:rPr>
              <w:t>Configuração e integração entre os equipamentos e o software;</w:t>
            </w:r>
          </w:p>
          <w:p w14:paraId="101AC7CE" w14:textId="77777777" w:rsidR="00EE0AC3" w:rsidRPr="00432FE7" w:rsidRDefault="00EE0AC3" w:rsidP="00EE0AC3">
            <w:pPr>
              <w:pStyle w:val="PargrafodaLista"/>
              <w:widowControl w:val="0"/>
              <w:numPr>
                <w:ilvl w:val="0"/>
                <w:numId w:val="30"/>
              </w:numPr>
              <w:spacing w:line="276" w:lineRule="auto"/>
              <w:jc w:val="both"/>
              <w:textAlignment w:val="baseline"/>
              <w:rPr>
                <w:color w:val="000000"/>
              </w:rPr>
            </w:pPr>
            <w:r w:rsidRPr="00432FE7">
              <w:rPr>
                <w:color w:val="000000"/>
              </w:rPr>
              <w:t>Capacitação presencial dos funcionários responsáveis pela operação do sistema.</w:t>
            </w:r>
          </w:p>
        </w:tc>
      </w:tr>
    </w:tbl>
    <w:p w14:paraId="6A1228A3" w14:textId="77777777" w:rsidR="00696CB6" w:rsidRPr="00432FE7" w:rsidRDefault="00696CB6" w:rsidP="00696CB6">
      <w:pPr>
        <w:widowControl w:val="0"/>
        <w:spacing w:line="360" w:lineRule="auto"/>
        <w:jc w:val="both"/>
        <w:rPr>
          <w:b/>
        </w:rPr>
      </w:pPr>
      <w:bookmarkStart w:id="39" w:name="_Hlk195788641"/>
      <w:r w:rsidRPr="00432FE7">
        <w:rPr>
          <w:b/>
        </w:rPr>
        <w:t>2. JUSTIFICATIVA</w:t>
      </w:r>
    </w:p>
    <w:p w14:paraId="55ADD9B1" w14:textId="77777777" w:rsidR="00696CB6" w:rsidRPr="00432FE7" w:rsidRDefault="00696CB6" w:rsidP="00696CB6">
      <w:pPr>
        <w:widowControl w:val="0"/>
        <w:spacing w:line="360" w:lineRule="auto"/>
        <w:jc w:val="both"/>
      </w:pPr>
      <w:r w:rsidRPr="00432FE7">
        <w:t>2.1 - O objetivo deste Termo de Referência está relacionado à busca de qualidade na execução de serviços através de pregão eletrônico de empresa especialista em soluções em Registro de Ponto Eletrônico para em conjunto com a Administração Municipal proporcionar ferramentas para a gestão de pessoas. A proposta deste Termo de Referência é definir com clareza e objetividade a metodologia, as técnicas e as formas mais adequadas quanto ao desenvolvimento dos procedimentos a serem citados abaixo.</w:t>
      </w:r>
    </w:p>
    <w:p w14:paraId="09854B66" w14:textId="77777777" w:rsidR="00696CB6" w:rsidRPr="00432FE7" w:rsidRDefault="00696CB6" w:rsidP="00696CB6">
      <w:pPr>
        <w:widowControl w:val="0"/>
        <w:spacing w:line="360" w:lineRule="auto"/>
        <w:jc w:val="both"/>
      </w:pPr>
      <w:r w:rsidRPr="00432FE7">
        <w:t>2.2 - O Município de Itatinga, vem buscando modernizar e dotar a administração de instrumentos modernos e adequados para melhoria do controle, da qualidade e da transparência na aplicação dos recursos públicos. A utilização da tecnologia da informação como ferramenta para otimizar a máquina pública está cada vez mais evidente. A integração de equipamentos e sistemas que permitem aumentar o controle institucional é uma exigência da sociedade. O presente projeto promoverá a integração dos dispositivos com o Sistema de Gestão Pública de forma transparente, resultando em maior domínio das atividades desenvolvidas pelos servidores públicos. A adoção de locação de equipamentos de tecnologia é um recurso útil uma vez que a manutenção e a logística ficam a cargo das empresas contratadas, arcando ainda com a depreciação temporal e tecnológica dos equipamentos, bem como o descarte correto deles.</w:t>
      </w:r>
    </w:p>
    <w:p w14:paraId="59AA3157" w14:textId="77777777" w:rsidR="00696CB6" w:rsidRPr="00432FE7" w:rsidRDefault="00696CB6" w:rsidP="00696CB6">
      <w:pPr>
        <w:widowControl w:val="0"/>
        <w:spacing w:line="360" w:lineRule="auto"/>
        <w:jc w:val="both"/>
      </w:pPr>
    </w:p>
    <w:p w14:paraId="7133B3AA" w14:textId="77777777" w:rsidR="00696CB6" w:rsidRPr="00432FE7" w:rsidRDefault="00696CB6" w:rsidP="00696CB6">
      <w:pPr>
        <w:widowControl w:val="0"/>
        <w:spacing w:line="360" w:lineRule="auto"/>
        <w:jc w:val="both"/>
        <w:rPr>
          <w:b/>
        </w:rPr>
      </w:pPr>
      <w:r w:rsidRPr="00432FE7">
        <w:rPr>
          <w:b/>
        </w:rPr>
        <w:t xml:space="preserve">3. CONDIÇÕES GERAIS: </w:t>
      </w:r>
    </w:p>
    <w:p w14:paraId="67807186" w14:textId="77777777" w:rsidR="00696CB6" w:rsidRPr="00432FE7" w:rsidRDefault="00696CB6" w:rsidP="00696CB6">
      <w:pPr>
        <w:widowControl w:val="0"/>
        <w:spacing w:line="360" w:lineRule="auto"/>
        <w:jc w:val="both"/>
      </w:pPr>
      <w:r w:rsidRPr="00432FE7">
        <w:t>3.1 Permitindo que o pregão eletrônico se dê, unicamente, com base no critério de menor preço unitário mensal por equipamento, objetivando assegurar o padrão de qualidade. É de suma importância que o processo aconteça de forma conjunta, ou seja, em lote único, de modo que os equipamentos sejam entregues e instalados por um único fornecedor. A contratação dar-se-á em lote único visando garantir a integridade e a padronização tecnológica de toda a rede de coletores e do sistema de gestão. A unificação sob um único fornecedor é indispensável para evitar conflitos de interoperabilidade entre hardware e software, assegurar a sincronização em tempo real dos dados biométricos em todas as unidades e centralizar a responsabilidade técnica e o suporte. Tal medida mitiga riscos de descontinuidade no registro do ponto e otimiza a eficiência administrativa na gestão de pessoas do Município.</w:t>
      </w:r>
    </w:p>
    <w:p w14:paraId="459009C1" w14:textId="77777777" w:rsidR="00696CB6" w:rsidRPr="00432FE7" w:rsidRDefault="00696CB6" w:rsidP="00696CB6">
      <w:pPr>
        <w:widowControl w:val="0"/>
        <w:spacing w:line="360" w:lineRule="auto"/>
        <w:jc w:val="both"/>
      </w:pPr>
      <w:r w:rsidRPr="00432FE7">
        <w:t>3.2 Quantitativo Mínimo Inicial Para a implementação inicial da solução e viabilidade operacional do contrato, a Administração Municipal estabelece a locação mínima de 42 (quarenta e duas) unidades do coletor de ponto eletrônico já nos primeiros meses. Este quantitativo deverá ser instalado e configurado no primeiro estágio de execução, servindo como base para o faturamento inicial, sem prejuízo da solicitação gradual das demais unidades até o limite de 60 (sessenta) dispositivos, conforme a conveniência do Poder Público.</w:t>
      </w:r>
    </w:p>
    <w:p w14:paraId="41D3166B" w14:textId="77777777" w:rsidR="00696CB6" w:rsidRPr="00432FE7" w:rsidRDefault="00696CB6" w:rsidP="00696CB6">
      <w:pPr>
        <w:widowControl w:val="0"/>
        <w:spacing w:line="360" w:lineRule="auto"/>
        <w:jc w:val="both"/>
      </w:pPr>
    </w:p>
    <w:p w14:paraId="5A0FD086" w14:textId="77777777" w:rsidR="00696CB6" w:rsidRPr="00696CB6" w:rsidRDefault="00696CB6" w:rsidP="00696CB6">
      <w:pPr>
        <w:widowControl w:val="0"/>
        <w:tabs>
          <w:tab w:val="left" w:pos="860"/>
        </w:tabs>
        <w:spacing w:line="360" w:lineRule="auto"/>
        <w:ind w:right="428"/>
        <w:jc w:val="both"/>
        <w:rPr>
          <w:b/>
        </w:rPr>
      </w:pPr>
      <w:r w:rsidRPr="00696CB6">
        <w:rPr>
          <w:b/>
        </w:rPr>
        <w:t>4. CRITÉRIO DE JULGAMENTO, FORMA DE MENSURAÇÃO E VALOR CONTRATUAL</w:t>
      </w:r>
    </w:p>
    <w:p w14:paraId="2BBF93BA" w14:textId="77777777" w:rsidR="00696CB6" w:rsidRPr="00696CB6" w:rsidRDefault="00696CB6" w:rsidP="00696CB6">
      <w:pPr>
        <w:pStyle w:val="SemEspaamento"/>
        <w:spacing w:line="360" w:lineRule="auto"/>
        <w:jc w:val="both"/>
        <w:rPr>
          <w:sz w:val="24"/>
          <w:szCs w:val="24"/>
        </w:rPr>
      </w:pPr>
      <w:r w:rsidRPr="00696CB6">
        <w:rPr>
          <w:sz w:val="24"/>
          <w:szCs w:val="24"/>
        </w:rPr>
        <w:t>4.1 O presente pregão rege-se pelo tipo menor preço unitário mensal por equipamento.</w:t>
      </w:r>
    </w:p>
    <w:p w14:paraId="6F930163" w14:textId="77777777" w:rsidR="00696CB6" w:rsidRPr="00696CB6" w:rsidRDefault="00696CB6" w:rsidP="00696CB6">
      <w:pPr>
        <w:pStyle w:val="SemEspaamento"/>
        <w:spacing w:line="360" w:lineRule="auto"/>
        <w:jc w:val="both"/>
        <w:rPr>
          <w:sz w:val="24"/>
          <w:szCs w:val="24"/>
        </w:rPr>
      </w:pPr>
      <w:r w:rsidRPr="00696CB6">
        <w:rPr>
          <w:sz w:val="24"/>
          <w:szCs w:val="24"/>
        </w:rPr>
        <w:t>4.2 O valor a ser pago mensalmente pela Contratante à Contratada será apurado com base na quantidade de equipamentos coletores de ponto eletrônico efetivamente instalados, configurados e em pleno funcionamento no mês de referência, multiplicada pelo preço unitário mensal por equipamento ofertado na proposta vencedora.</w:t>
      </w:r>
    </w:p>
    <w:p w14:paraId="75A9235B" w14:textId="77777777" w:rsidR="00696CB6" w:rsidRPr="00696CB6" w:rsidRDefault="00696CB6" w:rsidP="00696CB6">
      <w:pPr>
        <w:pStyle w:val="SemEspaamento"/>
        <w:spacing w:line="360" w:lineRule="auto"/>
        <w:jc w:val="both"/>
        <w:rPr>
          <w:sz w:val="24"/>
          <w:szCs w:val="24"/>
        </w:rPr>
      </w:pPr>
      <w:r w:rsidRPr="00696CB6">
        <w:rPr>
          <w:sz w:val="24"/>
          <w:szCs w:val="24"/>
        </w:rPr>
        <w:t>4.3 A solicitação dos equipamentos ocorrerá de forma gradual, conforme a necessidade e conveniência da Administração, podendo atingir o limite máximo de 60 (sessenta) unidades ao longo da vigência contratual. A Contratada não poderá recusar o fornecimento de qualquer quantidade dentro desse limite, desde que respeitados os prazos de instalação previstos neste Termo de Referência.</w:t>
      </w:r>
    </w:p>
    <w:p w14:paraId="74BE4594" w14:textId="77777777" w:rsidR="00696CB6" w:rsidRPr="00696CB6" w:rsidRDefault="00696CB6" w:rsidP="00696CB6">
      <w:pPr>
        <w:pStyle w:val="SemEspaamento"/>
        <w:spacing w:line="360" w:lineRule="auto"/>
        <w:jc w:val="both"/>
        <w:rPr>
          <w:sz w:val="24"/>
          <w:szCs w:val="24"/>
        </w:rPr>
      </w:pPr>
      <w:r w:rsidRPr="00696CB6">
        <w:rPr>
          <w:sz w:val="24"/>
          <w:szCs w:val="24"/>
        </w:rPr>
        <w:t>4.4 O valor máximo estimado do contrato, utilizado como teto de empenho e como referência para julgamento das propostas, corresponde ao resultado de: 60 (sessenta) equipamentos x preço unitário mensal por equipamento x 60 (sessenta) meses de vigência. As licitantes deverão apresentar proposta com base nesse critério, ofertando o menor preço unitário mensal por equipamento.</w:t>
      </w:r>
    </w:p>
    <w:p w14:paraId="428031C8" w14:textId="77777777" w:rsidR="00696CB6" w:rsidRPr="00696CB6" w:rsidRDefault="00696CB6" w:rsidP="00696CB6">
      <w:pPr>
        <w:pStyle w:val="SemEspaamento"/>
        <w:spacing w:line="360" w:lineRule="auto"/>
        <w:jc w:val="both"/>
        <w:rPr>
          <w:sz w:val="24"/>
          <w:szCs w:val="24"/>
        </w:rPr>
      </w:pPr>
      <w:r w:rsidRPr="00696CB6">
        <w:rPr>
          <w:sz w:val="24"/>
          <w:szCs w:val="24"/>
        </w:rPr>
        <w:t>4.5 Na hipótese de a Administração solicitar a devolução de equipamentos em determinado mês, o pagamento será proporcionalmente ajustado à quantidade efetivamente instalada e em operação no período, sem que isso caracterize descumprimento contratual ou enseje qualquer indenização à Contratada, dado o caráter estimativo da demanda.</w:t>
      </w:r>
    </w:p>
    <w:p w14:paraId="4B02989A" w14:textId="77777777" w:rsidR="00696CB6" w:rsidRPr="00696CB6" w:rsidRDefault="00696CB6" w:rsidP="00696CB6">
      <w:pPr>
        <w:pStyle w:val="SemEspaamento"/>
        <w:spacing w:line="360" w:lineRule="auto"/>
        <w:jc w:val="both"/>
        <w:rPr>
          <w:sz w:val="24"/>
          <w:szCs w:val="24"/>
        </w:rPr>
      </w:pPr>
      <w:r w:rsidRPr="00696CB6">
        <w:rPr>
          <w:sz w:val="24"/>
          <w:szCs w:val="24"/>
        </w:rPr>
        <w:t>4.6 Os softwares de gestão, portais, aplicativos, central de chamados e demais componentes da solução descritos neste Termo de Referência não admitem fracionamento e deverão ser disponibilizados integralmente pela Contratada desde o início da vigência contratual, independentemente da quantidade de equipamentos físicos em operação no período, sem geração de custo adicional à Contratante.</w:t>
      </w:r>
    </w:p>
    <w:p w14:paraId="3DA528B5" w14:textId="77777777" w:rsidR="00696CB6" w:rsidRPr="00696CB6" w:rsidRDefault="00696CB6" w:rsidP="00696CB6">
      <w:pPr>
        <w:pStyle w:val="SemEspaamento"/>
        <w:spacing w:line="360" w:lineRule="auto"/>
        <w:jc w:val="both"/>
        <w:rPr>
          <w:sz w:val="24"/>
          <w:szCs w:val="24"/>
        </w:rPr>
      </w:pPr>
      <w:r w:rsidRPr="00696CB6">
        <w:rPr>
          <w:sz w:val="24"/>
          <w:szCs w:val="24"/>
        </w:rPr>
        <w:t>4.7 Para fins de faturamento, a Contratada deverá emitir nota fiscal mensal discriminando a quantidade de equipamentos em operação no período de referência, o preço unitário mensal por equipamento e o valor total do período, a qual será atestada pelo fiscal do contrato antes da autorização do pagamento.</w:t>
      </w:r>
    </w:p>
    <w:p w14:paraId="04177CA7" w14:textId="77777777" w:rsidR="00696CB6" w:rsidRPr="00432FE7" w:rsidRDefault="00696CB6" w:rsidP="00696CB6">
      <w:pPr>
        <w:pStyle w:val="SemEspaamento"/>
        <w:spacing w:line="360" w:lineRule="auto"/>
        <w:rPr>
          <w:rFonts w:eastAsiaTheme="minorHAnsi"/>
          <w:b/>
          <w:bCs/>
          <w:sz w:val="24"/>
          <w:szCs w:val="24"/>
        </w:rPr>
      </w:pPr>
      <w:r w:rsidRPr="00432FE7">
        <w:rPr>
          <w:color w:val="000000"/>
          <w:sz w:val="24"/>
          <w:szCs w:val="24"/>
        </w:rPr>
        <w:br/>
      </w:r>
      <w:r w:rsidRPr="00432FE7">
        <w:rPr>
          <w:rFonts w:eastAsiaTheme="minorHAnsi"/>
          <w:b/>
          <w:bCs/>
          <w:sz w:val="24"/>
          <w:szCs w:val="24"/>
        </w:rPr>
        <w:t>5. DAS ESPECIFICAÇÕES MÍNIMAS DOS EQUIPAMENTOS</w:t>
      </w:r>
    </w:p>
    <w:p w14:paraId="1415BE6E" w14:textId="77777777" w:rsidR="00696CB6" w:rsidRPr="00432FE7" w:rsidRDefault="00696CB6" w:rsidP="00696CB6">
      <w:pPr>
        <w:pStyle w:val="SemEspaamento"/>
        <w:widowControl w:val="0"/>
        <w:numPr>
          <w:ilvl w:val="0"/>
          <w:numId w:val="36"/>
        </w:numPr>
        <w:spacing w:line="360" w:lineRule="auto"/>
        <w:jc w:val="both"/>
        <w:rPr>
          <w:rFonts w:eastAsiaTheme="minorHAnsi"/>
          <w:b/>
          <w:bCs/>
          <w:sz w:val="24"/>
          <w:szCs w:val="24"/>
        </w:rPr>
      </w:pPr>
      <w:r w:rsidRPr="00432FE7">
        <w:rPr>
          <w:rFonts w:eastAsiaTheme="minorHAnsi"/>
          <w:color w:val="000000"/>
          <w:sz w:val="24"/>
          <w:szCs w:val="24"/>
        </w:rPr>
        <w:t xml:space="preserve"> </w:t>
      </w:r>
      <w:r w:rsidRPr="00432FE7">
        <w:rPr>
          <w:bCs/>
          <w:sz w:val="24"/>
          <w:szCs w:val="24"/>
        </w:rPr>
        <w:t>O equipamento deverá ser compatível com o software ofertado (REP-P) conforme Portaria MTP 671/2021;</w:t>
      </w:r>
    </w:p>
    <w:p w14:paraId="21373870"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Identificação biométrica de faces com prova de vida (anti-fake);</w:t>
      </w:r>
    </w:p>
    <w:p w14:paraId="5E7CD62F"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Suporta reconhecimento de máscara;</w:t>
      </w:r>
    </w:p>
    <w:p w14:paraId="7631BD6F"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Leitor de proximidade (crachá);</w:t>
      </w:r>
    </w:p>
    <w:p w14:paraId="6D3D4EE5"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Tempo de resposta do reconhecimento facial 0.2 segundos;</w:t>
      </w:r>
    </w:p>
    <w:p w14:paraId="6408A5E5"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Câmera 2x 2MP PAL ou NTSC;</w:t>
      </w:r>
    </w:p>
    <w:p w14:paraId="3AD12206"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Tela colorida sensível ao toque;</w:t>
      </w:r>
    </w:p>
    <w:p w14:paraId="0413263C"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Webserver para configuração do aparelho no navegador;</w:t>
      </w:r>
    </w:p>
    <w:p w14:paraId="6DAE8E68"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TCP/IP 10/100 Mbps;</w:t>
      </w:r>
    </w:p>
    <w:p w14:paraId="5C9A17FA"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WI-FI integrado ao equipamento (sem dispositivos externos);</w:t>
      </w:r>
    </w:p>
    <w:p w14:paraId="1E96B6C0"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Porta USB;</w:t>
      </w:r>
    </w:p>
    <w:p w14:paraId="16EDB0EE"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DHCP, possibilidade de ativar/desativar;</w:t>
      </w:r>
    </w:p>
    <w:p w14:paraId="37A95162"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Display Touchscreen 4,0 polegadas (mínimo);</w:t>
      </w:r>
    </w:p>
    <w:p w14:paraId="75A3FBE8"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Capacidade de armazenamento para no mínimo 5.000 faces;</w:t>
      </w:r>
    </w:p>
    <w:p w14:paraId="2F03F548" w14:textId="77777777" w:rsidR="00696CB6" w:rsidRPr="00432FE7" w:rsidRDefault="00696CB6" w:rsidP="00696CB6">
      <w:pPr>
        <w:pStyle w:val="SemEspaamento"/>
        <w:widowControl w:val="0"/>
        <w:numPr>
          <w:ilvl w:val="0"/>
          <w:numId w:val="36"/>
        </w:numPr>
        <w:spacing w:line="360" w:lineRule="auto"/>
        <w:jc w:val="both"/>
        <w:rPr>
          <w:rFonts w:eastAsiaTheme="minorHAnsi"/>
          <w:color w:val="000000"/>
          <w:sz w:val="24"/>
          <w:szCs w:val="24"/>
        </w:rPr>
      </w:pPr>
      <w:r w:rsidRPr="00432FE7">
        <w:rPr>
          <w:rFonts w:eastAsiaTheme="minorHAnsi"/>
          <w:color w:val="000000"/>
          <w:sz w:val="24"/>
          <w:szCs w:val="24"/>
        </w:rPr>
        <w:t xml:space="preserve"> </w:t>
      </w:r>
      <w:r w:rsidRPr="00432FE7">
        <w:rPr>
          <w:rFonts w:eastAsiaTheme="minorHAnsi"/>
          <w:sz w:val="24"/>
          <w:szCs w:val="24"/>
        </w:rPr>
        <w:t xml:space="preserve">Capacidade de armazenamento para no mínimo </w:t>
      </w:r>
      <w:r w:rsidRPr="00432FE7">
        <w:rPr>
          <w:rFonts w:eastAsiaTheme="minorHAnsi"/>
          <w:color w:val="000000"/>
          <w:sz w:val="24"/>
          <w:szCs w:val="24"/>
        </w:rPr>
        <w:t>5.000 cartões (crachá);</w:t>
      </w:r>
    </w:p>
    <w:p w14:paraId="45E5AAB1"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Alimentação bivolt - 110v/220v;</w:t>
      </w:r>
    </w:p>
    <w:p w14:paraId="16D2127C"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Suporte de fixação na parede e/ou totem;</w:t>
      </w:r>
    </w:p>
    <w:p w14:paraId="141BCBC8"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Distância de reconhecimento: entre 30cm e 1,5m;</w:t>
      </w:r>
    </w:p>
    <w:p w14:paraId="09657BFF"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Sensor de presença, não existe nenhum contato físico com o equipamento;</w:t>
      </w:r>
    </w:p>
    <w:p w14:paraId="15528BEE"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Aviso sonoro de registro realizado;</w:t>
      </w:r>
    </w:p>
    <w:p w14:paraId="1ACED5F9"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Indicação visual de registro realizado/não realizado;</w:t>
      </w:r>
    </w:p>
    <w:p w14:paraId="0BF360E4"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Comunicação online e offline (coleta com pendrive);</w:t>
      </w:r>
    </w:p>
    <w:p w14:paraId="12D8BD7C" w14:textId="77777777" w:rsidR="00696CB6" w:rsidRPr="00432FE7" w:rsidRDefault="00696CB6" w:rsidP="00696CB6">
      <w:pPr>
        <w:pStyle w:val="SemEspaamento"/>
        <w:widowControl w:val="0"/>
        <w:numPr>
          <w:ilvl w:val="0"/>
          <w:numId w:val="36"/>
        </w:numPr>
        <w:spacing w:line="360" w:lineRule="auto"/>
        <w:jc w:val="both"/>
        <w:rPr>
          <w:rFonts w:eastAsiaTheme="minorHAnsi"/>
          <w:sz w:val="24"/>
          <w:szCs w:val="24"/>
        </w:rPr>
      </w:pPr>
      <w:r w:rsidRPr="00432FE7">
        <w:rPr>
          <w:rFonts w:eastAsiaTheme="minorHAnsi"/>
          <w:color w:val="000000"/>
          <w:sz w:val="24"/>
          <w:szCs w:val="24"/>
        </w:rPr>
        <w:t xml:space="preserve"> </w:t>
      </w:r>
      <w:r w:rsidRPr="00432FE7">
        <w:rPr>
          <w:rFonts w:eastAsiaTheme="minorHAnsi"/>
          <w:sz w:val="24"/>
          <w:szCs w:val="24"/>
        </w:rPr>
        <w:t>Idioma: Português (Brasil).</w:t>
      </w:r>
    </w:p>
    <w:p w14:paraId="1FE9E96F" w14:textId="77777777" w:rsidR="00696CB6" w:rsidRPr="00432FE7" w:rsidRDefault="00696CB6" w:rsidP="00696CB6">
      <w:pPr>
        <w:pStyle w:val="TableParagraph"/>
        <w:tabs>
          <w:tab w:val="left" w:pos="851"/>
        </w:tabs>
        <w:spacing w:line="360" w:lineRule="auto"/>
        <w:ind w:right="41"/>
        <w:jc w:val="both"/>
        <w:rPr>
          <w:sz w:val="24"/>
          <w:szCs w:val="24"/>
        </w:rPr>
      </w:pPr>
    </w:p>
    <w:p w14:paraId="6BAD0151" w14:textId="77777777" w:rsidR="00696CB6" w:rsidRPr="00432FE7" w:rsidRDefault="00696CB6" w:rsidP="00696CB6">
      <w:pPr>
        <w:widowControl w:val="0"/>
        <w:spacing w:line="360" w:lineRule="auto"/>
        <w:jc w:val="both"/>
        <w:rPr>
          <w:b/>
          <w:color w:val="000000"/>
        </w:rPr>
      </w:pPr>
      <w:r w:rsidRPr="00432FE7">
        <w:rPr>
          <w:b/>
          <w:color w:val="000000"/>
        </w:rPr>
        <w:t>6. DAS ESPECIFICAÇÕES MÍNIMAS</w:t>
      </w:r>
    </w:p>
    <w:p w14:paraId="671870E4" w14:textId="77777777" w:rsidR="00696CB6" w:rsidRPr="00432FE7" w:rsidRDefault="00696CB6" w:rsidP="00696CB6">
      <w:pPr>
        <w:widowControl w:val="0"/>
        <w:spacing w:line="360" w:lineRule="auto"/>
        <w:jc w:val="both"/>
        <w:rPr>
          <w:b/>
          <w:color w:val="000000"/>
        </w:rPr>
      </w:pPr>
      <w:r w:rsidRPr="00432FE7">
        <w:rPr>
          <w:b/>
          <w:color w:val="000000"/>
        </w:rPr>
        <w:t>6.1 SISTEMA DE GESTÃO DE PONTO ELETRÔNICO</w:t>
      </w:r>
    </w:p>
    <w:p w14:paraId="2FAFCD65" w14:textId="77777777" w:rsidR="00696CB6" w:rsidRPr="00432FE7" w:rsidRDefault="00696CB6" w:rsidP="00696CB6">
      <w:pPr>
        <w:widowControl w:val="0"/>
        <w:spacing w:line="360" w:lineRule="auto"/>
        <w:jc w:val="both"/>
        <w:rPr>
          <w:color w:val="000000"/>
        </w:rPr>
      </w:pPr>
      <w:r w:rsidRPr="00432FE7">
        <w:rPr>
          <w:color w:val="000000"/>
        </w:rPr>
        <w:t>A solução de software para gestão de ponto eletrônico deverá ser baseada em nuvem, executada integralmente nas infraestruturas pública e/ou privada da empresa contratada, com acesso exclusivo via navegador web.</w:t>
      </w:r>
    </w:p>
    <w:p w14:paraId="06676B1F" w14:textId="77777777" w:rsidR="00696CB6" w:rsidRPr="00432FE7" w:rsidRDefault="00696CB6" w:rsidP="00696CB6">
      <w:pPr>
        <w:widowControl w:val="0"/>
        <w:spacing w:line="360" w:lineRule="auto"/>
        <w:jc w:val="both"/>
        <w:rPr>
          <w:color w:val="000000"/>
        </w:rPr>
      </w:pPr>
      <w:r w:rsidRPr="00432FE7">
        <w:rPr>
          <w:color w:val="000000"/>
        </w:rPr>
        <w:t>Caberá à CONTRATADA a responsabilidade pela hospedagem do banco de dados e pelo monitoramento contínuo dos backups, podendo utilizar data center próprio ou terceirizado, desde que assegurada a estabilidade e a segurança da informação. O sistema deverá garantir a integridade do banco de dados, mesmo em situações de queda de energia, falhas de software ou hardware. Além disso, deverá permitir a conexão simultânea de um número ilimitado de operadores.</w:t>
      </w:r>
    </w:p>
    <w:p w14:paraId="4885260E" w14:textId="77777777" w:rsidR="00696CB6" w:rsidRPr="00432FE7" w:rsidRDefault="00696CB6" w:rsidP="00696CB6">
      <w:pPr>
        <w:widowControl w:val="0"/>
        <w:spacing w:line="360" w:lineRule="auto"/>
        <w:jc w:val="both"/>
        <w:rPr>
          <w:color w:val="000000"/>
        </w:rPr>
      </w:pPr>
      <w:r w:rsidRPr="00432FE7">
        <w:rPr>
          <w:color w:val="000000"/>
        </w:rPr>
        <w:t>O proponente deverá apresentar certificado de licença que comprove sua condição de detentor, revendedor autorizado ou sublicenciado legítimo do software ofertado.</w:t>
      </w:r>
    </w:p>
    <w:p w14:paraId="3711BDDB" w14:textId="77777777" w:rsidR="00696CB6" w:rsidRPr="00432FE7" w:rsidRDefault="00696CB6" w:rsidP="00696CB6">
      <w:pPr>
        <w:pStyle w:val="PargrafodaLista"/>
        <w:widowControl w:val="0"/>
        <w:numPr>
          <w:ilvl w:val="0"/>
          <w:numId w:val="38"/>
        </w:numPr>
        <w:spacing w:line="360" w:lineRule="auto"/>
        <w:jc w:val="both"/>
      </w:pPr>
      <w:r w:rsidRPr="00432FE7">
        <w:t>Cadastros ilimitados:</w:t>
      </w:r>
    </w:p>
    <w:p w14:paraId="3EAD3B12" w14:textId="77777777" w:rsidR="00696CB6" w:rsidRPr="00432FE7" w:rsidRDefault="00696CB6" w:rsidP="00696CB6">
      <w:pPr>
        <w:pStyle w:val="PargrafodaLista"/>
        <w:widowControl w:val="0"/>
        <w:numPr>
          <w:ilvl w:val="0"/>
          <w:numId w:val="24"/>
        </w:numPr>
        <w:spacing w:line="360" w:lineRule="auto"/>
        <w:jc w:val="both"/>
      </w:pPr>
      <w:r w:rsidRPr="00432FE7">
        <w:t>Operadores (manuseio do sistema);</w:t>
      </w:r>
    </w:p>
    <w:p w14:paraId="16C00A71" w14:textId="77777777" w:rsidR="00696CB6" w:rsidRPr="00432FE7" w:rsidRDefault="00696CB6" w:rsidP="00696CB6">
      <w:pPr>
        <w:pStyle w:val="PargrafodaLista"/>
        <w:widowControl w:val="0"/>
        <w:numPr>
          <w:ilvl w:val="0"/>
          <w:numId w:val="24"/>
        </w:numPr>
        <w:spacing w:line="360" w:lineRule="auto"/>
        <w:jc w:val="both"/>
      </w:pPr>
      <w:r w:rsidRPr="00432FE7">
        <w:t>Empresas (multiempresa);</w:t>
      </w:r>
    </w:p>
    <w:p w14:paraId="605D4FEA" w14:textId="77777777" w:rsidR="00696CB6" w:rsidRPr="00432FE7" w:rsidRDefault="00696CB6" w:rsidP="00696CB6">
      <w:pPr>
        <w:pStyle w:val="PargrafodaLista"/>
        <w:widowControl w:val="0"/>
        <w:numPr>
          <w:ilvl w:val="0"/>
          <w:numId w:val="24"/>
        </w:numPr>
        <w:spacing w:line="360" w:lineRule="auto"/>
        <w:jc w:val="both"/>
      </w:pPr>
      <w:r w:rsidRPr="00432FE7">
        <w:t>Servidores públicos;</w:t>
      </w:r>
    </w:p>
    <w:p w14:paraId="76CFAD0E" w14:textId="77777777" w:rsidR="00696CB6" w:rsidRPr="00432FE7" w:rsidRDefault="00696CB6" w:rsidP="00696CB6">
      <w:pPr>
        <w:pStyle w:val="PargrafodaLista"/>
        <w:widowControl w:val="0"/>
        <w:numPr>
          <w:ilvl w:val="0"/>
          <w:numId w:val="24"/>
        </w:numPr>
        <w:spacing w:line="360" w:lineRule="auto"/>
        <w:jc w:val="both"/>
      </w:pPr>
      <w:r w:rsidRPr="00432FE7">
        <w:t>Grupos de operadores;</w:t>
      </w:r>
    </w:p>
    <w:p w14:paraId="182EE541" w14:textId="77777777" w:rsidR="00696CB6" w:rsidRPr="00432FE7" w:rsidRDefault="00696CB6" w:rsidP="00696CB6">
      <w:pPr>
        <w:pStyle w:val="PargrafodaLista"/>
        <w:widowControl w:val="0"/>
        <w:numPr>
          <w:ilvl w:val="0"/>
          <w:numId w:val="24"/>
        </w:numPr>
        <w:spacing w:line="360" w:lineRule="auto"/>
        <w:jc w:val="both"/>
      </w:pPr>
      <w:r w:rsidRPr="00432FE7">
        <w:t>Lotações;</w:t>
      </w:r>
    </w:p>
    <w:p w14:paraId="5A1DA922" w14:textId="77777777" w:rsidR="00696CB6" w:rsidRPr="00432FE7" w:rsidRDefault="00696CB6" w:rsidP="00696CB6">
      <w:pPr>
        <w:pStyle w:val="PargrafodaLista"/>
        <w:widowControl w:val="0"/>
        <w:numPr>
          <w:ilvl w:val="0"/>
          <w:numId w:val="24"/>
        </w:numPr>
        <w:spacing w:line="360" w:lineRule="auto"/>
        <w:jc w:val="both"/>
      </w:pPr>
      <w:r w:rsidRPr="00432FE7">
        <w:t>Locais de trabalho;</w:t>
      </w:r>
    </w:p>
    <w:p w14:paraId="3EEE51DF" w14:textId="77777777" w:rsidR="00696CB6" w:rsidRPr="00432FE7" w:rsidRDefault="00696CB6" w:rsidP="00696CB6">
      <w:pPr>
        <w:pStyle w:val="PargrafodaLista"/>
        <w:widowControl w:val="0"/>
        <w:numPr>
          <w:ilvl w:val="0"/>
          <w:numId w:val="24"/>
        </w:numPr>
        <w:spacing w:line="360" w:lineRule="auto"/>
        <w:jc w:val="both"/>
      </w:pPr>
      <w:r w:rsidRPr="00432FE7">
        <w:t>Cargos com seu respectivo número de CBO;</w:t>
      </w:r>
    </w:p>
    <w:p w14:paraId="57C7ADA7" w14:textId="77777777" w:rsidR="00696CB6" w:rsidRPr="00432FE7" w:rsidRDefault="00696CB6" w:rsidP="00696CB6">
      <w:pPr>
        <w:pStyle w:val="PargrafodaLista"/>
        <w:widowControl w:val="0"/>
        <w:numPr>
          <w:ilvl w:val="0"/>
          <w:numId w:val="24"/>
        </w:numPr>
        <w:spacing w:line="360" w:lineRule="auto"/>
        <w:jc w:val="both"/>
      </w:pPr>
      <w:r w:rsidRPr="00432FE7">
        <w:t>Médicos do município com respectivo número de CRM;</w:t>
      </w:r>
    </w:p>
    <w:p w14:paraId="225DD11D" w14:textId="77777777" w:rsidR="00696CB6" w:rsidRPr="00432FE7" w:rsidRDefault="00696CB6" w:rsidP="00696CB6">
      <w:pPr>
        <w:pStyle w:val="PargrafodaLista"/>
        <w:widowControl w:val="0"/>
        <w:numPr>
          <w:ilvl w:val="0"/>
          <w:numId w:val="24"/>
        </w:numPr>
        <w:spacing w:line="360" w:lineRule="auto"/>
        <w:jc w:val="both"/>
      </w:pPr>
      <w:r w:rsidRPr="00432FE7">
        <w:t>Especialidade médica;</w:t>
      </w:r>
    </w:p>
    <w:p w14:paraId="042BF92A" w14:textId="77777777" w:rsidR="00696CB6" w:rsidRPr="00432FE7" w:rsidRDefault="00696CB6" w:rsidP="00696CB6">
      <w:pPr>
        <w:pStyle w:val="PargrafodaLista"/>
        <w:widowControl w:val="0"/>
        <w:numPr>
          <w:ilvl w:val="0"/>
          <w:numId w:val="37"/>
        </w:numPr>
        <w:spacing w:line="360" w:lineRule="auto"/>
        <w:jc w:val="both"/>
      </w:pPr>
      <w:r w:rsidRPr="00432FE7">
        <w:t>Servidores públicos, com potencial de separação de contrato;</w:t>
      </w:r>
    </w:p>
    <w:p w14:paraId="26027981"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disponibilidade para incluir o local de trabalho do servidor independente da lotação oficial, podendo estar lotado em um local e exercendo suas funções em outro;</w:t>
      </w:r>
    </w:p>
    <w:p w14:paraId="47FC1B03"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opção de informar quais servidores terão aval para registrar o ponto, registros justificados e lançar ausências por meio do aplicativo para smartphone;</w:t>
      </w:r>
    </w:p>
    <w:p w14:paraId="2DA51111"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possibilidade de informar o turno de trabalho em casos onde existem mais de um contrato, sendo possível visualização em pesquisas de servidores no sistema;</w:t>
      </w:r>
    </w:p>
    <w:p w14:paraId="308C7DE3"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opção para informar quais servidores terão permissão para lançar ausências e registros justificados através do portal do servidor;</w:t>
      </w:r>
    </w:p>
    <w:p w14:paraId="18C63699"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disponibilidade de informar quais servidores cujo os saldos podem ser exportados para o sistema da folha de pagamento da prefeitura;</w:t>
      </w:r>
    </w:p>
    <w:p w14:paraId="072949DA" w14:textId="77777777" w:rsidR="00696CB6" w:rsidRPr="00432FE7" w:rsidRDefault="00696CB6" w:rsidP="00696CB6">
      <w:pPr>
        <w:pStyle w:val="PargrafodaLista"/>
        <w:widowControl w:val="0"/>
        <w:numPr>
          <w:ilvl w:val="0"/>
          <w:numId w:val="37"/>
        </w:numPr>
        <w:spacing w:line="360" w:lineRule="auto"/>
        <w:jc w:val="both"/>
      </w:pPr>
      <w:r w:rsidRPr="00432FE7">
        <w:t>Servidores públicos, permitindo incluir a categorização do servidor público quanto ao seu contrato. (efetivo, estatutário, comissionado, celetista, estagiário, etc.);</w:t>
      </w:r>
    </w:p>
    <w:p w14:paraId="5602E17F" w14:textId="77777777" w:rsidR="00696CB6" w:rsidRPr="00432FE7" w:rsidRDefault="00696CB6" w:rsidP="00696CB6">
      <w:pPr>
        <w:pStyle w:val="PargrafodaLista"/>
        <w:widowControl w:val="0"/>
        <w:numPr>
          <w:ilvl w:val="0"/>
          <w:numId w:val="37"/>
        </w:numPr>
        <w:spacing w:line="360" w:lineRule="auto"/>
        <w:jc w:val="both"/>
      </w:pPr>
      <w:r w:rsidRPr="00432FE7">
        <w:t>Servidores públicos, com opção para cadastro de senha (para acessarem o portal do servidor e o aplicativo para smartphone);</w:t>
      </w:r>
    </w:p>
    <w:p w14:paraId="4791B2E8"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opção para digitar código de barras para crachá ou leitor de proximidade;</w:t>
      </w:r>
    </w:p>
    <w:p w14:paraId="3B894C18" w14:textId="77777777" w:rsidR="00696CB6" w:rsidRPr="00432FE7" w:rsidRDefault="00696CB6" w:rsidP="00696CB6">
      <w:pPr>
        <w:pStyle w:val="PargrafodaLista"/>
        <w:widowControl w:val="0"/>
        <w:numPr>
          <w:ilvl w:val="0"/>
          <w:numId w:val="37"/>
        </w:numPr>
        <w:spacing w:line="360" w:lineRule="auto"/>
        <w:jc w:val="both"/>
      </w:pPr>
      <w:r w:rsidRPr="00432FE7">
        <w:t>Servidores públicos, com a opção de cadastrar observação no cadastro do servidor e possibilidade de imprimir relatório listando as observações cadastradas;</w:t>
      </w:r>
    </w:p>
    <w:p w14:paraId="1D38F815" w14:textId="77777777" w:rsidR="00696CB6" w:rsidRPr="00432FE7" w:rsidRDefault="00696CB6" w:rsidP="00696CB6">
      <w:pPr>
        <w:pStyle w:val="PargrafodaLista"/>
        <w:widowControl w:val="0"/>
        <w:numPr>
          <w:ilvl w:val="0"/>
          <w:numId w:val="37"/>
        </w:numPr>
        <w:spacing w:line="360" w:lineRule="auto"/>
        <w:jc w:val="both"/>
      </w:pPr>
      <w:r w:rsidRPr="00432FE7">
        <w:t xml:space="preserve">Realizar ajustes nos cadastros dos servidores por demanda, por exemplo ativar o registro no aplicativo para todos os servidores; </w:t>
      </w:r>
    </w:p>
    <w:p w14:paraId="2D91FC6C" w14:textId="77777777" w:rsidR="00696CB6" w:rsidRPr="00432FE7" w:rsidRDefault="00696CB6" w:rsidP="00696CB6">
      <w:pPr>
        <w:pStyle w:val="PargrafodaLista"/>
        <w:widowControl w:val="0"/>
        <w:numPr>
          <w:ilvl w:val="0"/>
          <w:numId w:val="37"/>
        </w:numPr>
        <w:spacing w:line="360" w:lineRule="auto"/>
        <w:jc w:val="both"/>
      </w:pPr>
      <w:r w:rsidRPr="00432FE7">
        <w:t>Possibilidade de fazer ajustes nos cadastros dos servidores por demanda, por exemplo ativar o registro no aplicativo para todos os servidores;</w:t>
      </w:r>
    </w:p>
    <w:p w14:paraId="548D76F4" w14:textId="77777777" w:rsidR="00696CB6" w:rsidRPr="00432FE7" w:rsidRDefault="00696CB6" w:rsidP="00696CB6">
      <w:pPr>
        <w:pStyle w:val="PargrafodaLista"/>
        <w:widowControl w:val="0"/>
        <w:numPr>
          <w:ilvl w:val="0"/>
          <w:numId w:val="37"/>
        </w:numPr>
        <w:spacing w:line="360" w:lineRule="auto"/>
        <w:jc w:val="both"/>
      </w:pPr>
      <w:r w:rsidRPr="00432FE7">
        <w:t>Possibilidade de cadastrar motivos de demissão, e ao realizar a demissão de um funcionário realizar o lançamento do motivo e uma observação;</w:t>
      </w:r>
    </w:p>
    <w:p w14:paraId="52193F90" w14:textId="77777777" w:rsidR="00696CB6" w:rsidRPr="00432FE7" w:rsidRDefault="00696CB6" w:rsidP="00696CB6">
      <w:pPr>
        <w:pStyle w:val="PargrafodaLista"/>
        <w:widowControl w:val="0"/>
        <w:numPr>
          <w:ilvl w:val="0"/>
          <w:numId w:val="37"/>
        </w:numPr>
        <w:spacing w:line="360" w:lineRule="auto"/>
        <w:jc w:val="both"/>
      </w:pPr>
      <w:r w:rsidRPr="00432FE7">
        <w:t>Possibilidade de fazer ajustes nos cadastros dos operadores por demanda, por exemplo bloquear a inclusão de registro manual para todos os operadores;</w:t>
      </w:r>
    </w:p>
    <w:p w14:paraId="2DA857BF" w14:textId="77777777" w:rsidR="00696CB6" w:rsidRPr="00432FE7" w:rsidRDefault="00696CB6" w:rsidP="00696CB6">
      <w:pPr>
        <w:pStyle w:val="PargrafodaLista"/>
        <w:widowControl w:val="0"/>
        <w:numPr>
          <w:ilvl w:val="0"/>
          <w:numId w:val="37"/>
        </w:numPr>
        <w:spacing w:line="360" w:lineRule="auto"/>
        <w:jc w:val="both"/>
      </w:pPr>
      <w:r w:rsidRPr="00432FE7">
        <w:t>Possibilidade de gerar relatório dos funcionários demitidos, listando a data da demissão, tipo de demissão e observação;</w:t>
      </w:r>
    </w:p>
    <w:p w14:paraId="2E3B0B76" w14:textId="77777777" w:rsidR="00696CB6" w:rsidRPr="00432FE7" w:rsidRDefault="00696CB6" w:rsidP="00696CB6">
      <w:pPr>
        <w:pStyle w:val="PargrafodaLista"/>
        <w:widowControl w:val="0"/>
        <w:numPr>
          <w:ilvl w:val="0"/>
          <w:numId w:val="37"/>
        </w:numPr>
        <w:spacing w:line="360" w:lineRule="auto"/>
        <w:jc w:val="both"/>
      </w:pPr>
      <w:r w:rsidRPr="00432FE7">
        <w:t>Cadastro e visualização de recados entre os operadores do sistema;</w:t>
      </w:r>
    </w:p>
    <w:p w14:paraId="2A3375E0" w14:textId="77777777" w:rsidR="00696CB6" w:rsidRPr="00432FE7" w:rsidRDefault="00696CB6" w:rsidP="00696CB6">
      <w:pPr>
        <w:pStyle w:val="PargrafodaLista"/>
        <w:widowControl w:val="0"/>
        <w:numPr>
          <w:ilvl w:val="0"/>
          <w:numId w:val="37"/>
        </w:numPr>
        <w:spacing w:line="360" w:lineRule="auto"/>
        <w:jc w:val="both"/>
      </w:pPr>
      <w:r w:rsidRPr="00432FE7">
        <w:t>Operador deve ter a possibilidade de cadastrar um alerta por servidor para ser visualizado durante a manutenção dos registros;</w:t>
      </w:r>
    </w:p>
    <w:p w14:paraId="133DDB35" w14:textId="77777777" w:rsidR="00696CB6" w:rsidRPr="00432FE7" w:rsidRDefault="00696CB6" w:rsidP="00696CB6">
      <w:pPr>
        <w:pStyle w:val="PargrafodaLista"/>
        <w:widowControl w:val="0"/>
        <w:numPr>
          <w:ilvl w:val="0"/>
          <w:numId w:val="37"/>
        </w:numPr>
        <w:spacing w:line="360" w:lineRule="auto"/>
        <w:jc w:val="both"/>
      </w:pPr>
      <w:r w:rsidRPr="00432FE7">
        <w:t>Cadastro de equipamentos, com possibilidade para envio automático de e-mails em casos de problemas com a conectividade do mesmo;</w:t>
      </w:r>
    </w:p>
    <w:p w14:paraId="470F4902" w14:textId="77777777" w:rsidR="00696CB6" w:rsidRPr="00432FE7" w:rsidRDefault="00696CB6" w:rsidP="00696CB6">
      <w:pPr>
        <w:pStyle w:val="PargrafodaLista"/>
        <w:widowControl w:val="0"/>
        <w:numPr>
          <w:ilvl w:val="0"/>
          <w:numId w:val="37"/>
        </w:numPr>
        <w:spacing w:line="360" w:lineRule="auto"/>
        <w:jc w:val="both"/>
      </w:pPr>
      <w:r w:rsidRPr="00432FE7">
        <w:t>Cadastro de ausências, com possibilidade de informar o tipo da ausência: sobreaviso, abono, ponto facultativo, folga e bloqueio;</w:t>
      </w:r>
    </w:p>
    <w:p w14:paraId="3070B9E1" w14:textId="77777777" w:rsidR="00696CB6" w:rsidRPr="00432FE7" w:rsidRDefault="00696CB6" w:rsidP="00696CB6">
      <w:pPr>
        <w:pStyle w:val="PargrafodaLista"/>
        <w:widowControl w:val="0"/>
        <w:numPr>
          <w:ilvl w:val="0"/>
          <w:numId w:val="37"/>
        </w:numPr>
        <w:spacing w:line="360" w:lineRule="auto"/>
        <w:jc w:val="both"/>
      </w:pPr>
      <w:r w:rsidRPr="00432FE7">
        <w:t>Cadastro de ausências, com potencial de informar o médico responsável;</w:t>
      </w:r>
    </w:p>
    <w:p w14:paraId="6F97B2A5" w14:textId="77777777" w:rsidR="00696CB6" w:rsidRPr="00432FE7" w:rsidRDefault="00696CB6" w:rsidP="00696CB6">
      <w:pPr>
        <w:pStyle w:val="PargrafodaLista"/>
        <w:widowControl w:val="0"/>
        <w:numPr>
          <w:ilvl w:val="0"/>
          <w:numId w:val="37"/>
        </w:numPr>
        <w:spacing w:line="360" w:lineRule="auto"/>
        <w:jc w:val="both"/>
      </w:pPr>
      <w:r w:rsidRPr="00432FE7">
        <w:t>Cadastro de ausências, com a opção para limitar o quantitativo de lançamentos por servidor em determinado período;</w:t>
      </w:r>
    </w:p>
    <w:p w14:paraId="29AD4FD7" w14:textId="77777777" w:rsidR="00696CB6" w:rsidRPr="00432FE7" w:rsidRDefault="00696CB6" w:rsidP="00696CB6">
      <w:pPr>
        <w:pStyle w:val="PargrafodaLista"/>
        <w:widowControl w:val="0"/>
        <w:numPr>
          <w:ilvl w:val="0"/>
          <w:numId w:val="37"/>
        </w:numPr>
        <w:spacing w:line="360" w:lineRule="auto"/>
        <w:jc w:val="both"/>
      </w:pPr>
      <w:r w:rsidRPr="00432FE7">
        <w:t>Cadastro de horários, com a possibilidade de definir tolerância para o descanso semanal remunerado (DSR), para o não comprometimento do DSR;</w:t>
      </w:r>
    </w:p>
    <w:p w14:paraId="78DCB428" w14:textId="77777777" w:rsidR="00696CB6" w:rsidRPr="00432FE7" w:rsidRDefault="00696CB6" w:rsidP="00696CB6">
      <w:pPr>
        <w:pStyle w:val="PargrafodaLista"/>
        <w:widowControl w:val="0"/>
        <w:numPr>
          <w:ilvl w:val="0"/>
          <w:numId w:val="37"/>
        </w:numPr>
        <w:spacing w:line="360" w:lineRule="auto"/>
        <w:jc w:val="both"/>
      </w:pPr>
      <w:r w:rsidRPr="00432FE7">
        <w:t>Cadastro de horários, jornada diária com opção de adicionar um número ilimitado de turnos;</w:t>
      </w:r>
    </w:p>
    <w:p w14:paraId="45F8668E" w14:textId="77777777" w:rsidR="00696CB6" w:rsidRPr="00432FE7" w:rsidRDefault="00696CB6" w:rsidP="00696CB6">
      <w:pPr>
        <w:pStyle w:val="PargrafodaLista"/>
        <w:widowControl w:val="0"/>
        <w:numPr>
          <w:ilvl w:val="0"/>
          <w:numId w:val="37"/>
        </w:numPr>
        <w:spacing w:line="360" w:lineRule="auto"/>
        <w:jc w:val="both"/>
      </w:pPr>
      <w:r w:rsidRPr="00432FE7">
        <w:t>Cadastro de horários, disponibilidade de turnos intercalados como 12x24, 12x36, 24x72, etc.;</w:t>
      </w:r>
    </w:p>
    <w:p w14:paraId="65833185" w14:textId="77777777" w:rsidR="00696CB6" w:rsidRPr="00432FE7" w:rsidRDefault="00696CB6" w:rsidP="00696CB6">
      <w:pPr>
        <w:pStyle w:val="PargrafodaLista"/>
        <w:widowControl w:val="0"/>
        <w:numPr>
          <w:ilvl w:val="0"/>
          <w:numId w:val="37"/>
        </w:numPr>
        <w:spacing w:line="360" w:lineRule="auto"/>
        <w:jc w:val="both"/>
      </w:pPr>
      <w:r w:rsidRPr="00432FE7">
        <w:t>Cadastro de horários, com opção de habilitar intervalo automático;</w:t>
      </w:r>
    </w:p>
    <w:p w14:paraId="750FB6A5" w14:textId="77777777" w:rsidR="00696CB6" w:rsidRPr="00432FE7" w:rsidRDefault="00696CB6" w:rsidP="00696CB6">
      <w:pPr>
        <w:pStyle w:val="PargrafodaLista"/>
        <w:widowControl w:val="0"/>
        <w:numPr>
          <w:ilvl w:val="0"/>
          <w:numId w:val="37"/>
        </w:numPr>
        <w:spacing w:line="360" w:lineRule="auto"/>
        <w:jc w:val="both"/>
      </w:pPr>
      <w:r w:rsidRPr="00432FE7">
        <w:t>Possibilidade de clonar as definições de um operador para outro operador, com a possibilidade de selecionar as configurações que deseja clonar;</w:t>
      </w:r>
    </w:p>
    <w:p w14:paraId="76DED764" w14:textId="77777777" w:rsidR="00696CB6" w:rsidRPr="00432FE7" w:rsidRDefault="00696CB6" w:rsidP="00696CB6">
      <w:pPr>
        <w:pStyle w:val="PargrafodaLista"/>
        <w:widowControl w:val="0"/>
        <w:numPr>
          <w:ilvl w:val="0"/>
          <w:numId w:val="37"/>
        </w:numPr>
        <w:spacing w:line="360" w:lineRule="auto"/>
        <w:jc w:val="both"/>
      </w:pPr>
      <w:r w:rsidRPr="00432FE7">
        <w:t>Cadastro de horários, por data de vigência. Proporcionando separação dos horários por data de vigência, podendo o horário sofrer alterações a partir de uma nova data de vigência;</w:t>
      </w:r>
    </w:p>
    <w:p w14:paraId="5DFA167B" w14:textId="77777777" w:rsidR="00696CB6" w:rsidRPr="00432FE7" w:rsidRDefault="00696CB6" w:rsidP="00696CB6">
      <w:pPr>
        <w:pStyle w:val="PargrafodaLista"/>
        <w:widowControl w:val="0"/>
        <w:numPr>
          <w:ilvl w:val="0"/>
          <w:numId w:val="37"/>
        </w:numPr>
        <w:spacing w:line="360" w:lineRule="auto"/>
        <w:jc w:val="both"/>
      </w:pPr>
      <w:r w:rsidRPr="00432FE7">
        <w:t>Cadastro de cálculo de horas, com possibilidade de parametrização de separação das horas para qualquer tipo de hora cadastrada (exemplo: opção para informar a separação das horas no mínimo de 05 níveis, 02 primeiras horas extras do dia, jornada ou período, 50%, restante 70%);</w:t>
      </w:r>
    </w:p>
    <w:p w14:paraId="5E3D4FF6" w14:textId="77777777" w:rsidR="00696CB6" w:rsidRPr="00432FE7" w:rsidRDefault="00696CB6" w:rsidP="00696CB6">
      <w:pPr>
        <w:pStyle w:val="PargrafodaLista"/>
        <w:widowControl w:val="0"/>
        <w:numPr>
          <w:ilvl w:val="0"/>
          <w:numId w:val="37"/>
        </w:numPr>
        <w:spacing w:line="360" w:lineRule="auto"/>
        <w:jc w:val="both"/>
      </w:pPr>
      <w:r w:rsidRPr="00432FE7">
        <w:t>Possibilidade de definir qual tipo de horas deve ser gerado ao lançar uma ausência, podendo gerar por exemplo toda a jornada como horas extras 100%, mesmo não sendo um feriado;</w:t>
      </w:r>
    </w:p>
    <w:p w14:paraId="7131840E" w14:textId="77777777" w:rsidR="00696CB6" w:rsidRPr="00432FE7" w:rsidRDefault="00696CB6" w:rsidP="00696CB6">
      <w:pPr>
        <w:pStyle w:val="PargrafodaLista"/>
        <w:widowControl w:val="0"/>
        <w:numPr>
          <w:ilvl w:val="0"/>
          <w:numId w:val="37"/>
        </w:numPr>
        <w:spacing w:line="360" w:lineRule="auto"/>
        <w:jc w:val="both"/>
      </w:pPr>
      <w:r w:rsidRPr="00432FE7">
        <w:t>Cadastro de regras de cálculo, com opção de definir o tipo de cálculo: diário, semanal, período, horista, mensal;</w:t>
      </w:r>
    </w:p>
    <w:p w14:paraId="13A3F850" w14:textId="77777777" w:rsidR="00696CB6" w:rsidRPr="00432FE7" w:rsidRDefault="00696CB6" w:rsidP="00696CB6">
      <w:pPr>
        <w:pStyle w:val="PargrafodaLista"/>
        <w:widowControl w:val="0"/>
        <w:numPr>
          <w:ilvl w:val="0"/>
          <w:numId w:val="37"/>
        </w:numPr>
        <w:spacing w:line="360" w:lineRule="auto"/>
        <w:jc w:val="both"/>
      </w:pPr>
      <w:r w:rsidRPr="00432FE7">
        <w:t>Cadastro de regras de cálculo, por empresa (opção para informar a regra de cálculo por empresa);</w:t>
      </w:r>
    </w:p>
    <w:p w14:paraId="1479C5D8" w14:textId="77777777" w:rsidR="00696CB6" w:rsidRPr="00432FE7" w:rsidRDefault="00696CB6" w:rsidP="00696CB6">
      <w:pPr>
        <w:pStyle w:val="PargrafodaLista"/>
        <w:widowControl w:val="0"/>
        <w:numPr>
          <w:ilvl w:val="0"/>
          <w:numId w:val="37"/>
        </w:numPr>
        <w:spacing w:line="360" w:lineRule="auto"/>
        <w:jc w:val="both"/>
      </w:pPr>
      <w:r w:rsidRPr="00432FE7">
        <w:t>Cadastro de tolerância, com a possibilidade de informar tolerância antes da entrada, após a entrada, antes da saída e após a saída, aplicável para todas as jornadas do turno;</w:t>
      </w:r>
    </w:p>
    <w:p w14:paraId="1EA7AC76" w14:textId="77777777" w:rsidR="00696CB6" w:rsidRPr="00432FE7" w:rsidRDefault="00696CB6" w:rsidP="00696CB6">
      <w:pPr>
        <w:pStyle w:val="PargrafodaLista"/>
        <w:widowControl w:val="0"/>
        <w:numPr>
          <w:ilvl w:val="0"/>
          <w:numId w:val="37"/>
        </w:numPr>
        <w:spacing w:line="360" w:lineRule="auto"/>
        <w:jc w:val="both"/>
      </w:pPr>
      <w:r w:rsidRPr="00432FE7">
        <w:t>Cadastro de tipo de horas, com a opção de listar no espelho ponto (possibilidade de parametrizar se a hora será listada no espelho do ponto ou não);</w:t>
      </w:r>
    </w:p>
    <w:p w14:paraId="218FFF2A" w14:textId="77777777" w:rsidR="00696CB6" w:rsidRPr="00432FE7" w:rsidRDefault="00696CB6" w:rsidP="00696CB6">
      <w:pPr>
        <w:pStyle w:val="PargrafodaLista"/>
        <w:widowControl w:val="0"/>
        <w:numPr>
          <w:ilvl w:val="0"/>
          <w:numId w:val="37"/>
        </w:numPr>
        <w:spacing w:line="360" w:lineRule="auto"/>
        <w:jc w:val="both"/>
      </w:pPr>
      <w:r w:rsidRPr="00432FE7">
        <w:t>Cadastro de tipo de horas, com possibilidade de informar o código da folha de pagamento;</w:t>
      </w:r>
    </w:p>
    <w:p w14:paraId="2C3CAEFF" w14:textId="77777777" w:rsidR="00696CB6" w:rsidRPr="00432FE7" w:rsidRDefault="00696CB6" w:rsidP="00696CB6">
      <w:pPr>
        <w:pStyle w:val="PargrafodaLista"/>
        <w:widowControl w:val="0"/>
        <w:numPr>
          <w:ilvl w:val="0"/>
          <w:numId w:val="37"/>
        </w:numPr>
        <w:spacing w:line="360" w:lineRule="auto"/>
        <w:jc w:val="both"/>
      </w:pPr>
      <w:r w:rsidRPr="00432FE7">
        <w:t>Permitir a configuração de diversos tipos de horários possibilitando compensação dentro do período;</w:t>
      </w:r>
    </w:p>
    <w:p w14:paraId="2F124414" w14:textId="77777777" w:rsidR="00696CB6" w:rsidRPr="00432FE7" w:rsidRDefault="00696CB6" w:rsidP="00696CB6">
      <w:pPr>
        <w:pStyle w:val="PargrafodaLista"/>
        <w:widowControl w:val="0"/>
        <w:numPr>
          <w:ilvl w:val="0"/>
          <w:numId w:val="37"/>
        </w:numPr>
        <w:spacing w:line="360" w:lineRule="auto"/>
        <w:jc w:val="both"/>
      </w:pPr>
      <w:r w:rsidRPr="00432FE7">
        <w:t>Oferecer flexibilidade de horários, disponibilizando jornada de trabalho em horários divergentes;</w:t>
      </w:r>
    </w:p>
    <w:p w14:paraId="6ACA8C21" w14:textId="77777777" w:rsidR="00696CB6" w:rsidRPr="00432FE7" w:rsidRDefault="00696CB6" w:rsidP="00696CB6">
      <w:pPr>
        <w:pStyle w:val="PargrafodaLista"/>
        <w:widowControl w:val="0"/>
        <w:numPr>
          <w:ilvl w:val="0"/>
          <w:numId w:val="37"/>
        </w:numPr>
        <w:spacing w:line="360" w:lineRule="auto"/>
        <w:jc w:val="both"/>
      </w:pPr>
      <w:r w:rsidRPr="00432FE7">
        <w:t>Conter a opção de busca automática de horários alternativos, pré configurados, entre os horários disponíveis para o servidor;</w:t>
      </w:r>
    </w:p>
    <w:p w14:paraId="776EB829" w14:textId="77777777" w:rsidR="00696CB6" w:rsidRPr="00432FE7" w:rsidRDefault="00696CB6" w:rsidP="00696CB6">
      <w:pPr>
        <w:pStyle w:val="PargrafodaLista"/>
        <w:widowControl w:val="0"/>
        <w:numPr>
          <w:ilvl w:val="0"/>
          <w:numId w:val="37"/>
        </w:numPr>
        <w:spacing w:line="360" w:lineRule="auto"/>
        <w:jc w:val="both"/>
      </w:pPr>
      <w:r w:rsidRPr="00432FE7">
        <w:t>Disponibilizar a separação das horas por dia, incluindo sábado, domingo e feriados para qualquer tipo de hora cadastrada (opção para diferenciar as horas do: domingo, feriado, segunda a sexta e sábado);</w:t>
      </w:r>
    </w:p>
    <w:p w14:paraId="6D9BE591" w14:textId="77777777" w:rsidR="00696CB6" w:rsidRPr="00432FE7" w:rsidRDefault="00696CB6" w:rsidP="00696CB6">
      <w:pPr>
        <w:pStyle w:val="PargrafodaLista"/>
        <w:widowControl w:val="0"/>
        <w:numPr>
          <w:ilvl w:val="0"/>
          <w:numId w:val="37"/>
        </w:numPr>
        <w:spacing w:line="360" w:lineRule="auto"/>
        <w:jc w:val="both"/>
      </w:pPr>
      <w:r w:rsidRPr="00432FE7">
        <w:t>Oferecer possibilidade de cadastrar uma regra mensal digitada por servidor, com potencial para lançar jornadas ilimitadas em uma única tela;</w:t>
      </w:r>
    </w:p>
    <w:p w14:paraId="10C2E271" w14:textId="77777777" w:rsidR="00696CB6" w:rsidRPr="00432FE7" w:rsidRDefault="00696CB6" w:rsidP="00696CB6">
      <w:pPr>
        <w:pStyle w:val="PargrafodaLista"/>
        <w:widowControl w:val="0"/>
        <w:numPr>
          <w:ilvl w:val="0"/>
          <w:numId w:val="37"/>
        </w:numPr>
        <w:spacing w:line="360" w:lineRule="auto"/>
        <w:jc w:val="both"/>
      </w:pPr>
      <w:r w:rsidRPr="00432FE7">
        <w:t>Possuir opção de exibir resumo através de um relatório de absenteísmo;</w:t>
      </w:r>
    </w:p>
    <w:p w14:paraId="1F75B8C8" w14:textId="77777777" w:rsidR="00696CB6" w:rsidRPr="00432FE7" w:rsidRDefault="00696CB6" w:rsidP="00696CB6">
      <w:pPr>
        <w:pStyle w:val="PargrafodaLista"/>
        <w:widowControl w:val="0"/>
        <w:numPr>
          <w:ilvl w:val="0"/>
          <w:numId w:val="37"/>
        </w:numPr>
        <w:spacing w:line="360" w:lineRule="auto"/>
        <w:jc w:val="both"/>
      </w:pPr>
      <w:r w:rsidRPr="00432FE7">
        <w:t>Opção de gerar relatórios de auditoria que mostrem manutenções realizados pelo servidor, que estejam nos estágios de avaliação, já avaliados e recusados;</w:t>
      </w:r>
    </w:p>
    <w:p w14:paraId="023E9F2F" w14:textId="77777777" w:rsidR="00696CB6" w:rsidRPr="00432FE7" w:rsidRDefault="00696CB6" w:rsidP="00696CB6">
      <w:pPr>
        <w:pStyle w:val="PargrafodaLista"/>
        <w:widowControl w:val="0"/>
        <w:numPr>
          <w:ilvl w:val="0"/>
          <w:numId w:val="37"/>
        </w:numPr>
        <w:spacing w:line="360" w:lineRule="auto"/>
        <w:jc w:val="both"/>
      </w:pPr>
      <w:r w:rsidRPr="00432FE7">
        <w:t>Possibilidade de emissão de relatório para auditoria de ausências justificadas realizadas pelo servidor, que esteja pendente de avaliação, já avaliados e recusados;</w:t>
      </w:r>
    </w:p>
    <w:p w14:paraId="376D8F56" w14:textId="77777777" w:rsidR="00696CB6" w:rsidRPr="00432FE7" w:rsidRDefault="00696CB6" w:rsidP="00696CB6">
      <w:pPr>
        <w:pStyle w:val="PargrafodaLista"/>
        <w:widowControl w:val="0"/>
        <w:numPr>
          <w:ilvl w:val="0"/>
          <w:numId w:val="37"/>
        </w:numPr>
        <w:spacing w:line="360" w:lineRule="auto"/>
        <w:jc w:val="both"/>
      </w:pPr>
      <w:r w:rsidRPr="00432FE7">
        <w:t>Permitir a emissão de relatório de auditoria de fechamentos que aponte quais operadores abriram e fecharam determinado período de apuração, com filtro por data de alteração;</w:t>
      </w:r>
    </w:p>
    <w:p w14:paraId="0120B81B" w14:textId="77777777" w:rsidR="00696CB6" w:rsidRPr="00432FE7" w:rsidRDefault="00696CB6" w:rsidP="00696CB6">
      <w:pPr>
        <w:pStyle w:val="PargrafodaLista"/>
        <w:widowControl w:val="0"/>
        <w:numPr>
          <w:ilvl w:val="0"/>
          <w:numId w:val="37"/>
        </w:numPr>
        <w:spacing w:line="360" w:lineRule="auto"/>
        <w:jc w:val="both"/>
      </w:pPr>
      <w:r w:rsidRPr="00432FE7">
        <w:t>Permitir de forma simultânea um número ilimitado de operadores conectados no sistema;</w:t>
      </w:r>
    </w:p>
    <w:p w14:paraId="5F439077" w14:textId="77777777" w:rsidR="00696CB6" w:rsidRPr="00432FE7" w:rsidRDefault="00696CB6" w:rsidP="00696CB6">
      <w:pPr>
        <w:pStyle w:val="PargrafodaLista"/>
        <w:widowControl w:val="0"/>
        <w:numPr>
          <w:ilvl w:val="0"/>
          <w:numId w:val="37"/>
        </w:numPr>
        <w:spacing w:line="360" w:lineRule="auto"/>
        <w:jc w:val="both"/>
      </w:pPr>
      <w:r w:rsidRPr="00432FE7">
        <w:t>Permitir a criação de operadores, com a possibilidade de parametrizar o nível de acesso ao sistema, funcionalidades e telas;</w:t>
      </w:r>
    </w:p>
    <w:p w14:paraId="3E0A08F6" w14:textId="77777777" w:rsidR="00696CB6" w:rsidRPr="00432FE7" w:rsidRDefault="00696CB6" w:rsidP="00696CB6">
      <w:pPr>
        <w:pStyle w:val="PargrafodaLista"/>
        <w:widowControl w:val="0"/>
        <w:numPr>
          <w:ilvl w:val="0"/>
          <w:numId w:val="37"/>
        </w:numPr>
        <w:spacing w:line="360" w:lineRule="auto"/>
        <w:jc w:val="both"/>
      </w:pPr>
      <w:r w:rsidRPr="00432FE7">
        <w:t xml:space="preserve">Customização de grupos de operadores, de acordo com a necessidade da entidade pública; </w:t>
      </w:r>
    </w:p>
    <w:p w14:paraId="2206A19B" w14:textId="77777777" w:rsidR="00696CB6" w:rsidRPr="00432FE7" w:rsidRDefault="00696CB6" w:rsidP="00696CB6">
      <w:pPr>
        <w:pStyle w:val="PargrafodaLista"/>
        <w:widowControl w:val="0"/>
        <w:numPr>
          <w:ilvl w:val="0"/>
          <w:numId w:val="37"/>
        </w:numPr>
        <w:spacing w:line="360" w:lineRule="auto"/>
        <w:jc w:val="both"/>
      </w:pPr>
      <w:r w:rsidRPr="00432FE7">
        <w:t>Possibilitar que os gestores monitorem os registros de seus subordinados, através de aplicativo ou portal responsivo para uso em smartphone, com o intuito de identificar possíveis inconsistências de marcações;</w:t>
      </w:r>
    </w:p>
    <w:p w14:paraId="737281C9" w14:textId="77777777" w:rsidR="00696CB6" w:rsidRPr="00432FE7" w:rsidRDefault="00696CB6" w:rsidP="00696CB6">
      <w:pPr>
        <w:pStyle w:val="PargrafodaLista"/>
        <w:widowControl w:val="0"/>
        <w:numPr>
          <w:ilvl w:val="0"/>
          <w:numId w:val="37"/>
        </w:numPr>
        <w:spacing w:line="360" w:lineRule="auto"/>
        <w:jc w:val="both"/>
      </w:pPr>
      <w:r w:rsidRPr="00432FE7">
        <w:t>Possibilitar que um gestor de lotação tenha acesso ao sistema podendo visualizar e fazer manutenção dos registros apenas para a sua própria lotação;</w:t>
      </w:r>
    </w:p>
    <w:p w14:paraId="0AE9EAFE" w14:textId="77777777" w:rsidR="00696CB6" w:rsidRPr="00432FE7" w:rsidRDefault="00696CB6" w:rsidP="00696CB6">
      <w:pPr>
        <w:pStyle w:val="PargrafodaLista"/>
        <w:widowControl w:val="0"/>
        <w:numPr>
          <w:ilvl w:val="0"/>
          <w:numId w:val="37"/>
        </w:numPr>
        <w:spacing w:line="360" w:lineRule="auto"/>
        <w:jc w:val="both"/>
      </w:pPr>
      <w:r w:rsidRPr="00432FE7">
        <w:t xml:space="preserve">Possibilidade de parametrizar quais ausências o operador poderá lançar; </w:t>
      </w:r>
    </w:p>
    <w:p w14:paraId="4AE8C633" w14:textId="77777777" w:rsidR="00696CB6" w:rsidRPr="00432FE7" w:rsidRDefault="00696CB6" w:rsidP="00696CB6">
      <w:pPr>
        <w:pStyle w:val="PargrafodaLista"/>
        <w:widowControl w:val="0"/>
        <w:numPr>
          <w:ilvl w:val="0"/>
          <w:numId w:val="37"/>
        </w:numPr>
        <w:spacing w:line="360" w:lineRule="auto"/>
        <w:jc w:val="both"/>
      </w:pPr>
      <w:r w:rsidRPr="00432FE7">
        <w:t>Opção de monitoramento de saldo de horas extras;</w:t>
      </w:r>
    </w:p>
    <w:p w14:paraId="5F0867A5" w14:textId="77777777" w:rsidR="00696CB6" w:rsidRPr="00432FE7" w:rsidRDefault="00696CB6" w:rsidP="00696CB6">
      <w:pPr>
        <w:pStyle w:val="PargrafodaLista"/>
        <w:widowControl w:val="0"/>
        <w:numPr>
          <w:ilvl w:val="0"/>
          <w:numId w:val="37"/>
        </w:numPr>
        <w:spacing w:line="360" w:lineRule="auto"/>
        <w:jc w:val="both"/>
      </w:pPr>
      <w:r w:rsidRPr="00432FE7">
        <w:t>Possibilidade de registros ilimitados em um mesmo dia sem que sejam consideradas horas extras. (exemplo: o servidor público poderá registrar o ponto, entrar e sair no local de trabalho mais de 12 vezes ao dia e o sistema deverá entender que as batidas serão da jornada do dia. Se a soma das batidas (horas trabalhadas) fecharem com a jornada a ser cumprida no dia, não poderá em hipótese alguma ser considerada ou vinculadas com horas extras;</w:t>
      </w:r>
    </w:p>
    <w:p w14:paraId="607D0BF7" w14:textId="77777777" w:rsidR="00696CB6" w:rsidRPr="00432FE7" w:rsidRDefault="00696CB6" w:rsidP="00696CB6">
      <w:pPr>
        <w:pStyle w:val="PargrafodaLista"/>
        <w:widowControl w:val="0"/>
        <w:numPr>
          <w:ilvl w:val="0"/>
          <w:numId w:val="37"/>
        </w:numPr>
        <w:spacing w:line="360" w:lineRule="auto"/>
        <w:jc w:val="both"/>
      </w:pPr>
      <w:r w:rsidRPr="00432FE7">
        <w:t>Permitir a configuração de geração de hora extra para turnos intercalados quando for feriado, sábado, domingo ou ambos;</w:t>
      </w:r>
    </w:p>
    <w:p w14:paraId="3840F991" w14:textId="77777777" w:rsidR="00696CB6" w:rsidRPr="00432FE7" w:rsidRDefault="00696CB6" w:rsidP="00696CB6">
      <w:pPr>
        <w:pStyle w:val="PargrafodaLista"/>
        <w:widowControl w:val="0"/>
        <w:numPr>
          <w:ilvl w:val="0"/>
          <w:numId w:val="37"/>
        </w:numPr>
        <w:spacing w:line="360" w:lineRule="auto"/>
        <w:jc w:val="both"/>
      </w:pPr>
      <w:r w:rsidRPr="00432FE7">
        <w:t>Opção de aprovação de horas extras, parcial e total;</w:t>
      </w:r>
    </w:p>
    <w:p w14:paraId="2FB30CAA" w14:textId="77777777" w:rsidR="00696CB6" w:rsidRPr="00432FE7" w:rsidRDefault="00696CB6" w:rsidP="00696CB6">
      <w:pPr>
        <w:pStyle w:val="PargrafodaLista"/>
        <w:widowControl w:val="0"/>
        <w:numPr>
          <w:ilvl w:val="0"/>
          <w:numId w:val="37"/>
        </w:numPr>
        <w:spacing w:line="360" w:lineRule="auto"/>
        <w:jc w:val="both"/>
      </w:pPr>
      <w:r w:rsidRPr="00432FE7">
        <w:t>Possibilidade de fechamento do período de apuração para todos os operadores, exceto, para operador supervisor;</w:t>
      </w:r>
    </w:p>
    <w:p w14:paraId="02F99933" w14:textId="77777777" w:rsidR="00696CB6" w:rsidRPr="00432FE7" w:rsidRDefault="00696CB6" w:rsidP="00696CB6">
      <w:pPr>
        <w:pStyle w:val="PargrafodaLista"/>
        <w:widowControl w:val="0"/>
        <w:numPr>
          <w:ilvl w:val="0"/>
          <w:numId w:val="37"/>
        </w:numPr>
        <w:spacing w:line="360" w:lineRule="auto"/>
        <w:jc w:val="both"/>
      </w:pPr>
      <w:r w:rsidRPr="00432FE7">
        <w:t>Possibilitar o acompanhamento de revezamento de período diariamente, semanalmente ou mensalmente;</w:t>
      </w:r>
    </w:p>
    <w:p w14:paraId="3C76D8EC"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jornada semanal, exemplo 30h30min, o que o servidor gerar a menos que esse valor deve contar como horas devedoras, o que gerar a mais deve contar como horas extras, e possibilitar a hora extra ser autorizada ou não;</w:t>
      </w:r>
    </w:p>
    <w:p w14:paraId="366CB3B3"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horário alternado, onde seja possível definir por exemplo que a escala do servidor alterne a cada “x” dias, por exemplo trabalhe 12 horas e folgue 24 horas, depois trabalhe 12 horas e folgue 48 horas, após isso o ciclo continua se repetindo, 12x24, 12x48, 12x24, 12x48,...;</w:t>
      </w:r>
    </w:p>
    <w:p w14:paraId="03369BF8" w14:textId="77777777" w:rsidR="00696CB6" w:rsidRPr="00432FE7" w:rsidRDefault="00696CB6" w:rsidP="00696CB6">
      <w:pPr>
        <w:pStyle w:val="PargrafodaLista"/>
        <w:widowControl w:val="0"/>
        <w:numPr>
          <w:ilvl w:val="0"/>
          <w:numId w:val="37"/>
        </w:numPr>
        <w:spacing w:line="360" w:lineRule="auto"/>
        <w:jc w:val="both"/>
      </w:pPr>
      <w:r w:rsidRPr="00432FE7">
        <w:t>Quando for necessário excluir um registro original equivocado, no lugar de excluir o registro original, o sistema deve conter o recurso para desconsiderar a marcação da apuração, sem excluí-la;</w:t>
      </w:r>
    </w:p>
    <w:p w14:paraId="610A2693" w14:textId="77777777" w:rsidR="00696CB6" w:rsidRPr="00432FE7" w:rsidRDefault="00696CB6" w:rsidP="00696CB6">
      <w:pPr>
        <w:pStyle w:val="PargrafodaLista"/>
        <w:widowControl w:val="0"/>
        <w:numPr>
          <w:ilvl w:val="0"/>
          <w:numId w:val="37"/>
        </w:numPr>
        <w:spacing w:line="360" w:lineRule="auto"/>
        <w:jc w:val="both"/>
      </w:pPr>
      <w:r w:rsidRPr="00432FE7">
        <w:t>Disponibilizar uma fórmula de cálculo individual para as ocorrências do ponto, permitindo ajustes na jornada de trabalho da entidade;</w:t>
      </w:r>
    </w:p>
    <w:p w14:paraId="5D76B90F" w14:textId="77777777" w:rsidR="00696CB6" w:rsidRPr="00432FE7" w:rsidRDefault="00696CB6" w:rsidP="00696CB6">
      <w:pPr>
        <w:pStyle w:val="PargrafodaLista"/>
        <w:widowControl w:val="0"/>
        <w:numPr>
          <w:ilvl w:val="0"/>
          <w:numId w:val="37"/>
        </w:numPr>
        <w:spacing w:line="360" w:lineRule="auto"/>
        <w:jc w:val="both"/>
      </w:pPr>
      <w:r w:rsidRPr="00432FE7">
        <w:t>Permitir a parametrização de feriados fixos, móveis e de ponto facultativo;</w:t>
      </w:r>
    </w:p>
    <w:p w14:paraId="2EA65542" w14:textId="77777777" w:rsidR="00696CB6" w:rsidRPr="00432FE7" w:rsidRDefault="00696CB6" w:rsidP="00696CB6">
      <w:pPr>
        <w:pStyle w:val="PargrafodaLista"/>
        <w:widowControl w:val="0"/>
        <w:numPr>
          <w:ilvl w:val="0"/>
          <w:numId w:val="37"/>
        </w:numPr>
        <w:spacing w:line="360" w:lineRule="auto"/>
        <w:jc w:val="both"/>
      </w:pPr>
      <w:r w:rsidRPr="00432FE7">
        <w:t>Potencial de parametrização de horas noturnas, período de intervalo mínimo entre batidas e intrajornada;</w:t>
      </w:r>
    </w:p>
    <w:p w14:paraId="3E219287" w14:textId="77777777" w:rsidR="00696CB6" w:rsidRPr="00432FE7" w:rsidRDefault="00696CB6" w:rsidP="00696CB6">
      <w:pPr>
        <w:pStyle w:val="PargrafodaLista"/>
        <w:widowControl w:val="0"/>
        <w:numPr>
          <w:ilvl w:val="0"/>
          <w:numId w:val="37"/>
        </w:numPr>
        <w:spacing w:line="360" w:lineRule="auto"/>
        <w:jc w:val="both"/>
      </w:pPr>
      <w:r w:rsidRPr="00432FE7">
        <w:t>Possibilitar ao usuário, incluir ou ocultar ocorrências no cálculo do ponto (ocorrências a calcular);</w:t>
      </w:r>
    </w:p>
    <w:p w14:paraId="28FF1ECF" w14:textId="77777777" w:rsidR="00696CB6" w:rsidRPr="00432FE7" w:rsidRDefault="00696CB6" w:rsidP="00696CB6">
      <w:pPr>
        <w:pStyle w:val="PargrafodaLista"/>
        <w:widowControl w:val="0"/>
        <w:numPr>
          <w:ilvl w:val="0"/>
          <w:numId w:val="37"/>
        </w:numPr>
        <w:spacing w:line="360" w:lineRule="auto"/>
        <w:jc w:val="both"/>
      </w:pPr>
      <w:r w:rsidRPr="00432FE7">
        <w:t>Oferecer a possibilidade de cadastro dos períodos de apuração do ponto;</w:t>
      </w:r>
    </w:p>
    <w:p w14:paraId="5E4DB5E7" w14:textId="77777777" w:rsidR="00696CB6" w:rsidRPr="00432FE7" w:rsidRDefault="00696CB6" w:rsidP="00696CB6">
      <w:pPr>
        <w:pStyle w:val="PargrafodaLista"/>
        <w:widowControl w:val="0"/>
        <w:numPr>
          <w:ilvl w:val="0"/>
          <w:numId w:val="37"/>
        </w:numPr>
        <w:spacing w:line="360" w:lineRule="auto"/>
        <w:jc w:val="both"/>
      </w:pPr>
      <w:r w:rsidRPr="00432FE7">
        <w:t>Opção para fechar o período de apuração das ocorrências de forma geral e individual (para cálculo de rescisões);</w:t>
      </w:r>
    </w:p>
    <w:p w14:paraId="66483C6D" w14:textId="77777777" w:rsidR="00696CB6" w:rsidRPr="00432FE7" w:rsidRDefault="00696CB6" w:rsidP="00696CB6">
      <w:pPr>
        <w:pStyle w:val="PargrafodaLista"/>
        <w:widowControl w:val="0"/>
        <w:numPr>
          <w:ilvl w:val="0"/>
          <w:numId w:val="37"/>
        </w:numPr>
        <w:spacing w:line="360" w:lineRule="auto"/>
        <w:jc w:val="both"/>
      </w:pPr>
      <w:r w:rsidRPr="00432FE7">
        <w:t>Permitir acessar o dia para inserir a marcação faltante ou desconsiderar uma marcação equivocada, possibilitando reparar o dia e fechá-lo;</w:t>
      </w:r>
    </w:p>
    <w:p w14:paraId="7C4315CF" w14:textId="77777777" w:rsidR="00696CB6" w:rsidRPr="00432FE7" w:rsidRDefault="00696CB6" w:rsidP="00696CB6">
      <w:pPr>
        <w:pStyle w:val="PargrafodaLista"/>
        <w:widowControl w:val="0"/>
        <w:numPr>
          <w:ilvl w:val="0"/>
          <w:numId w:val="37"/>
        </w:numPr>
        <w:spacing w:line="360" w:lineRule="auto"/>
        <w:jc w:val="both"/>
      </w:pPr>
      <w:r w:rsidRPr="00432FE7">
        <w:t>Disponibilizar do recurso para excluir um evento, marcar a falta para que não haja desconto em folha ou abono de faltas;</w:t>
      </w:r>
    </w:p>
    <w:p w14:paraId="34A89BD6" w14:textId="77777777" w:rsidR="00696CB6" w:rsidRPr="00432FE7" w:rsidRDefault="00696CB6" w:rsidP="00696CB6">
      <w:pPr>
        <w:pStyle w:val="PargrafodaLista"/>
        <w:widowControl w:val="0"/>
        <w:numPr>
          <w:ilvl w:val="0"/>
          <w:numId w:val="37"/>
        </w:numPr>
        <w:spacing w:line="360" w:lineRule="auto"/>
        <w:jc w:val="both"/>
      </w:pPr>
      <w:r w:rsidRPr="00432FE7">
        <w:t>Opção de recurso para fechar o período de apuração do ponto, não disponibilizando novos lançamentos de ausências e não contabilizando mais valores para este período;</w:t>
      </w:r>
    </w:p>
    <w:p w14:paraId="436F417A" w14:textId="77777777" w:rsidR="00696CB6" w:rsidRPr="00432FE7" w:rsidRDefault="00696CB6" w:rsidP="00696CB6">
      <w:pPr>
        <w:pStyle w:val="PargrafodaLista"/>
        <w:widowControl w:val="0"/>
        <w:numPr>
          <w:ilvl w:val="0"/>
          <w:numId w:val="37"/>
        </w:numPr>
        <w:spacing w:line="360" w:lineRule="auto"/>
        <w:jc w:val="both"/>
      </w:pPr>
      <w:r w:rsidRPr="00432FE7">
        <w:t>Apresentar os eventos originais do dia, acompanhado da informação se os mesmos foram validados ou não;</w:t>
      </w:r>
    </w:p>
    <w:p w14:paraId="1E2FABE8" w14:textId="77777777" w:rsidR="00696CB6" w:rsidRPr="00432FE7" w:rsidRDefault="00696CB6" w:rsidP="00696CB6">
      <w:pPr>
        <w:pStyle w:val="PargrafodaLista"/>
        <w:widowControl w:val="0"/>
        <w:numPr>
          <w:ilvl w:val="0"/>
          <w:numId w:val="37"/>
        </w:numPr>
        <w:spacing w:line="360" w:lineRule="auto"/>
        <w:jc w:val="both"/>
      </w:pPr>
      <w:r w:rsidRPr="00432FE7">
        <w:t>Opção de imprimir o espelho ponto com a possibilidade de auditar registros que foram inseridos de forma original e manual;</w:t>
      </w:r>
    </w:p>
    <w:p w14:paraId="25E29ACE" w14:textId="77777777" w:rsidR="00696CB6" w:rsidRPr="00432FE7" w:rsidRDefault="00696CB6" w:rsidP="00696CB6">
      <w:pPr>
        <w:pStyle w:val="PargrafodaLista"/>
        <w:widowControl w:val="0"/>
        <w:numPr>
          <w:ilvl w:val="0"/>
          <w:numId w:val="37"/>
        </w:numPr>
        <w:spacing w:line="360" w:lineRule="auto"/>
        <w:jc w:val="both"/>
      </w:pPr>
      <w:r w:rsidRPr="00432FE7">
        <w:t>Possibilitar auditoria nas marcações apuradas no dia, acompanhada da informação se é original (equipamento), inserida manualmente ou através do aplicativo para o smartphone;</w:t>
      </w:r>
    </w:p>
    <w:p w14:paraId="01599B2B" w14:textId="77777777" w:rsidR="00696CB6" w:rsidRPr="00432FE7" w:rsidRDefault="00696CB6" w:rsidP="00696CB6">
      <w:pPr>
        <w:pStyle w:val="PargrafodaLista"/>
        <w:widowControl w:val="0"/>
        <w:numPr>
          <w:ilvl w:val="0"/>
          <w:numId w:val="37"/>
        </w:numPr>
        <w:spacing w:line="360" w:lineRule="auto"/>
        <w:jc w:val="both"/>
      </w:pPr>
      <w:r w:rsidRPr="00432FE7">
        <w:t>Possibilitar a troca de horário para um período especifico, e após o término do período retornar para o horário original;</w:t>
      </w:r>
    </w:p>
    <w:p w14:paraId="65A27B4A" w14:textId="77777777" w:rsidR="00696CB6" w:rsidRPr="00432FE7" w:rsidRDefault="00696CB6" w:rsidP="00696CB6">
      <w:pPr>
        <w:pStyle w:val="PargrafodaLista"/>
        <w:widowControl w:val="0"/>
        <w:numPr>
          <w:ilvl w:val="0"/>
          <w:numId w:val="37"/>
        </w:numPr>
        <w:spacing w:line="360" w:lineRule="auto"/>
        <w:jc w:val="both"/>
      </w:pPr>
      <w:r w:rsidRPr="00432FE7">
        <w:t>Possuir verificação de PIS e CPF verídicos para realizar cadastro do servidor público;</w:t>
      </w:r>
    </w:p>
    <w:p w14:paraId="2560A857" w14:textId="77777777" w:rsidR="00696CB6" w:rsidRPr="00432FE7" w:rsidRDefault="00696CB6" w:rsidP="00696CB6">
      <w:pPr>
        <w:pStyle w:val="PargrafodaLista"/>
        <w:widowControl w:val="0"/>
        <w:numPr>
          <w:ilvl w:val="0"/>
          <w:numId w:val="37"/>
        </w:numPr>
        <w:spacing w:line="360" w:lineRule="auto"/>
        <w:jc w:val="both"/>
      </w:pPr>
      <w:r w:rsidRPr="00432FE7">
        <w:t>Opção de aprovação e rejeição de marcações fora da tolerância através de filtros por funcionário, empresa, local de trabalho, lotação, cargo ou categoria;</w:t>
      </w:r>
    </w:p>
    <w:p w14:paraId="0826EA79" w14:textId="77777777" w:rsidR="00696CB6" w:rsidRPr="00432FE7" w:rsidRDefault="00696CB6" w:rsidP="00696CB6">
      <w:pPr>
        <w:pStyle w:val="PargrafodaLista"/>
        <w:widowControl w:val="0"/>
        <w:numPr>
          <w:ilvl w:val="0"/>
          <w:numId w:val="37"/>
        </w:numPr>
        <w:spacing w:line="360" w:lineRule="auto"/>
        <w:jc w:val="both"/>
      </w:pPr>
      <w:r w:rsidRPr="00432FE7">
        <w:t>Possibilidade de movimentação em massa de local de trabalho, lotação, cargo e categoria por funcionário;</w:t>
      </w:r>
    </w:p>
    <w:p w14:paraId="57FDE7C4" w14:textId="77777777" w:rsidR="00696CB6" w:rsidRPr="00432FE7" w:rsidRDefault="00696CB6" w:rsidP="00696CB6">
      <w:pPr>
        <w:pStyle w:val="PargrafodaLista"/>
        <w:widowControl w:val="0"/>
        <w:numPr>
          <w:ilvl w:val="0"/>
          <w:numId w:val="37"/>
        </w:numPr>
        <w:spacing w:line="360" w:lineRule="auto"/>
        <w:jc w:val="both"/>
      </w:pPr>
      <w:r w:rsidRPr="00432FE7">
        <w:t>Possibilidade de movimentação em massa de regra de horários e data de vigência por servidor, local de trabalho, lotação, categoria e cargo;</w:t>
      </w:r>
    </w:p>
    <w:p w14:paraId="42B132CE" w14:textId="77777777" w:rsidR="00696CB6" w:rsidRPr="00432FE7" w:rsidRDefault="00696CB6" w:rsidP="00696CB6">
      <w:pPr>
        <w:pStyle w:val="PargrafodaLista"/>
        <w:widowControl w:val="0"/>
        <w:numPr>
          <w:ilvl w:val="0"/>
          <w:numId w:val="37"/>
        </w:numPr>
        <w:spacing w:line="360" w:lineRule="auto"/>
        <w:jc w:val="both"/>
      </w:pPr>
      <w:r w:rsidRPr="00432FE7">
        <w:t>Possibilitar a desconsideração automática de registros duplicadas em um determinado período de tempo;</w:t>
      </w:r>
    </w:p>
    <w:p w14:paraId="22F6D231"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regras de compensação de horas com opção para informar dias de compensação anteriores à data de compensação (opção para incluir um tempo de compensação limite para compensação de uma hora);</w:t>
      </w:r>
    </w:p>
    <w:p w14:paraId="71EA74F8" w14:textId="77777777" w:rsidR="00696CB6" w:rsidRPr="00432FE7" w:rsidRDefault="00696CB6" w:rsidP="00696CB6">
      <w:pPr>
        <w:pStyle w:val="PargrafodaLista"/>
        <w:widowControl w:val="0"/>
        <w:numPr>
          <w:ilvl w:val="0"/>
          <w:numId w:val="37"/>
        </w:numPr>
        <w:spacing w:line="360" w:lineRule="auto"/>
        <w:jc w:val="both"/>
      </w:pPr>
      <w:r w:rsidRPr="00432FE7">
        <w:t>Potencial para habilitar banco de horas e compensação de horas por fechamento ou diariamente;</w:t>
      </w:r>
    </w:p>
    <w:p w14:paraId="4A963FC2" w14:textId="77777777" w:rsidR="00696CB6" w:rsidRPr="00432FE7" w:rsidRDefault="00696CB6" w:rsidP="00696CB6">
      <w:pPr>
        <w:pStyle w:val="PargrafodaLista"/>
        <w:widowControl w:val="0"/>
        <w:numPr>
          <w:ilvl w:val="0"/>
          <w:numId w:val="37"/>
        </w:numPr>
        <w:spacing w:line="360" w:lineRule="auto"/>
        <w:jc w:val="both"/>
      </w:pPr>
      <w:r w:rsidRPr="00432FE7">
        <w:t>Opção de definir regras de compensação para banco de horas no vínculo/cadastro de regra de horário de servidores públicos;</w:t>
      </w:r>
    </w:p>
    <w:p w14:paraId="0118E473" w14:textId="77777777" w:rsidR="00696CB6" w:rsidRPr="00432FE7" w:rsidRDefault="00696CB6" w:rsidP="00696CB6">
      <w:pPr>
        <w:pStyle w:val="PargrafodaLista"/>
        <w:widowControl w:val="0"/>
        <w:numPr>
          <w:ilvl w:val="0"/>
          <w:numId w:val="37"/>
        </w:numPr>
        <w:spacing w:line="360" w:lineRule="auto"/>
        <w:jc w:val="both"/>
      </w:pPr>
      <w:r w:rsidRPr="00432FE7">
        <w:t>Realizar compensação de bancos de horas definido por período de apuração, compensando todo o saldo do banco de horas;</w:t>
      </w:r>
    </w:p>
    <w:p w14:paraId="3300C3A1" w14:textId="77777777" w:rsidR="00696CB6" w:rsidRPr="00432FE7" w:rsidRDefault="00696CB6" w:rsidP="00696CB6">
      <w:pPr>
        <w:pStyle w:val="PargrafodaLista"/>
        <w:widowControl w:val="0"/>
        <w:numPr>
          <w:ilvl w:val="0"/>
          <w:numId w:val="37"/>
        </w:numPr>
        <w:spacing w:line="360" w:lineRule="auto"/>
        <w:jc w:val="both"/>
      </w:pPr>
      <w:r w:rsidRPr="00432FE7">
        <w:t>Realizar compensação do banco de horas definido por dia, de forma parcial e total;</w:t>
      </w:r>
    </w:p>
    <w:p w14:paraId="3F5DC5A4" w14:textId="77777777" w:rsidR="00696CB6" w:rsidRPr="00432FE7" w:rsidRDefault="00696CB6" w:rsidP="00696CB6">
      <w:pPr>
        <w:pStyle w:val="PargrafodaLista"/>
        <w:widowControl w:val="0"/>
        <w:numPr>
          <w:ilvl w:val="0"/>
          <w:numId w:val="37"/>
        </w:numPr>
        <w:spacing w:line="360" w:lineRule="auto"/>
        <w:jc w:val="both"/>
      </w:pPr>
      <w:r w:rsidRPr="00432FE7">
        <w:t>Possibilidade para definir uma ordem de prioridade das horas que vão ser compensadas do banco de horas (exemplo: utilizar primeiro as horas extras 100% para compensar as horas negativas, para depois utilizar as horas extras 50%);</w:t>
      </w:r>
    </w:p>
    <w:p w14:paraId="0B73F4DE" w14:textId="77777777" w:rsidR="00696CB6" w:rsidRPr="00432FE7" w:rsidRDefault="00696CB6" w:rsidP="00696CB6">
      <w:pPr>
        <w:pStyle w:val="PargrafodaLista"/>
        <w:widowControl w:val="0"/>
        <w:numPr>
          <w:ilvl w:val="0"/>
          <w:numId w:val="37"/>
        </w:numPr>
        <w:spacing w:line="360" w:lineRule="auto"/>
        <w:jc w:val="both"/>
      </w:pPr>
      <w:r w:rsidRPr="00432FE7">
        <w:t>Apenas as horas extras autorizadas por chefias imediatas poderão ser consideradas para banco de horas;</w:t>
      </w:r>
    </w:p>
    <w:p w14:paraId="7A85A0FE" w14:textId="77777777" w:rsidR="00696CB6" w:rsidRPr="00432FE7" w:rsidRDefault="00696CB6" w:rsidP="00696CB6">
      <w:pPr>
        <w:pStyle w:val="PargrafodaLista"/>
        <w:widowControl w:val="0"/>
        <w:numPr>
          <w:ilvl w:val="0"/>
          <w:numId w:val="37"/>
        </w:numPr>
        <w:spacing w:line="360" w:lineRule="auto"/>
        <w:jc w:val="both"/>
      </w:pPr>
      <w:r w:rsidRPr="00432FE7">
        <w:t>Opção de arrastar saldos negativos ou positivos de meses posteriores para futuras compensações ou pagamentos;</w:t>
      </w:r>
    </w:p>
    <w:p w14:paraId="737E20E3" w14:textId="77777777" w:rsidR="00696CB6" w:rsidRPr="00432FE7" w:rsidRDefault="00696CB6" w:rsidP="00696CB6">
      <w:pPr>
        <w:pStyle w:val="PargrafodaLista"/>
        <w:widowControl w:val="0"/>
        <w:numPr>
          <w:ilvl w:val="0"/>
          <w:numId w:val="37"/>
        </w:numPr>
        <w:spacing w:line="360" w:lineRule="auto"/>
        <w:jc w:val="both"/>
      </w:pPr>
      <w:r w:rsidRPr="00432FE7">
        <w:t>Opção para criação de parâmetro individual ou coletivo para definir valores a serem integrados com a folha de pagamento, para futuros pagamentos ou descontos, por quantidade máxima e percentual;</w:t>
      </w:r>
    </w:p>
    <w:p w14:paraId="48C0A4F7" w14:textId="77777777" w:rsidR="00696CB6" w:rsidRPr="00432FE7" w:rsidRDefault="00696CB6" w:rsidP="00696CB6">
      <w:pPr>
        <w:pStyle w:val="PargrafodaLista"/>
        <w:widowControl w:val="0"/>
        <w:numPr>
          <w:ilvl w:val="0"/>
          <w:numId w:val="37"/>
        </w:numPr>
        <w:spacing w:line="360" w:lineRule="auto"/>
        <w:jc w:val="both"/>
      </w:pPr>
      <w:r w:rsidRPr="00432FE7">
        <w:t>Após gerar a integração do banco de horas, as horas positivas devem gerar um código novo de evento para realizar a exportação para o sistema de folha de pagamento utilizado pelo município;</w:t>
      </w:r>
    </w:p>
    <w:p w14:paraId="2185855A" w14:textId="77777777" w:rsidR="00696CB6" w:rsidRPr="00432FE7" w:rsidRDefault="00696CB6" w:rsidP="00696CB6">
      <w:pPr>
        <w:pStyle w:val="PargrafodaLista"/>
        <w:widowControl w:val="0"/>
        <w:numPr>
          <w:ilvl w:val="0"/>
          <w:numId w:val="37"/>
        </w:numPr>
        <w:spacing w:line="360" w:lineRule="auto"/>
        <w:jc w:val="both"/>
      </w:pPr>
      <w:r w:rsidRPr="00432FE7">
        <w:t>Disponibilizar opção de especificar o tipo de crédito de horas positivas no banco, com e sem acréscimo de adicionais;</w:t>
      </w:r>
    </w:p>
    <w:p w14:paraId="1A599D92" w14:textId="77777777" w:rsidR="00696CB6" w:rsidRPr="00432FE7" w:rsidRDefault="00696CB6" w:rsidP="00696CB6">
      <w:pPr>
        <w:pStyle w:val="PargrafodaLista"/>
        <w:widowControl w:val="0"/>
        <w:numPr>
          <w:ilvl w:val="0"/>
          <w:numId w:val="37"/>
        </w:numPr>
        <w:spacing w:line="360" w:lineRule="auto"/>
        <w:jc w:val="both"/>
      </w:pPr>
      <w:r w:rsidRPr="00432FE7">
        <w:t>Possibilidade de ajustar as marcações de entradas e saídas somente em um clique de todos os funcionários de uma lotação;</w:t>
      </w:r>
    </w:p>
    <w:p w14:paraId="7AFEB5A3" w14:textId="77777777" w:rsidR="00696CB6" w:rsidRPr="00432FE7" w:rsidRDefault="00696CB6" w:rsidP="00696CB6">
      <w:pPr>
        <w:pStyle w:val="PargrafodaLista"/>
        <w:widowControl w:val="0"/>
        <w:numPr>
          <w:ilvl w:val="0"/>
          <w:numId w:val="37"/>
        </w:numPr>
        <w:spacing w:line="360" w:lineRule="auto"/>
        <w:jc w:val="both"/>
      </w:pPr>
      <w:r w:rsidRPr="00432FE7">
        <w:t>Permitir remoção e consulta de compensação, validando qual data de crédito foi utilizado para compensação;</w:t>
      </w:r>
    </w:p>
    <w:p w14:paraId="188B38FC" w14:textId="77777777" w:rsidR="00696CB6" w:rsidRPr="00432FE7" w:rsidRDefault="00696CB6" w:rsidP="00696CB6">
      <w:pPr>
        <w:pStyle w:val="PargrafodaLista"/>
        <w:widowControl w:val="0"/>
        <w:numPr>
          <w:ilvl w:val="0"/>
          <w:numId w:val="37"/>
        </w:numPr>
        <w:spacing w:line="360" w:lineRule="auto"/>
        <w:jc w:val="both"/>
      </w:pPr>
      <w:r w:rsidRPr="00432FE7">
        <w:t>Opção para horas negativas serem compensadas por horas positivas ou justificadas para novo tipo de evento: horas justificadas. Caso não forem compensadas ou justificadas deve ser gerado um evento: horas injustificadas. Ambas devem disponibilizar de exportação para sistema de folha de pagamento utilizado pelo município;</w:t>
      </w:r>
    </w:p>
    <w:p w14:paraId="3015DE4F" w14:textId="77777777" w:rsidR="00696CB6" w:rsidRPr="00432FE7" w:rsidRDefault="00696CB6" w:rsidP="00696CB6">
      <w:pPr>
        <w:pStyle w:val="PargrafodaLista"/>
        <w:widowControl w:val="0"/>
        <w:numPr>
          <w:ilvl w:val="0"/>
          <w:numId w:val="37"/>
        </w:numPr>
        <w:spacing w:line="360" w:lineRule="auto"/>
        <w:jc w:val="both"/>
      </w:pPr>
      <w:r w:rsidRPr="00432FE7">
        <w:t>Potencial de excluir compensação por funcionário, empresa, lotação, local de trabalho e fechamento;</w:t>
      </w:r>
    </w:p>
    <w:p w14:paraId="51FE5078" w14:textId="77777777" w:rsidR="00696CB6" w:rsidRPr="00432FE7" w:rsidRDefault="00696CB6" w:rsidP="00696CB6">
      <w:pPr>
        <w:pStyle w:val="PargrafodaLista"/>
        <w:widowControl w:val="0"/>
        <w:numPr>
          <w:ilvl w:val="0"/>
          <w:numId w:val="37"/>
        </w:numPr>
        <w:spacing w:line="360" w:lineRule="auto"/>
        <w:jc w:val="both"/>
      </w:pPr>
      <w:r w:rsidRPr="00432FE7">
        <w:t>Opção de gerar compensação se baseando em funcionário, empresa, lotação, local de trabalho, cargo e regra de compensação;</w:t>
      </w:r>
    </w:p>
    <w:p w14:paraId="2461E848" w14:textId="77777777" w:rsidR="00696CB6" w:rsidRPr="00432FE7" w:rsidRDefault="00696CB6" w:rsidP="00696CB6">
      <w:pPr>
        <w:pStyle w:val="PargrafodaLista"/>
        <w:widowControl w:val="0"/>
        <w:numPr>
          <w:ilvl w:val="0"/>
          <w:numId w:val="37"/>
        </w:numPr>
        <w:spacing w:line="360" w:lineRule="auto"/>
        <w:jc w:val="both"/>
      </w:pPr>
      <w:r w:rsidRPr="00432FE7">
        <w:t>Possibilitar emissão de relatório de extrato de compensação de horas;</w:t>
      </w:r>
    </w:p>
    <w:p w14:paraId="5B18E015" w14:textId="77777777" w:rsidR="00696CB6" w:rsidRPr="00432FE7" w:rsidRDefault="00696CB6" w:rsidP="00696CB6">
      <w:pPr>
        <w:pStyle w:val="PargrafodaLista"/>
        <w:widowControl w:val="0"/>
        <w:numPr>
          <w:ilvl w:val="0"/>
          <w:numId w:val="37"/>
        </w:numPr>
        <w:spacing w:line="360" w:lineRule="auto"/>
        <w:jc w:val="both"/>
      </w:pPr>
      <w:r w:rsidRPr="00432FE7">
        <w:t>Potencial para emissão de relatórios dos saldos do banco de horas, que informem na mesma tela: saldo do banco atual, saldo realizado no período, horas pagas em folha, horas compensadas e saldo restante. Disponibilizando ainda possibilidade de filtro por: data, tipo da hora (exemplo devedoras e extras), funcionário, empresa, lotação, local de trabalho e categoria;</w:t>
      </w:r>
    </w:p>
    <w:p w14:paraId="64595BDF" w14:textId="77777777" w:rsidR="00696CB6" w:rsidRPr="00432FE7" w:rsidRDefault="00696CB6" w:rsidP="00696CB6">
      <w:pPr>
        <w:pStyle w:val="PargrafodaLista"/>
        <w:widowControl w:val="0"/>
        <w:numPr>
          <w:ilvl w:val="0"/>
          <w:numId w:val="37"/>
        </w:numPr>
        <w:spacing w:line="360" w:lineRule="auto"/>
        <w:jc w:val="both"/>
      </w:pPr>
      <w:r w:rsidRPr="00432FE7">
        <w:t>Possibilidade de geração de um relatório com saldo de horas do dia;</w:t>
      </w:r>
    </w:p>
    <w:p w14:paraId="53265679" w14:textId="77777777" w:rsidR="00696CB6" w:rsidRPr="00432FE7" w:rsidRDefault="00696CB6" w:rsidP="00696CB6">
      <w:pPr>
        <w:pStyle w:val="PargrafodaLista"/>
        <w:widowControl w:val="0"/>
        <w:numPr>
          <w:ilvl w:val="0"/>
          <w:numId w:val="37"/>
        </w:numPr>
        <w:spacing w:line="360" w:lineRule="auto"/>
        <w:jc w:val="both"/>
      </w:pPr>
      <w:r w:rsidRPr="00432FE7">
        <w:t>Opção de imprimir relatórios com saldos de horas disponível para compensação e pagamento para determinados períodos;</w:t>
      </w:r>
    </w:p>
    <w:p w14:paraId="00D03F58" w14:textId="77777777" w:rsidR="00696CB6" w:rsidRPr="00432FE7" w:rsidRDefault="00696CB6" w:rsidP="00696CB6">
      <w:pPr>
        <w:pStyle w:val="PargrafodaLista"/>
        <w:widowControl w:val="0"/>
        <w:numPr>
          <w:ilvl w:val="0"/>
          <w:numId w:val="37"/>
        </w:numPr>
        <w:spacing w:line="360" w:lineRule="auto"/>
        <w:jc w:val="both"/>
      </w:pPr>
      <w:r w:rsidRPr="00432FE7">
        <w:t>Possibilidade de emissão de um relatório com horas extras autorizadas e compensadas;</w:t>
      </w:r>
    </w:p>
    <w:p w14:paraId="501ACF36" w14:textId="77777777" w:rsidR="00696CB6" w:rsidRPr="00432FE7" w:rsidRDefault="00696CB6" w:rsidP="00696CB6">
      <w:pPr>
        <w:pStyle w:val="PargrafodaLista"/>
        <w:widowControl w:val="0"/>
        <w:numPr>
          <w:ilvl w:val="0"/>
          <w:numId w:val="37"/>
        </w:numPr>
        <w:spacing w:line="360" w:lineRule="auto"/>
        <w:jc w:val="both"/>
      </w:pPr>
      <w:r w:rsidRPr="00432FE7">
        <w:t>Permitir emissão de um espelho de ponto com grid que informe: saldo do banco atual, saldo realizado no período, horas pagas em folha, horas compensadas e saldo restante;</w:t>
      </w:r>
    </w:p>
    <w:p w14:paraId="2F8C25F5" w14:textId="77777777" w:rsidR="00696CB6" w:rsidRPr="00432FE7" w:rsidRDefault="00696CB6" w:rsidP="00696CB6">
      <w:pPr>
        <w:pStyle w:val="PargrafodaLista"/>
        <w:widowControl w:val="0"/>
        <w:numPr>
          <w:ilvl w:val="0"/>
          <w:numId w:val="37"/>
        </w:numPr>
        <w:spacing w:line="360" w:lineRule="auto"/>
        <w:jc w:val="both"/>
      </w:pPr>
      <w:r w:rsidRPr="00432FE7">
        <w:t>Opção de exportação de eventos para o sistema da folha de pagamento utilizado pelo município através de filtros: funcionário, empresa, local de trabalho, lotação, cargo e categoria;</w:t>
      </w:r>
    </w:p>
    <w:p w14:paraId="2E98F70E" w14:textId="77777777" w:rsidR="00696CB6" w:rsidRPr="00432FE7" w:rsidRDefault="00696CB6" w:rsidP="00696CB6">
      <w:pPr>
        <w:pStyle w:val="PargrafodaLista"/>
        <w:widowControl w:val="0"/>
        <w:numPr>
          <w:ilvl w:val="0"/>
          <w:numId w:val="37"/>
        </w:numPr>
        <w:spacing w:line="360" w:lineRule="auto"/>
        <w:jc w:val="both"/>
      </w:pPr>
      <w:r w:rsidRPr="00432FE7">
        <w:t>O sistema deve, de forma obrigatória integrar com o sistema de folha de pagamento do município, permitindo importar os servidores públicos cadastrados no sistema da Folha de pagamento, incluindo os com data de rescisão;</w:t>
      </w:r>
    </w:p>
    <w:p w14:paraId="3D4A9FC4" w14:textId="77777777" w:rsidR="00696CB6" w:rsidRPr="00432FE7" w:rsidRDefault="00696CB6" w:rsidP="00696CB6">
      <w:pPr>
        <w:pStyle w:val="PargrafodaLista"/>
        <w:widowControl w:val="0"/>
        <w:numPr>
          <w:ilvl w:val="0"/>
          <w:numId w:val="37"/>
        </w:numPr>
        <w:spacing w:line="360" w:lineRule="auto"/>
        <w:jc w:val="both"/>
      </w:pPr>
      <w:r w:rsidRPr="00432FE7">
        <w:t>O sistema deve, de forma obrigatória integrar com o sistema de folha de pagamento do município, com potencial para exportar as ausências cadastradas no sistema da folha de pagamento;</w:t>
      </w:r>
    </w:p>
    <w:p w14:paraId="72DFE736" w14:textId="77777777" w:rsidR="00696CB6" w:rsidRPr="00432FE7" w:rsidRDefault="00696CB6" w:rsidP="00696CB6">
      <w:pPr>
        <w:pStyle w:val="PargrafodaLista"/>
        <w:widowControl w:val="0"/>
        <w:numPr>
          <w:ilvl w:val="0"/>
          <w:numId w:val="37"/>
        </w:numPr>
        <w:spacing w:line="360" w:lineRule="auto"/>
        <w:jc w:val="both"/>
      </w:pPr>
      <w:r w:rsidRPr="00432FE7">
        <w:t>O sistema deve permitir integração via API, seja ela REST, SOAP ou outro padrão disponibilizado pelo sistema de folha de pagamento do município (atualmente utilizando-se o sistema CECAM), para sincronização, captura e despacho de dados, seguindo os padrões do sistema da folha de pagamento;</w:t>
      </w:r>
    </w:p>
    <w:p w14:paraId="12B5E7A0" w14:textId="77777777" w:rsidR="00696CB6" w:rsidRPr="00432FE7" w:rsidRDefault="00696CB6" w:rsidP="00696CB6">
      <w:pPr>
        <w:pStyle w:val="PargrafodaLista"/>
        <w:widowControl w:val="0"/>
        <w:numPr>
          <w:ilvl w:val="0"/>
          <w:numId w:val="37"/>
        </w:numPr>
        <w:spacing w:line="360" w:lineRule="auto"/>
        <w:jc w:val="both"/>
      </w:pPr>
      <w:r w:rsidRPr="00432FE7">
        <w:t>Possuir função para ajustar número de CPF dos servidores públicos, adicionando pontuação;</w:t>
      </w:r>
    </w:p>
    <w:p w14:paraId="678392E7" w14:textId="77777777" w:rsidR="00696CB6" w:rsidRPr="00432FE7" w:rsidRDefault="00696CB6" w:rsidP="00696CB6">
      <w:pPr>
        <w:pStyle w:val="PargrafodaLista"/>
        <w:widowControl w:val="0"/>
        <w:numPr>
          <w:ilvl w:val="0"/>
          <w:numId w:val="37"/>
        </w:numPr>
        <w:spacing w:line="360" w:lineRule="auto"/>
        <w:jc w:val="both"/>
      </w:pPr>
      <w:r w:rsidRPr="00432FE7">
        <w:t>Possuir função para ajustar número do PIS dos servidores públicos, removendo pontuação e incluindo o “0” zero para completar “12” caracteres;</w:t>
      </w:r>
    </w:p>
    <w:p w14:paraId="3DA7A772" w14:textId="77777777" w:rsidR="00696CB6" w:rsidRPr="00432FE7" w:rsidRDefault="00696CB6" w:rsidP="00696CB6">
      <w:pPr>
        <w:pStyle w:val="PargrafodaLista"/>
        <w:widowControl w:val="0"/>
        <w:numPr>
          <w:ilvl w:val="0"/>
          <w:numId w:val="37"/>
        </w:numPr>
        <w:spacing w:line="360" w:lineRule="auto"/>
        <w:jc w:val="both"/>
      </w:pPr>
      <w:r w:rsidRPr="00432FE7">
        <w:t>O sistema deve possuir manutenção de saldo com inclusão de justificativa;</w:t>
      </w:r>
    </w:p>
    <w:p w14:paraId="63CFA018" w14:textId="77777777" w:rsidR="00696CB6" w:rsidRPr="00432FE7" w:rsidRDefault="00696CB6" w:rsidP="00696CB6">
      <w:pPr>
        <w:pStyle w:val="PargrafodaLista"/>
        <w:widowControl w:val="0"/>
        <w:numPr>
          <w:ilvl w:val="0"/>
          <w:numId w:val="37"/>
        </w:numPr>
        <w:spacing w:line="360" w:lineRule="auto"/>
        <w:jc w:val="both"/>
      </w:pPr>
      <w:r w:rsidRPr="00432FE7">
        <w:t>Disponibilizar mais de um layout pré configurado para impressão do espelho ponto dos servidores de forma que possa ser selecionado de acordo com a necessidade do município;</w:t>
      </w:r>
    </w:p>
    <w:p w14:paraId="2F3DB733" w14:textId="77777777" w:rsidR="00696CB6" w:rsidRPr="00432FE7" w:rsidRDefault="00696CB6" w:rsidP="00696CB6">
      <w:pPr>
        <w:pStyle w:val="PargrafodaLista"/>
        <w:widowControl w:val="0"/>
        <w:numPr>
          <w:ilvl w:val="0"/>
          <w:numId w:val="37"/>
        </w:numPr>
        <w:spacing w:line="360" w:lineRule="auto"/>
        <w:jc w:val="both"/>
      </w:pPr>
      <w:r w:rsidRPr="00432FE7">
        <w:t>Opção para anexar arquivos no cadastro do servidor (exemplo: acordo de banco de horas);</w:t>
      </w:r>
    </w:p>
    <w:p w14:paraId="6DA9EA61" w14:textId="77777777" w:rsidR="00696CB6" w:rsidRPr="00432FE7" w:rsidRDefault="00696CB6" w:rsidP="00696CB6">
      <w:pPr>
        <w:pStyle w:val="PargrafodaLista"/>
        <w:widowControl w:val="0"/>
        <w:numPr>
          <w:ilvl w:val="0"/>
          <w:numId w:val="37"/>
        </w:numPr>
        <w:spacing w:line="360" w:lineRule="auto"/>
        <w:jc w:val="both"/>
      </w:pPr>
      <w:r w:rsidRPr="00432FE7">
        <w:t>Potencial para coletar de forma online os registros do coletor, incluindo a validação em tempo real com os dados cadastrados no banco de dados. Caso falhe a comunicação deve haver a opção de inserir os registros no sistema de forma offline;</w:t>
      </w:r>
    </w:p>
    <w:p w14:paraId="2A9176B0" w14:textId="77777777" w:rsidR="00696CB6" w:rsidRPr="00432FE7" w:rsidRDefault="00696CB6" w:rsidP="00696CB6">
      <w:pPr>
        <w:pStyle w:val="PargrafodaLista"/>
        <w:widowControl w:val="0"/>
        <w:numPr>
          <w:ilvl w:val="0"/>
          <w:numId w:val="37"/>
        </w:numPr>
        <w:spacing w:line="360" w:lineRule="auto"/>
        <w:jc w:val="both"/>
      </w:pPr>
      <w:r w:rsidRPr="00432FE7">
        <w:t>O sistema deverá assegurar a consistência das digitais coletadas, atualizadas e removidas em todos os equipamentos;</w:t>
      </w:r>
    </w:p>
    <w:p w14:paraId="298303B3" w14:textId="77777777" w:rsidR="00696CB6" w:rsidRPr="00432FE7" w:rsidRDefault="00696CB6" w:rsidP="00696CB6">
      <w:pPr>
        <w:pStyle w:val="PargrafodaLista"/>
        <w:widowControl w:val="0"/>
        <w:numPr>
          <w:ilvl w:val="0"/>
          <w:numId w:val="37"/>
        </w:numPr>
        <w:spacing w:line="360" w:lineRule="auto"/>
        <w:jc w:val="both"/>
      </w:pPr>
      <w:r w:rsidRPr="00432FE7">
        <w:t>O sistema deve garantir a sincronização dos registros conforme agenda programada, sem intervenção do usuário;</w:t>
      </w:r>
    </w:p>
    <w:p w14:paraId="2231A1A0" w14:textId="77777777" w:rsidR="00696CB6" w:rsidRPr="00432FE7" w:rsidRDefault="00696CB6" w:rsidP="00696CB6">
      <w:pPr>
        <w:pStyle w:val="PargrafodaLista"/>
        <w:widowControl w:val="0"/>
        <w:numPr>
          <w:ilvl w:val="0"/>
          <w:numId w:val="37"/>
        </w:numPr>
        <w:spacing w:line="360" w:lineRule="auto"/>
        <w:jc w:val="both"/>
      </w:pPr>
      <w:r w:rsidRPr="00432FE7">
        <w:t>O sistema deve ser capaz de recuperar-se automaticamente quando existir alguma queda da rede ou de sistemas, incluindo as atualizações eventuais no cadastro das faces;</w:t>
      </w:r>
    </w:p>
    <w:p w14:paraId="6512486C" w14:textId="77777777" w:rsidR="00696CB6" w:rsidRPr="00432FE7" w:rsidRDefault="00696CB6" w:rsidP="00696CB6">
      <w:pPr>
        <w:pStyle w:val="PargrafodaLista"/>
        <w:widowControl w:val="0"/>
        <w:numPr>
          <w:ilvl w:val="0"/>
          <w:numId w:val="37"/>
        </w:numPr>
        <w:spacing w:line="360" w:lineRule="auto"/>
        <w:jc w:val="both"/>
      </w:pPr>
      <w:r w:rsidRPr="00432FE7">
        <w:t>Potencial para realizar o envio da face de um ou mais servidores públicos, através do sistema, para um único coletor ou grupo de coletores;</w:t>
      </w:r>
    </w:p>
    <w:p w14:paraId="09713426" w14:textId="77777777" w:rsidR="00696CB6" w:rsidRPr="00432FE7" w:rsidRDefault="00696CB6" w:rsidP="00696CB6">
      <w:pPr>
        <w:pStyle w:val="PargrafodaLista"/>
        <w:widowControl w:val="0"/>
        <w:numPr>
          <w:ilvl w:val="0"/>
          <w:numId w:val="37"/>
        </w:numPr>
        <w:spacing w:line="360" w:lineRule="auto"/>
        <w:jc w:val="both"/>
      </w:pPr>
      <w:r w:rsidRPr="00432FE7">
        <w:t>Oferecer aplicativo com possibilidade de instalação em smartphones com sistemas operacionais ANDROID e iOS em número ilimitado de dispositivos;</w:t>
      </w:r>
    </w:p>
    <w:p w14:paraId="56EA5245" w14:textId="77777777" w:rsidR="00696CB6" w:rsidRPr="00432FE7" w:rsidRDefault="00696CB6" w:rsidP="00696CB6">
      <w:pPr>
        <w:pStyle w:val="PargrafodaLista"/>
        <w:widowControl w:val="0"/>
        <w:numPr>
          <w:ilvl w:val="0"/>
          <w:numId w:val="37"/>
        </w:numPr>
        <w:spacing w:line="360" w:lineRule="auto"/>
        <w:jc w:val="both"/>
      </w:pPr>
      <w:r w:rsidRPr="00432FE7">
        <w:t>Disponibilizar demonstrativo anual de ausências, incluindo calendário e legenda que informe as ausências descriminadas dia a dia dos 12 meses do ano;</w:t>
      </w:r>
    </w:p>
    <w:p w14:paraId="7663114E" w14:textId="77777777" w:rsidR="00696CB6" w:rsidRPr="00432FE7" w:rsidRDefault="00696CB6" w:rsidP="00696CB6">
      <w:pPr>
        <w:pStyle w:val="PargrafodaLista"/>
        <w:widowControl w:val="0"/>
        <w:numPr>
          <w:ilvl w:val="0"/>
          <w:numId w:val="37"/>
        </w:numPr>
        <w:spacing w:line="360" w:lineRule="auto"/>
        <w:jc w:val="both"/>
      </w:pPr>
      <w:r w:rsidRPr="00432FE7">
        <w:t>Opção de imprimir o espelho ponto em um modelo que conste os registros de controle de ronda;</w:t>
      </w:r>
    </w:p>
    <w:p w14:paraId="519BE149"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disponibilizando a informação de quais operadores e mudanças foram realizadas na manutenção dos registros;</w:t>
      </w:r>
    </w:p>
    <w:p w14:paraId="641E8269"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constando as informações de qual operador inseriu, alterou e excluiu ausências no sistema;</w:t>
      </w:r>
    </w:p>
    <w:p w14:paraId="017DEEA2"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constando as informações de qual operador realizou a incorporação de registros em um período especifico de datas;</w:t>
      </w:r>
    </w:p>
    <w:p w14:paraId="57387353"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constando o operador que realizou o cálculo do ponto;</w:t>
      </w:r>
    </w:p>
    <w:p w14:paraId="2BAD1304"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constando a inclusão, alteração e exclusão de jornadas e escalas que foram vinculadas aos servidores públicos;</w:t>
      </w:r>
    </w:p>
    <w:p w14:paraId="29BF59EB"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lista personalizada para filtros em relatórios e exportações, onde ao criar a lista a mesma fique salva para futuros usos, e que permita liberar a lista por operador;</w:t>
      </w:r>
    </w:p>
    <w:p w14:paraId="2CE96191" w14:textId="77777777" w:rsidR="00696CB6" w:rsidRPr="00432FE7" w:rsidRDefault="00696CB6" w:rsidP="00696CB6">
      <w:pPr>
        <w:pStyle w:val="PargrafodaLista"/>
        <w:widowControl w:val="0"/>
        <w:numPr>
          <w:ilvl w:val="0"/>
          <w:numId w:val="37"/>
        </w:numPr>
        <w:spacing w:line="360" w:lineRule="auto"/>
        <w:jc w:val="both"/>
      </w:pPr>
      <w:r w:rsidRPr="00432FE7">
        <w:t>Opção de emissão de relatório para auditoria, apontando a falta de registros não realizados em um local determinado;</w:t>
      </w:r>
    </w:p>
    <w:p w14:paraId="1050BF4F"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bônus (vale transporte, vale alimentação), para servidores com jornada diária, o valor pode ser definido mensal ou diário;</w:t>
      </w:r>
    </w:p>
    <w:p w14:paraId="04C8060E" w14:textId="77777777" w:rsidR="00696CB6" w:rsidRPr="00432FE7" w:rsidRDefault="00696CB6" w:rsidP="00696CB6">
      <w:pPr>
        <w:pStyle w:val="PargrafodaLista"/>
        <w:widowControl w:val="0"/>
        <w:numPr>
          <w:ilvl w:val="0"/>
          <w:numId w:val="37"/>
        </w:numPr>
        <w:spacing w:line="360" w:lineRule="auto"/>
        <w:jc w:val="both"/>
      </w:pPr>
      <w:r w:rsidRPr="00432FE7">
        <w:t>Possibilidade de cadastro de bônus (vale transporte, vale alimentação), para servidores com turno intercalado, a cada “x” horas de trabalho deve gerar o bônus, com cadastro de uma tolerância para gerar o bônus;</w:t>
      </w:r>
    </w:p>
    <w:p w14:paraId="089CFE16" w14:textId="77777777" w:rsidR="00696CB6" w:rsidRPr="00432FE7" w:rsidRDefault="00696CB6" w:rsidP="00696CB6">
      <w:pPr>
        <w:pStyle w:val="PargrafodaLista"/>
        <w:widowControl w:val="0"/>
        <w:numPr>
          <w:ilvl w:val="0"/>
          <w:numId w:val="37"/>
        </w:numPr>
        <w:spacing w:line="360" w:lineRule="auto"/>
        <w:jc w:val="both"/>
      </w:pPr>
      <w:r w:rsidRPr="00432FE7">
        <w:t>Possibilidade de emitir um relatório dos bônus gerados, informando os servidores com direito e sem direito ao bônus;</w:t>
      </w:r>
    </w:p>
    <w:p w14:paraId="09CC51E9"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com possibilidade de exportação para PDF, TXT e XLS;</w:t>
      </w:r>
    </w:p>
    <w:p w14:paraId="7E6F08CB"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gerenciais para controle das ocorrências identificadas na apuração das marcações;</w:t>
      </w:r>
    </w:p>
    <w:p w14:paraId="04B159F2"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 com totalizador de turnover;</w:t>
      </w:r>
    </w:p>
    <w:p w14:paraId="22D458AE"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 para identificar servidores com mais de uma matrícula, podendo ser filtrado por PIS ou CPF;</w:t>
      </w:r>
    </w:p>
    <w:p w14:paraId="475AD4CA"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para averiguação dos servidores que estão presentes e ausentes na prefeitura em determinado período;</w:t>
      </w:r>
    </w:p>
    <w:p w14:paraId="02A23176"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de horas apuradas, por servidor e por tipo de hora;</w:t>
      </w:r>
    </w:p>
    <w:p w14:paraId="23503ACF"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que contenham as ocorrências lançadas pelos operadores;</w:t>
      </w:r>
    </w:p>
    <w:p w14:paraId="57ECE0DB"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com os aniversariantes de um determinado período;</w:t>
      </w:r>
    </w:p>
    <w:p w14:paraId="357B113E" w14:textId="77777777" w:rsidR="00696CB6" w:rsidRPr="00432FE7" w:rsidRDefault="00696CB6" w:rsidP="00696CB6">
      <w:pPr>
        <w:pStyle w:val="PargrafodaLista"/>
        <w:widowControl w:val="0"/>
        <w:numPr>
          <w:ilvl w:val="0"/>
          <w:numId w:val="37"/>
        </w:numPr>
        <w:spacing w:line="360" w:lineRule="auto"/>
        <w:jc w:val="both"/>
        <w:rPr>
          <w:color w:val="388600"/>
        </w:rPr>
      </w:pPr>
      <w:r w:rsidRPr="00432FE7">
        <w:t>Disponibilizar de relatórios contendo os registros inseridos manualmente pelos operadores;</w:t>
      </w:r>
    </w:p>
    <w:p w14:paraId="4D514FA3"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contendo informações de interjornada e intrajornada com filtros por período de tempo e data;</w:t>
      </w:r>
    </w:p>
    <w:p w14:paraId="4369116E"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que conste os pontos dos servidores públicos que necessitem de manutenção nos registros;</w:t>
      </w:r>
    </w:p>
    <w:p w14:paraId="30CE9469" w14:textId="77777777" w:rsidR="00696CB6" w:rsidRPr="00432FE7" w:rsidRDefault="00696CB6" w:rsidP="00696CB6">
      <w:pPr>
        <w:pStyle w:val="PargrafodaLista"/>
        <w:widowControl w:val="0"/>
        <w:numPr>
          <w:ilvl w:val="0"/>
          <w:numId w:val="37"/>
        </w:numPr>
        <w:spacing w:line="360" w:lineRule="auto"/>
        <w:jc w:val="both"/>
        <w:rPr>
          <w:color w:val="388600"/>
        </w:rPr>
      </w:pPr>
      <w:r w:rsidRPr="00432FE7">
        <w:t>Disponibilizar de relatórios que conste as horas excedentes da jornada diária;</w:t>
      </w:r>
    </w:p>
    <w:p w14:paraId="002045C2"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com a informação de quais servidores que não possuem registros em um período especifico de datas com opção de realizar filtros por: funcionário, empresa, lotação, local de trabalho ou cargo;</w:t>
      </w:r>
    </w:p>
    <w:p w14:paraId="7120CD22"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que informe os feriados cadastrados no sistema. O relatório deve exibir a data e descrição do feriado;</w:t>
      </w:r>
    </w:p>
    <w:p w14:paraId="126A9142"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de ausência dos servidores públicos, com possibilidade de filtro por data e tipo de ausência;</w:t>
      </w:r>
    </w:p>
    <w:p w14:paraId="1D53553D"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com a jornada do servidor público, contendo o total de horas semanal ou mensal;</w:t>
      </w:r>
    </w:p>
    <w:p w14:paraId="20F9CAD8"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que descrimine quais servidores públicos que registraram o ponto em um ou mais equipamentos de ponto eletrônico em determinado período;</w:t>
      </w:r>
    </w:p>
    <w:p w14:paraId="29E79776" w14:textId="77777777" w:rsidR="00696CB6" w:rsidRPr="00432FE7" w:rsidRDefault="00696CB6" w:rsidP="00696CB6">
      <w:pPr>
        <w:pStyle w:val="PargrafodaLista"/>
        <w:widowControl w:val="0"/>
        <w:numPr>
          <w:ilvl w:val="0"/>
          <w:numId w:val="37"/>
        </w:numPr>
        <w:spacing w:line="360" w:lineRule="auto"/>
        <w:jc w:val="both"/>
      </w:pPr>
      <w:r w:rsidRPr="00432FE7">
        <w:t>Possibilidade de bloquear funções para determinados operadores no processo de manutenção de registros de entrada e saída;</w:t>
      </w:r>
    </w:p>
    <w:p w14:paraId="34AA5F49"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com os registros que estão fora da tolerância de jornada do servidor;</w:t>
      </w:r>
    </w:p>
    <w:p w14:paraId="0716500F"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de servidores por lotação e respectivo local de trabalho;</w:t>
      </w:r>
    </w:p>
    <w:p w14:paraId="7E0A0F6F"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relatórios que contenham os registros com suas respectivas localizações informando a latitude e longitude;</w:t>
      </w:r>
    </w:p>
    <w:p w14:paraId="62FF1A2C" w14:textId="77777777" w:rsidR="00696CB6" w:rsidRPr="00432FE7" w:rsidRDefault="00696CB6" w:rsidP="00696CB6">
      <w:pPr>
        <w:pStyle w:val="PargrafodaLista"/>
        <w:widowControl w:val="0"/>
        <w:numPr>
          <w:ilvl w:val="0"/>
          <w:numId w:val="37"/>
        </w:numPr>
        <w:spacing w:line="360" w:lineRule="auto"/>
        <w:jc w:val="both"/>
      </w:pPr>
      <w:r w:rsidRPr="00432FE7">
        <w:t>Disponibilizar de relatório com o tempo de contratação de todos os servidores;</w:t>
      </w:r>
    </w:p>
    <w:p w14:paraId="6F9BE5C5" w14:textId="77777777" w:rsidR="00696CB6" w:rsidRPr="00432FE7" w:rsidRDefault="00696CB6" w:rsidP="00696CB6">
      <w:pPr>
        <w:pStyle w:val="PargrafodaLista"/>
        <w:widowControl w:val="0"/>
        <w:numPr>
          <w:ilvl w:val="0"/>
          <w:numId w:val="37"/>
        </w:numPr>
        <w:spacing w:line="360" w:lineRule="auto"/>
        <w:jc w:val="both"/>
      </w:pPr>
      <w:r w:rsidRPr="00432FE7">
        <w:t>Oferecer ferramenta de suporte remoto que facilite o auxílio aos operadores quando necessitarem de suporte técnico, não havendo necessidade de a prefeitura instalar ou contratar aplicativos de terceiros para este fim;</w:t>
      </w:r>
    </w:p>
    <w:p w14:paraId="4ACAA3F6" w14:textId="77777777" w:rsidR="00696CB6" w:rsidRPr="00432FE7" w:rsidRDefault="00696CB6" w:rsidP="00696CB6">
      <w:pPr>
        <w:pStyle w:val="PargrafodaLista"/>
        <w:widowControl w:val="0"/>
        <w:numPr>
          <w:ilvl w:val="0"/>
          <w:numId w:val="37"/>
        </w:numPr>
        <w:spacing w:line="360" w:lineRule="auto"/>
        <w:jc w:val="both"/>
      </w:pPr>
      <w:r w:rsidRPr="00432FE7">
        <w:t>Opção de parametrizar uma agenda para o envio de e-mails automáticos para servidor público ou operador contendo valores de saldos, espelhos, espelhos sem registros, inconsistências ou com ocorrências para serem corrigidas. Podendo ser enviados de forma diária, semanal, mensal ou no fechamento;</w:t>
      </w:r>
    </w:p>
    <w:p w14:paraId="5B00F5B3" w14:textId="77777777" w:rsidR="00696CB6" w:rsidRPr="00432FE7" w:rsidRDefault="00696CB6" w:rsidP="00696CB6">
      <w:pPr>
        <w:pStyle w:val="PargrafodaLista"/>
        <w:widowControl w:val="0"/>
        <w:numPr>
          <w:ilvl w:val="0"/>
          <w:numId w:val="37"/>
        </w:numPr>
        <w:spacing w:line="360" w:lineRule="auto"/>
        <w:jc w:val="both"/>
      </w:pPr>
      <w:r w:rsidRPr="00432FE7">
        <w:t>Possibilidade de gerar uma consulta de saldos decimal, podendo escolher a quantidade de casas decimais e possibilidade de exportar o relatório para Excel;</w:t>
      </w:r>
    </w:p>
    <w:p w14:paraId="4EDEABFE" w14:textId="77777777" w:rsidR="00696CB6" w:rsidRPr="00432FE7" w:rsidRDefault="00696CB6" w:rsidP="00696CB6">
      <w:pPr>
        <w:pStyle w:val="PargrafodaLista"/>
        <w:widowControl w:val="0"/>
        <w:numPr>
          <w:ilvl w:val="0"/>
          <w:numId w:val="37"/>
        </w:numPr>
        <w:spacing w:line="360" w:lineRule="auto"/>
        <w:jc w:val="both"/>
      </w:pPr>
      <w:r w:rsidRPr="00432FE7">
        <w:t>Potencial para envio automático de comprovante de registro por e-mail e Telegram;</w:t>
      </w:r>
    </w:p>
    <w:p w14:paraId="4F79128E" w14:textId="77777777" w:rsidR="00696CB6" w:rsidRPr="00432FE7" w:rsidRDefault="00696CB6" w:rsidP="00696CB6">
      <w:pPr>
        <w:pStyle w:val="PargrafodaLista"/>
        <w:widowControl w:val="0"/>
        <w:numPr>
          <w:ilvl w:val="0"/>
          <w:numId w:val="37"/>
        </w:numPr>
        <w:spacing w:line="360" w:lineRule="auto"/>
        <w:jc w:val="both"/>
      </w:pPr>
      <w:r w:rsidRPr="00432FE7">
        <w:t>Disponibilidade para que servidor público solicite por Whatsapp o envio do comprovante de registro do dia ou de datas específicas;</w:t>
      </w:r>
    </w:p>
    <w:p w14:paraId="72C99EE9" w14:textId="77777777" w:rsidR="00696CB6" w:rsidRPr="00432FE7" w:rsidRDefault="00696CB6" w:rsidP="00696CB6">
      <w:pPr>
        <w:pStyle w:val="PargrafodaLista"/>
        <w:widowControl w:val="0"/>
        <w:numPr>
          <w:ilvl w:val="0"/>
          <w:numId w:val="37"/>
        </w:numPr>
        <w:spacing w:line="360" w:lineRule="auto"/>
        <w:jc w:val="both"/>
      </w:pPr>
      <w:r w:rsidRPr="00432FE7">
        <w:t>Opção de relatórios em gráficos do tipo de horas, com filtro semanal a partir da data informada ou trimestral a partir da data informada;</w:t>
      </w:r>
    </w:p>
    <w:p w14:paraId="3BE23BDE" w14:textId="77777777" w:rsidR="00696CB6" w:rsidRPr="00432FE7" w:rsidRDefault="00696CB6" w:rsidP="00696CB6">
      <w:pPr>
        <w:pStyle w:val="PargrafodaLista"/>
        <w:widowControl w:val="0"/>
        <w:numPr>
          <w:ilvl w:val="0"/>
          <w:numId w:val="37"/>
        </w:numPr>
        <w:spacing w:line="360" w:lineRule="auto"/>
        <w:jc w:val="both"/>
      </w:pPr>
      <w:r w:rsidRPr="00432FE7">
        <w:t>Opção de relatórios em gráficos das ausências, com filtro semanal a partir da data informada ou trimestral a partir da data informada;</w:t>
      </w:r>
    </w:p>
    <w:p w14:paraId="711F8ACA" w14:textId="77777777" w:rsidR="00696CB6" w:rsidRPr="00432FE7" w:rsidRDefault="00696CB6" w:rsidP="00696CB6">
      <w:pPr>
        <w:pStyle w:val="PargrafodaLista"/>
        <w:widowControl w:val="0"/>
        <w:numPr>
          <w:ilvl w:val="0"/>
          <w:numId w:val="37"/>
        </w:numPr>
        <w:spacing w:line="360" w:lineRule="auto"/>
        <w:jc w:val="both"/>
        <w:rPr>
          <w:color w:val="388600"/>
        </w:rPr>
      </w:pPr>
      <w:r w:rsidRPr="00432FE7">
        <w:t>Opção de relatórios em gráficos de servidores presentes, ausentes e faltantes, com filtro semanal a partir da data informada ou trimestral a partir da data informada</w:t>
      </w:r>
      <w:r w:rsidRPr="00432FE7">
        <w:rPr>
          <w:color w:val="388600"/>
        </w:rPr>
        <w:t>;</w:t>
      </w:r>
    </w:p>
    <w:p w14:paraId="621C4ABC" w14:textId="77777777" w:rsidR="00696CB6" w:rsidRPr="00432FE7" w:rsidRDefault="00696CB6" w:rsidP="00696CB6">
      <w:pPr>
        <w:pStyle w:val="PargrafodaLista"/>
        <w:widowControl w:val="0"/>
        <w:numPr>
          <w:ilvl w:val="0"/>
          <w:numId w:val="37"/>
        </w:numPr>
        <w:spacing w:line="360" w:lineRule="auto"/>
        <w:jc w:val="both"/>
      </w:pPr>
      <w:r w:rsidRPr="00432FE7">
        <w:t>Disponibilizar indicadores gráficos que possibilitem o acompanhamento da quantidade de servidores com faltas nos últimos 12 meses;</w:t>
      </w:r>
    </w:p>
    <w:p w14:paraId="726C091A" w14:textId="77777777" w:rsidR="00696CB6" w:rsidRPr="00432FE7" w:rsidRDefault="00696CB6" w:rsidP="00696CB6">
      <w:pPr>
        <w:pStyle w:val="PargrafodaLista"/>
        <w:widowControl w:val="0"/>
        <w:numPr>
          <w:ilvl w:val="0"/>
          <w:numId w:val="37"/>
        </w:numPr>
        <w:spacing w:line="360" w:lineRule="auto"/>
        <w:jc w:val="both"/>
      </w:pPr>
      <w:r w:rsidRPr="00432FE7">
        <w:t>Disponibilizar indicadores gráficos que possibilitem o acompanhamento dos saldos positivos e negativos nos últimos 12 meses;</w:t>
      </w:r>
    </w:p>
    <w:p w14:paraId="35A61F7C" w14:textId="77777777" w:rsidR="00696CB6" w:rsidRPr="00432FE7" w:rsidRDefault="00696CB6" w:rsidP="00696CB6">
      <w:pPr>
        <w:pStyle w:val="PargrafodaLista"/>
        <w:widowControl w:val="0"/>
        <w:numPr>
          <w:ilvl w:val="0"/>
          <w:numId w:val="37"/>
        </w:numPr>
        <w:spacing w:line="360" w:lineRule="auto"/>
        <w:jc w:val="both"/>
      </w:pPr>
      <w:r w:rsidRPr="00432FE7">
        <w:t>Possibilidade de visualização em gráficos (dashboard), informações de total de ausências, tipos de horas do dia vigente e do período de apuração;</w:t>
      </w:r>
    </w:p>
    <w:p w14:paraId="4112A765" w14:textId="77777777" w:rsidR="00696CB6" w:rsidRPr="00432FE7" w:rsidRDefault="00696CB6" w:rsidP="00696CB6">
      <w:pPr>
        <w:pStyle w:val="PargrafodaLista"/>
        <w:widowControl w:val="0"/>
        <w:numPr>
          <w:ilvl w:val="0"/>
          <w:numId w:val="37"/>
        </w:numPr>
        <w:spacing w:line="360" w:lineRule="auto"/>
        <w:jc w:val="both"/>
      </w:pPr>
      <w:r w:rsidRPr="00432FE7">
        <w:t>Conter demonstrativo anual de ausências com calendário e legenda informando as ausências diárias dos 12 meses do ano;</w:t>
      </w:r>
    </w:p>
    <w:p w14:paraId="03ACB53F" w14:textId="77777777" w:rsidR="00696CB6" w:rsidRPr="00432FE7" w:rsidRDefault="00696CB6" w:rsidP="00696CB6">
      <w:pPr>
        <w:pStyle w:val="PargrafodaLista"/>
        <w:widowControl w:val="0"/>
        <w:numPr>
          <w:ilvl w:val="0"/>
          <w:numId w:val="37"/>
        </w:numPr>
        <w:spacing w:line="360" w:lineRule="auto"/>
        <w:jc w:val="both"/>
      </w:pPr>
      <w:r w:rsidRPr="00432FE7">
        <w:t>Opção de emissão de espelho ponto contendo uma descrição no rodapé de ocorrências cadastradas;</w:t>
      </w:r>
    </w:p>
    <w:p w14:paraId="13B1E66A" w14:textId="77777777" w:rsidR="00696CB6" w:rsidRPr="00432FE7" w:rsidRDefault="00696CB6" w:rsidP="00696CB6">
      <w:pPr>
        <w:pStyle w:val="PargrafodaLista"/>
        <w:widowControl w:val="0"/>
        <w:numPr>
          <w:ilvl w:val="0"/>
          <w:numId w:val="37"/>
        </w:numPr>
        <w:spacing w:line="360" w:lineRule="auto"/>
        <w:jc w:val="both"/>
      </w:pPr>
      <w:r w:rsidRPr="00432FE7">
        <w:t>Disponibilizar recurso para que os servidores públicos consultem suas inconsistências através de aplicativo de smartphone em sistemas operacionais Android e iOS;</w:t>
      </w:r>
    </w:p>
    <w:p w14:paraId="2AE130A6" w14:textId="77777777" w:rsidR="00696CB6" w:rsidRPr="00432FE7" w:rsidRDefault="00696CB6" w:rsidP="00696CB6">
      <w:pPr>
        <w:pStyle w:val="PargrafodaLista"/>
        <w:widowControl w:val="0"/>
        <w:numPr>
          <w:ilvl w:val="0"/>
          <w:numId w:val="37"/>
        </w:numPr>
        <w:spacing w:line="360" w:lineRule="auto"/>
        <w:jc w:val="both"/>
      </w:pPr>
      <w:r w:rsidRPr="00432FE7">
        <w:t>Disponibilizar recurso para que os servidores públicos consultem o resumo dos saldos através do aplicativo de smartphone em sistemas operacional Android e iOS;</w:t>
      </w:r>
    </w:p>
    <w:p w14:paraId="1C14165D" w14:textId="77777777" w:rsidR="00696CB6" w:rsidRPr="00432FE7" w:rsidRDefault="00696CB6" w:rsidP="00696CB6">
      <w:pPr>
        <w:pStyle w:val="PargrafodaLista"/>
        <w:widowControl w:val="0"/>
        <w:numPr>
          <w:ilvl w:val="0"/>
          <w:numId w:val="37"/>
        </w:numPr>
        <w:spacing w:line="360" w:lineRule="auto"/>
        <w:jc w:val="both"/>
      </w:pPr>
      <w:r w:rsidRPr="00432FE7">
        <w:t>Disponibilizar recurso para que os servidores públicos consultem os registros de ponto através do aplicativo de smartphone em sistemas operacionais Android e iOS;</w:t>
      </w:r>
    </w:p>
    <w:p w14:paraId="49AAC141" w14:textId="77777777" w:rsidR="00696CB6" w:rsidRPr="00432FE7" w:rsidRDefault="00696CB6" w:rsidP="00696CB6">
      <w:pPr>
        <w:pStyle w:val="PargrafodaLista"/>
        <w:widowControl w:val="0"/>
        <w:numPr>
          <w:ilvl w:val="0"/>
          <w:numId w:val="37"/>
        </w:numPr>
        <w:spacing w:line="360" w:lineRule="auto"/>
        <w:jc w:val="both"/>
      </w:pPr>
      <w:r w:rsidRPr="00432FE7">
        <w:t>Possuir recurso de lançamento de justificativas de faltas e ausências, para aprovação ou reprovação do operador supervisor;</w:t>
      </w:r>
    </w:p>
    <w:p w14:paraId="36C4C1CA" w14:textId="77777777" w:rsidR="00696CB6" w:rsidRPr="00432FE7" w:rsidRDefault="00696CB6" w:rsidP="00696CB6">
      <w:pPr>
        <w:pStyle w:val="PargrafodaLista"/>
        <w:widowControl w:val="0"/>
        <w:numPr>
          <w:ilvl w:val="0"/>
          <w:numId w:val="37"/>
        </w:numPr>
        <w:spacing w:line="360" w:lineRule="auto"/>
        <w:jc w:val="both"/>
      </w:pPr>
      <w:r w:rsidRPr="00432FE7">
        <w:t>Possibilidade de consulta do espelho ponto pelos próprios servidores públicos;</w:t>
      </w:r>
    </w:p>
    <w:p w14:paraId="354B40CB" w14:textId="77777777" w:rsidR="00696CB6" w:rsidRPr="00432FE7" w:rsidRDefault="00696CB6" w:rsidP="00696CB6">
      <w:pPr>
        <w:pStyle w:val="PargrafodaLista"/>
        <w:widowControl w:val="0"/>
        <w:numPr>
          <w:ilvl w:val="0"/>
          <w:numId w:val="37"/>
        </w:numPr>
        <w:spacing w:line="360" w:lineRule="auto"/>
        <w:jc w:val="both"/>
      </w:pPr>
      <w:r w:rsidRPr="00432FE7">
        <w:t>Possibilitar o acerto de ponto por meio de um processo que permita delegar o ajuste mediante justificativa. Esse processo deve conter possibilidade de anexar arquivos e realizar a validação do gestor;</w:t>
      </w:r>
    </w:p>
    <w:p w14:paraId="2301807E" w14:textId="77777777" w:rsidR="00696CB6" w:rsidRPr="00432FE7" w:rsidRDefault="00696CB6" w:rsidP="00696CB6">
      <w:pPr>
        <w:pStyle w:val="PargrafodaLista"/>
        <w:widowControl w:val="0"/>
        <w:numPr>
          <w:ilvl w:val="0"/>
          <w:numId w:val="37"/>
        </w:numPr>
        <w:spacing w:line="360" w:lineRule="auto"/>
        <w:jc w:val="both"/>
      </w:pPr>
      <w:r w:rsidRPr="00432FE7">
        <w:t>Disponibilizar recurso para que os servidores públicos consultem e imprimam as marcações da folha de espelho ponto através de um módulo WEB e responsiva para uso em smartphone;</w:t>
      </w:r>
    </w:p>
    <w:p w14:paraId="0BAB25F6" w14:textId="77777777" w:rsidR="00696CB6" w:rsidRPr="00432FE7" w:rsidRDefault="00696CB6" w:rsidP="00696CB6">
      <w:pPr>
        <w:pStyle w:val="PargrafodaLista"/>
        <w:widowControl w:val="0"/>
        <w:numPr>
          <w:ilvl w:val="0"/>
          <w:numId w:val="37"/>
        </w:numPr>
        <w:spacing w:line="360" w:lineRule="auto"/>
        <w:jc w:val="both"/>
      </w:pPr>
      <w:r w:rsidRPr="00432FE7">
        <w:t>Possibilidade de informar quais colunas devem ser exibidas ou não na consulta web do espelho ponto (exemplo: Horas Devedoras e Horas Extras).</w:t>
      </w:r>
    </w:p>
    <w:p w14:paraId="3FDC0D15" w14:textId="77777777" w:rsidR="00696CB6" w:rsidRPr="00432FE7" w:rsidRDefault="00696CB6" w:rsidP="00696CB6">
      <w:pPr>
        <w:widowControl w:val="0"/>
        <w:spacing w:line="360" w:lineRule="auto"/>
        <w:jc w:val="both"/>
      </w:pPr>
    </w:p>
    <w:p w14:paraId="77EEB9BD" w14:textId="77777777" w:rsidR="00696CB6" w:rsidRPr="00432FE7" w:rsidRDefault="00696CB6" w:rsidP="00696CB6">
      <w:pPr>
        <w:widowControl w:val="0"/>
        <w:spacing w:line="360" w:lineRule="auto"/>
        <w:jc w:val="both"/>
        <w:rPr>
          <w:b/>
          <w:bCs/>
        </w:rPr>
      </w:pPr>
      <w:r w:rsidRPr="00432FE7">
        <w:rPr>
          <w:b/>
          <w:bCs/>
        </w:rPr>
        <w:t>6.2. PORTAL DO SERVIDOR – CONSULTA E AUTOGESTÃO DO REGISTRO DE PONTO</w:t>
      </w:r>
    </w:p>
    <w:p w14:paraId="1C588312" w14:textId="77777777" w:rsidR="00696CB6" w:rsidRPr="00432FE7" w:rsidRDefault="00696CB6" w:rsidP="00696CB6">
      <w:pPr>
        <w:widowControl w:val="0"/>
        <w:spacing w:line="360" w:lineRule="auto"/>
        <w:jc w:val="both"/>
      </w:pPr>
      <w:r w:rsidRPr="00432FE7">
        <w:t>A CONTRATADA deverá disponibilizar um portal de autoatendimento em nuvem, com acesso via navegadores web em computadores e dispositivos móveis. O objetivo é oferecer ao servidor público um ambiente seguro, prático e autônomo para consulta e gerenciamento do próprio registro de ponto, facilitando a emissão de relatórios, justificativas e solicitações de ajustes.</w:t>
      </w:r>
    </w:p>
    <w:p w14:paraId="0AA90350" w14:textId="77777777" w:rsidR="00696CB6" w:rsidRPr="00432FE7" w:rsidRDefault="00696CB6" w:rsidP="00696CB6">
      <w:pPr>
        <w:widowControl w:val="0"/>
        <w:spacing w:line="360" w:lineRule="auto"/>
        <w:jc w:val="both"/>
      </w:pPr>
      <w:r w:rsidRPr="00432FE7">
        <w:t>O portal deverá ser responsivo e disponibilizado por meio de link exclusivo fornecido à Prefeitura, podendo também ser instalado em terminais físicos para consulta dos servidores, conforme necessidade do órgão contratante.</w:t>
      </w:r>
    </w:p>
    <w:p w14:paraId="10F0C944" w14:textId="77777777" w:rsidR="00696CB6" w:rsidRPr="00432FE7" w:rsidRDefault="00696CB6" w:rsidP="00696CB6">
      <w:pPr>
        <w:widowControl w:val="0"/>
        <w:spacing w:line="360" w:lineRule="auto"/>
        <w:jc w:val="both"/>
      </w:pPr>
      <w:r w:rsidRPr="00432FE7">
        <w:t>Requisitos Gerais:</w:t>
      </w:r>
    </w:p>
    <w:p w14:paraId="0065E7D6" w14:textId="77777777" w:rsidR="00696CB6" w:rsidRPr="00432FE7" w:rsidRDefault="00696CB6" w:rsidP="00696CB6">
      <w:pPr>
        <w:pStyle w:val="PargrafodaLista"/>
        <w:widowControl w:val="0"/>
        <w:numPr>
          <w:ilvl w:val="0"/>
          <w:numId w:val="34"/>
        </w:numPr>
        <w:spacing w:line="360" w:lineRule="auto"/>
        <w:jc w:val="both"/>
      </w:pPr>
      <w:r w:rsidRPr="00432FE7">
        <w:t>Acesso via CPF e senha individual.</w:t>
      </w:r>
    </w:p>
    <w:p w14:paraId="607B9DB6" w14:textId="77777777" w:rsidR="00696CB6" w:rsidRPr="00432FE7" w:rsidRDefault="00696CB6" w:rsidP="00696CB6">
      <w:pPr>
        <w:pStyle w:val="PargrafodaLista"/>
        <w:widowControl w:val="0"/>
        <w:numPr>
          <w:ilvl w:val="0"/>
          <w:numId w:val="34"/>
        </w:numPr>
        <w:spacing w:line="360" w:lineRule="auto"/>
        <w:jc w:val="both"/>
      </w:pPr>
      <w:r w:rsidRPr="00432FE7">
        <w:t>Alteração de senha pelo próprio servidor, sem necessidade de intervenção do operador do sistema.</w:t>
      </w:r>
    </w:p>
    <w:p w14:paraId="015E25F7" w14:textId="77777777" w:rsidR="00696CB6" w:rsidRPr="00432FE7" w:rsidRDefault="00696CB6" w:rsidP="00696CB6">
      <w:pPr>
        <w:pStyle w:val="PargrafodaLista"/>
        <w:widowControl w:val="0"/>
        <w:numPr>
          <w:ilvl w:val="0"/>
          <w:numId w:val="34"/>
        </w:numPr>
        <w:spacing w:line="360" w:lineRule="auto"/>
        <w:jc w:val="both"/>
      </w:pPr>
      <w:r w:rsidRPr="00432FE7">
        <w:t>Interface responsiva, compatível com smartphones e desktops.</w:t>
      </w:r>
    </w:p>
    <w:p w14:paraId="13E3243D" w14:textId="77777777" w:rsidR="00696CB6" w:rsidRPr="00432FE7" w:rsidRDefault="00696CB6" w:rsidP="00696CB6">
      <w:pPr>
        <w:pStyle w:val="PargrafodaLista"/>
        <w:widowControl w:val="0"/>
        <w:numPr>
          <w:ilvl w:val="0"/>
          <w:numId w:val="34"/>
        </w:numPr>
        <w:spacing w:line="360" w:lineRule="auto"/>
        <w:jc w:val="both"/>
      </w:pPr>
      <w:r w:rsidRPr="00432FE7">
        <w:t>Portal hospedado integralmente em nuvem, sem necessidade de infraestrutura local.</w:t>
      </w:r>
    </w:p>
    <w:p w14:paraId="0BF1F1C9" w14:textId="77777777" w:rsidR="00696CB6" w:rsidRPr="00432FE7" w:rsidRDefault="00696CB6" w:rsidP="00696CB6">
      <w:pPr>
        <w:widowControl w:val="0"/>
        <w:spacing w:line="360" w:lineRule="auto"/>
        <w:jc w:val="both"/>
      </w:pPr>
      <w:r w:rsidRPr="00432FE7">
        <w:t>Funcionalidades para o Servidor Público:</w:t>
      </w:r>
    </w:p>
    <w:p w14:paraId="5BD55EC8" w14:textId="77777777" w:rsidR="00696CB6" w:rsidRPr="00432FE7" w:rsidRDefault="00696CB6" w:rsidP="00696CB6">
      <w:pPr>
        <w:pStyle w:val="PargrafodaLista"/>
        <w:widowControl w:val="0"/>
        <w:numPr>
          <w:ilvl w:val="0"/>
          <w:numId w:val="34"/>
        </w:numPr>
        <w:spacing w:line="360" w:lineRule="auto"/>
        <w:jc w:val="both"/>
      </w:pPr>
      <w:r w:rsidRPr="00432FE7">
        <w:t>Consulta ao cartão ponto: Visualização e impressão do espelho de ponto, desde que o período tenha sido oficialmente apurado.</w:t>
      </w:r>
    </w:p>
    <w:p w14:paraId="23A20E0A" w14:textId="77777777" w:rsidR="00696CB6" w:rsidRPr="00432FE7" w:rsidRDefault="00696CB6" w:rsidP="00696CB6">
      <w:pPr>
        <w:pStyle w:val="PargrafodaLista"/>
        <w:widowControl w:val="0"/>
        <w:numPr>
          <w:ilvl w:val="0"/>
          <w:numId w:val="34"/>
        </w:numPr>
        <w:spacing w:line="360" w:lineRule="auto"/>
        <w:jc w:val="both"/>
      </w:pPr>
      <w:r w:rsidRPr="00432FE7">
        <w:t>Justificativas de ausências e faltas: Permitir ao servidor lançar justificativas diretamente no sistema, com possibilidade de anexar arquivos e submissão para aprovação em fluxo com, no mínimo, dois níveis hierárquicos.</w:t>
      </w:r>
    </w:p>
    <w:p w14:paraId="1B015CAB" w14:textId="77777777" w:rsidR="00696CB6" w:rsidRPr="00432FE7" w:rsidRDefault="00696CB6" w:rsidP="00696CB6">
      <w:pPr>
        <w:pStyle w:val="PargrafodaLista"/>
        <w:widowControl w:val="0"/>
        <w:numPr>
          <w:ilvl w:val="0"/>
          <w:numId w:val="34"/>
        </w:numPr>
        <w:spacing w:line="360" w:lineRule="auto"/>
        <w:jc w:val="both"/>
      </w:pPr>
      <w:r w:rsidRPr="00432FE7">
        <w:t>Solicitação de ajustes de ponto: Possibilitar o envio de pedidos de ajuste com justificativa e anexos, também com fluxo de aprovação com, no mínimo, dois níveis.</w:t>
      </w:r>
    </w:p>
    <w:p w14:paraId="1E4CC718" w14:textId="77777777" w:rsidR="00696CB6" w:rsidRPr="00432FE7" w:rsidRDefault="00696CB6" w:rsidP="00696CB6">
      <w:pPr>
        <w:pStyle w:val="PargrafodaLista"/>
        <w:widowControl w:val="0"/>
        <w:numPr>
          <w:ilvl w:val="0"/>
          <w:numId w:val="34"/>
        </w:numPr>
        <w:spacing w:line="360" w:lineRule="auto"/>
        <w:jc w:val="both"/>
      </w:pPr>
      <w:r w:rsidRPr="00432FE7">
        <w:t>Consulta a registros anteriores: Acesso a períodos fechados e apurações anteriores para acompanhamento histórico.</w:t>
      </w:r>
    </w:p>
    <w:p w14:paraId="027E9553" w14:textId="77777777" w:rsidR="00696CB6" w:rsidRPr="00432FE7" w:rsidRDefault="00696CB6" w:rsidP="00696CB6">
      <w:pPr>
        <w:widowControl w:val="0"/>
        <w:spacing w:line="360" w:lineRule="auto"/>
        <w:jc w:val="both"/>
      </w:pPr>
      <w:r w:rsidRPr="00432FE7">
        <w:t>Relatórios personalizados:</w:t>
      </w:r>
    </w:p>
    <w:p w14:paraId="4D334E12" w14:textId="77777777" w:rsidR="00696CB6" w:rsidRPr="00432FE7" w:rsidRDefault="00696CB6" w:rsidP="00696CB6">
      <w:pPr>
        <w:pStyle w:val="PargrafodaLista"/>
        <w:widowControl w:val="0"/>
        <w:numPr>
          <w:ilvl w:val="1"/>
          <w:numId w:val="34"/>
        </w:numPr>
        <w:spacing w:line="360" w:lineRule="auto"/>
        <w:jc w:val="both"/>
      </w:pPr>
      <w:r w:rsidRPr="00432FE7">
        <w:t>Relatório de ausências com filtro por data.</w:t>
      </w:r>
    </w:p>
    <w:p w14:paraId="4446D5DE" w14:textId="77777777" w:rsidR="00696CB6" w:rsidRPr="00432FE7" w:rsidRDefault="00696CB6" w:rsidP="00696CB6">
      <w:pPr>
        <w:pStyle w:val="PargrafodaLista"/>
        <w:widowControl w:val="0"/>
        <w:numPr>
          <w:ilvl w:val="1"/>
          <w:numId w:val="34"/>
        </w:numPr>
        <w:spacing w:line="360" w:lineRule="auto"/>
        <w:jc w:val="both"/>
      </w:pPr>
      <w:r w:rsidRPr="00432FE7">
        <w:t>Relatório de inconsistências (faltas e registros não realizados) com filtro por data.</w:t>
      </w:r>
    </w:p>
    <w:p w14:paraId="6C878182" w14:textId="77777777" w:rsidR="00696CB6" w:rsidRPr="00432FE7" w:rsidRDefault="00696CB6" w:rsidP="00696CB6">
      <w:pPr>
        <w:pStyle w:val="PargrafodaLista"/>
        <w:widowControl w:val="0"/>
        <w:numPr>
          <w:ilvl w:val="0"/>
          <w:numId w:val="34"/>
        </w:numPr>
        <w:spacing w:line="360" w:lineRule="auto"/>
        <w:jc w:val="both"/>
      </w:pPr>
      <w:r w:rsidRPr="00432FE7">
        <w:t>Download de comprovantes de registro de ponto: Possibilitar o download dos registros efetuados, garantindo transparência ao servidor.</w:t>
      </w:r>
    </w:p>
    <w:p w14:paraId="25804C98" w14:textId="77777777" w:rsidR="00696CB6" w:rsidRPr="00432FE7" w:rsidRDefault="00696CB6" w:rsidP="00696CB6">
      <w:pPr>
        <w:pStyle w:val="PargrafodaLista"/>
        <w:widowControl w:val="0"/>
        <w:spacing w:line="360" w:lineRule="auto"/>
        <w:jc w:val="both"/>
      </w:pPr>
    </w:p>
    <w:p w14:paraId="46071A24" w14:textId="77777777" w:rsidR="00696CB6" w:rsidRPr="00432FE7" w:rsidRDefault="00696CB6" w:rsidP="00696CB6">
      <w:pPr>
        <w:widowControl w:val="0"/>
        <w:spacing w:line="360" w:lineRule="auto"/>
        <w:jc w:val="both"/>
        <w:rPr>
          <w:b/>
          <w:bCs/>
        </w:rPr>
      </w:pPr>
      <w:r w:rsidRPr="00432FE7">
        <w:rPr>
          <w:b/>
          <w:bCs/>
        </w:rPr>
        <w:t>6.3. COMUNICAÇÃO COM OS EQUIPAMENTOS</w:t>
      </w:r>
    </w:p>
    <w:p w14:paraId="1982B664" w14:textId="77777777" w:rsidR="00696CB6" w:rsidRPr="00432FE7" w:rsidRDefault="00696CB6" w:rsidP="00696CB6">
      <w:pPr>
        <w:widowControl w:val="0"/>
        <w:spacing w:line="360" w:lineRule="auto"/>
        <w:jc w:val="both"/>
      </w:pPr>
      <w:r w:rsidRPr="00432FE7">
        <w:t>A CONTRATADA deverá disponibilizar uma solução web para comunicação e gerenciamento dos equipamentos já instalados no município. A ferramenta deverá ser 100% baseada em navegador, compatível com os principais browsers do mercado, e possibilitar a administração remota dos dispositivos. As funcionalidades mínimas exigidas incluem:</w:t>
      </w:r>
    </w:p>
    <w:p w14:paraId="469BCF9A" w14:textId="77777777" w:rsidR="00696CB6" w:rsidRPr="00432FE7" w:rsidRDefault="00696CB6" w:rsidP="00696CB6">
      <w:pPr>
        <w:pStyle w:val="PargrafodaLista"/>
        <w:widowControl w:val="0"/>
        <w:numPr>
          <w:ilvl w:val="0"/>
          <w:numId w:val="31"/>
        </w:numPr>
        <w:spacing w:line="360" w:lineRule="auto"/>
        <w:jc w:val="both"/>
      </w:pPr>
      <w:r w:rsidRPr="00432FE7">
        <w:t>Inclusão e exclusão de biometria facial de servidores em um ou mais equipamentos simultaneamente, de forma centralizada, desde que os dispositivos estejam conectados à rede;</w:t>
      </w:r>
    </w:p>
    <w:p w14:paraId="62782667" w14:textId="77777777" w:rsidR="00696CB6" w:rsidRPr="00432FE7" w:rsidRDefault="00696CB6" w:rsidP="00696CB6">
      <w:pPr>
        <w:pStyle w:val="PargrafodaLista"/>
        <w:widowControl w:val="0"/>
        <w:numPr>
          <w:ilvl w:val="0"/>
          <w:numId w:val="31"/>
        </w:numPr>
        <w:spacing w:line="360" w:lineRule="auto"/>
        <w:jc w:val="both"/>
      </w:pPr>
      <w:r w:rsidRPr="00432FE7">
        <w:t>Envio de dados cadastrais dos servidores para um ou mais equipamentos ativos no sistema;</w:t>
      </w:r>
    </w:p>
    <w:p w14:paraId="366626FE" w14:textId="77777777" w:rsidR="00696CB6" w:rsidRPr="00432FE7" w:rsidRDefault="00696CB6" w:rsidP="00696CB6">
      <w:pPr>
        <w:pStyle w:val="PargrafodaLista"/>
        <w:widowControl w:val="0"/>
        <w:numPr>
          <w:ilvl w:val="0"/>
          <w:numId w:val="31"/>
        </w:numPr>
        <w:spacing w:line="360" w:lineRule="auto"/>
        <w:jc w:val="both"/>
      </w:pPr>
      <w:r w:rsidRPr="00432FE7">
        <w:t>Visualização do status de conectividade dos equipamentos, com indicação clara de dispositivos online e offline;</w:t>
      </w:r>
    </w:p>
    <w:p w14:paraId="07F2B57E" w14:textId="77777777" w:rsidR="00696CB6" w:rsidRPr="00432FE7" w:rsidRDefault="00696CB6" w:rsidP="00696CB6">
      <w:pPr>
        <w:pStyle w:val="PargrafodaLista"/>
        <w:widowControl w:val="0"/>
        <w:numPr>
          <w:ilvl w:val="0"/>
          <w:numId w:val="31"/>
        </w:numPr>
        <w:spacing w:line="360" w:lineRule="auto"/>
        <w:jc w:val="both"/>
      </w:pPr>
      <w:r w:rsidRPr="00432FE7">
        <w:t>Consulta aos dados armazenados nos equipamentos, incluindo a verificação de cadastro de biometria facial e crachá dos servidores.</w:t>
      </w:r>
    </w:p>
    <w:p w14:paraId="052966BD" w14:textId="77777777" w:rsidR="00696CB6" w:rsidRPr="00432FE7" w:rsidRDefault="00696CB6" w:rsidP="00696CB6">
      <w:pPr>
        <w:pStyle w:val="PargrafodaLista"/>
        <w:widowControl w:val="0"/>
        <w:numPr>
          <w:ilvl w:val="0"/>
          <w:numId w:val="31"/>
        </w:numPr>
        <w:spacing w:line="360" w:lineRule="auto"/>
        <w:jc w:val="both"/>
      </w:pPr>
      <w:r w:rsidRPr="00432FE7">
        <w:t>Backup da biometria facial de um equipamento e envio para o outro.</w:t>
      </w:r>
    </w:p>
    <w:p w14:paraId="20570A79" w14:textId="77777777" w:rsidR="00696CB6" w:rsidRPr="00432FE7" w:rsidRDefault="00696CB6" w:rsidP="00696CB6">
      <w:pPr>
        <w:widowControl w:val="0"/>
        <w:spacing w:line="360" w:lineRule="auto"/>
        <w:jc w:val="both"/>
        <w:rPr>
          <w:b/>
          <w:bCs/>
        </w:rPr>
      </w:pPr>
    </w:p>
    <w:p w14:paraId="46398512" w14:textId="77777777" w:rsidR="00696CB6" w:rsidRPr="00432FE7" w:rsidRDefault="00696CB6" w:rsidP="00696CB6">
      <w:pPr>
        <w:widowControl w:val="0"/>
        <w:spacing w:line="360" w:lineRule="auto"/>
        <w:jc w:val="both"/>
        <w:rPr>
          <w:b/>
          <w:bCs/>
        </w:rPr>
      </w:pPr>
      <w:r w:rsidRPr="00432FE7">
        <w:rPr>
          <w:b/>
          <w:bCs/>
        </w:rPr>
        <w:t>6.4. MONITORAMENTO DA CONECTIVIDADE DOS EQUIPAMENTOS</w:t>
      </w:r>
    </w:p>
    <w:p w14:paraId="27B2D776" w14:textId="77777777" w:rsidR="00696CB6" w:rsidRPr="00432FE7" w:rsidRDefault="00696CB6" w:rsidP="00696CB6">
      <w:pPr>
        <w:widowControl w:val="0"/>
        <w:spacing w:line="360" w:lineRule="auto"/>
        <w:jc w:val="both"/>
      </w:pPr>
      <w:r w:rsidRPr="00432FE7">
        <w:t>A CONTRATADA deverá fornecer uma solução web para monitoramento da conectividade dos coletores de ponto eletrônico instalados no município, visando otimizar a identificação de equipamentos offline e agilizar a resolução de problemas. A plataforma deve ser acessível pelos principais navegadores e deve incluir, no mínimo, as seguintes funcionalidades:</w:t>
      </w:r>
    </w:p>
    <w:p w14:paraId="13008E21" w14:textId="77777777" w:rsidR="00696CB6" w:rsidRPr="00432FE7" w:rsidRDefault="00696CB6" w:rsidP="00696CB6">
      <w:pPr>
        <w:widowControl w:val="0"/>
        <w:numPr>
          <w:ilvl w:val="0"/>
          <w:numId w:val="32"/>
        </w:numPr>
        <w:spacing w:line="360" w:lineRule="auto"/>
        <w:jc w:val="both"/>
      </w:pPr>
      <w:r w:rsidRPr="00432FE7">
        <w:t>Exibição da geolocalização dos locais, com status de conexão dos equipamentos, indicando se estão online (funcionando) ou offline (fora de operação);</w:t>
      </w:r>
    </w:p>
    <w:p w14:paraId="17594DAD" w14:textId="77777777" w:rsidR="00696CB6" w:rsidRPr="00432FE7" w:rsidRDefault="00696CB6" w:rsidP="00696CB6">
      <w:pPr>
        <w:widowControl w:val="0"/>
        <w:numPr>
          <w:ilvl w:val="0"/>
          <w:numId w:val="32"/>
        </w:numPr>
        <w:spacing w:line="360" w:lineRule="auto"/>
        <w:jc w:val="both"/>
      </w:pPr>
      <w:r w:rsidRPr="00432FE7">
        <w:t>Exibição da quantidade de servidores presentes e ausentes em cada local, permitindo acompanhamento em tempo real;</w:t>
      </w:r>
    </w:p>
    <w:p w14:paraId="5805967A" w14:textId="77777777" w:rsidR="00696CB6" w:rsidRPr="00432FE7" w:rsidRDefault="00696CB6" w:rsidP="00696CB6">
      <w:pPr>
        <w:widowControl w:val="0"/>
        <w:numPr>
          <w:ilvl w:val="0"/>
          <w:numId w:val="32"/>
        </w:numPr>
        <w:spacing w:line="360" w:lineRule="auto"/>
        <w:jc w:val="both"/>
      </w:pPr>
      <w:r w:rsidRPr="00432FE7">
        <w:t>Apresentação do total de equipamentos com status online e offline, facilitando a visualização do desempenho geral da rede de equipamentos;</w:t>
      </w:r>
    </w:p>
    <w:p w14:paraId="696A9BBD" w14:textId="77777777" w:rsidR="00696CB6" w:rsidRPr="00432FE7" w:rsidRDefault="00696CB6" w:rsidP="00696CB6">
      <w:pPr>
        <w:widowControl w:val="0"/>
        <w:numPr>
          <w:ilvl w:val="0"/>
          <w:numId w:val="32"/>
        </w:numPr>
        <w:spacing w:line="360" w:lineRule="auto"/>
        <w:jc w:val="both"/>
      </w:pPr>
      <w:r w:rsidRPr="00432FE7">
        <w:t xml:space="preserve">Envio automático de e-mails informando sobre equipamentos que estiverem offline, para notificação imediata e tomada de ações corretivas. </w:t>
      </w:r>
    </w:p>
    <w:p w14:paraId="39E57E33" w14:textId="77777777" w:rsidR="00696CB6" w:rsidRPr="00432FE7" w:rsidRDefault="00696CB6" w:rsidP="00696CB6">
      <w:pPr>
        <w:widowControl w:val="0"/>
        <w:spacing w:line="360" w:lineRule="auto"/>
        <w:jc w:val="both"/>
      </w:pPr>
    </w:p>
    <w:p w14:paraId="34272A84" w14:textId="77777777" w:rsidR="00696CB6" w:rsidRPr="00432FE7" w:rsidRDefault="00696CB6" w:rsidP="00696CB6">
      <w:pPr>
        <w:widowControl w:val="0"/>
        <w:spacing w:line="360" w:lineRule="auto"/>
        <w:jc w:val="both"/>
        <w:rPr>
          <w:b/>
          <w:bCs/>
        </w:rPr>
      </w:pPr>
      <w:r w:rsidRPr="00432FE7">
        <w:rPr>
          <w:b/>
          <w:bCs/>
        </w:rPr>
        <w:t>6.5. CENTRAL INTEGRADA DE ATENDIMENTO E SUPORTE</w:t>
      </w:r>
    </w:p>
    <w:p w14:paraId="5D96E870" w14:textId="77777777" w:rsidR="00696CB6" w:rsidRPr="00432FE7" w:rsidRDefault="00696CB6" w:rsidP="00696CB6">
      <w:pPr>
        <w:widowControl w:val="0"/>
        <w:spacing w:line="360" w:lineRule="auto"/>
        <w:jc w:val="both"/>
      </w:pPr>
      <w:r w:rsidRPr="00432FE7">
        <w:t>A CONTRATADA deverá disponibilizar uma Central de Atendimento totalmente integrada à solução de Ponto Eletrônico, a fim de garantir um canal eficiente de comunicação entre os usuários e a equipe de suporte técnico. O sistema deverá ser autônomo, sem necessidade de instalação ou contratação de ferramentas de terceiros pela Prefeitura.</w:t>
      </w:r>
    </w:p>
    <w:p w14:paraId="015FEC67" w14:textId="77777777" w:rsidR="00696CB6" w:rsidRPr="00432FE7" w:rsidRDefault="00696CB6" w:rsidP="00696CB6">
      <w:pPr>
        <w:widowControl w:val="0"/>
        <w:spacing w:line="360" w:lineRule="auto"/>
        <w:jc w:val="both"/>
      </w:pPr>
      <w:r w:rsidRPr="00432FE7">
        <w:t>A Central de Atendimento deverá contemplar, no mínimo, os seguintes recursos:</w:t>
      </w:r>
    </w:p>
    <w:p w14:paraId="57FCEB7B" w14:textId="77777777" w:rsidR="00696CB6" w:rsidRPr="00432FE7" w:rsidRDefault="00696CB6" w:rsidP="00696CB6">
      <w:pPr>
        <w:widowControl w:val="0"/>
        <w:numPr>
          <w:ilvl w:val="0"/>
          <w:numId w:val="32"/>
        </w:numPr>
        <w:spacing w:line="360" w:lineRule="auto"/>
        <w:jc w:val="both"/>
      </w:pPr>
      <w:r w:rsidRPr="00432FE7">
        <w:t>Chamados Técnicos:</w:t>
      </w:r>
    </w:p>
    <w:p w14:paraId="1CE2B324" w14:textId="77777777" w:rsidR="00696CB6" w:rsidRPr="00432FE7" w:rsidRDefault="00696CB6" w:rsidP="00696CB6">
      <w:pPr>
        <w:widowControl w:val="0"/>
        <w:numPr>
          <w:ilvl w:val="0"/>
          <w:numId w:val="32"/>
        </w:numPr>
        <w:spacing w:line="360" w:lineRule="auto"/>
        <w:jc w:val="both"/>
      </w:pPr>
      <w:r w:rsidRPr="00432FE7">
        <w:t>Abertura de chamados diretamente na plataforma de gestão de ponto eletrônico;</w:t>
      </w:r>
    </w:p>
    <w:p w14:paraId="3FFF28C5" w14:textId="77777777" w:rsidR="00696CB6" w:rsidRPr="00432FE7" w:rsidRDefault="00696CB6" w:rsidP="00696CB6">
      <w:pPr>
        <w:widowControl w:val="0"/>
        <w:numPr>
          <w:ilvl w:val="0"/>
          <w:numId w:val="32"/>
        </w:numPr>
        <w:spacing w:line="360" w:lineRule="auto"/>
        <w:jc w:val="both"/>
      </w:pPr>
      <w:r w:rsidRPr="00432FE7">
        <w:t>Classificação dos chamados por nível de prioridade (baixa, média e alta), conforme a criticidade da demanda;</w:t>
      </w:r>
    </w:p>
    <w:p w14:paraId="3ACBEC5A" w14:textId="77777777" w:rsidR="00696CB6" w:rsidRPr="00432FE7" w:rsidRDefault="00696CB6" w:rsidP="00696CB6">
      <w:pPr>
        <w:widowControl w:val="0"/>
        <w:numPr>
          <w:ilvl w:val="0"/>
          <w:numId w:val="32"/>
        </w:numPr>
        <w:spacing w:line="360" w:lineRule="auto"/>
        <w:jc w:val="both"/>
      </w:pPr>
      <w:r w:rsidRPr="00432FE7">
        <w:t>Inclusão de anexos para detalhamento das ocorrências registradas;</w:t>
      </w:r>
    </w:p>
    <w:p w14:paraId="3C3709EB" w14:textId="77777777" w:rsidR="00696CB6" w:rsidRPr="00432FE7" w:rsidRDefault="00696CB6" w:rsidP="00696CB6">
      <w:pPr>
        <w:widowControl w:val="0"/>
        <w:numPr>
          <w:ilvl w:val="0"/>
          <w:numId w:val="32"/>
        </w:numPr>
        <w:spacing w:line="360" w:lineRule="auto"/>
        <w:jc w:val="both"/>
      </w:pPr>
      <w:r w:rsidRPr="00432FE7">
        <w:t>Envio de notificações por e-mail a cada movimentação no chamado;</w:t>
      </w:r>
    </w:p>
    <w:p w14:paraId="26845251" w14:textId="77777777" w:rsidR="00696CB6" w:rsidRPr="00432FE7" w:rsidRDefault="00696CB6" w:rsidP="00696CB6">
      <w:pPr>
        <w:widowControl w:val="0"/>
        <w:numPr>
          <w:ilvl w:val="0"/>
          <w:numId w:val="32"/>
        </w:numPr>
        <w:spacing w:line="360" w:lineRule="auto"/>
        <w:jc w:val="both"/>
      </w:pPr>
      <w:r w:rsidRPr="00432FE7">
        <w:t>Avaliação da qualidade do atendimento após o encerramento do chamado;</w:t>
      </w:r>
    </w:p>
    <w:p w14:paraId="3D56AE04" w14:textId="77777777" w:rsidR="00696CB6" w:rsidRPr="00432FE7" w:rsidRDefault="00696CB6" w:rsidP="00696CB6">
      <w:pPr>
        <w:widowControl w:val="0"/>
        <w:numPr>
          <w:ilvl w:val="0"/>
          <w:numId w:val="32"/>
        </w:numPr>
        <w:spacing w:line="360" w:lineRule="auto"/>
        <w:jc w:val="both"/>
      </w:pPr>
      <w:r w:rsidRPr="00432FE7">
        <w:t>Reabertura de chamados finalizados, caso o problema persista ou a solução não tenha sido satisfatória.</w:t>
      </w:r>
    </w:p>
    <w:p w14:paraId="415E98F5" w14:textId="77777777" w:rsidR="00696CB6" w:rsidRPr="00432FE7" w:rsidRDefault="00696CB6" w:rsidP="00696CB6">
      <w:pPr>
        <w:widowControl w:val="0"/>
        <w:spacing w:line="360" w:lineRule="auto"/>
        <w:jc w:val="both"/>
      </w:pPr>
      <w:r w:rsidRPr="00432FE7">
        <w:t>Chat Online Integrado:</w:t>
      </w:r>
    </w:p>
    <w:p w14:paraId="651ED01C" w14:textId="77777777" w:rsidR="00696CB6" w:rsidRPr="00432FE7" w:rsidRDefault="00696CB6" w:rsidP="00696CB6">
      <w:pPr>
        <w:widowControl w:val="0"/>
        <w:numPr>
          <w:ilvl w:val="0"/>
          <w:numId w:val="32"/>
        </w:numPr>
        <w:spacing w:line="360" w:lineRule="auto"/>
        <w:jc w:val="both"/>
      </w:pPr>
      <w:r w:rsidRPr="00432FE7">
        <w:t>Atendimento via chat integrado ao sistema de ponto eletrônico;</w:t>
      </w:r>
    </w:p>
    <w:p w14:paraId="6A22AB98" w14:textId="77777777" w:rsidR="00696CB6" w:rsidRPr="00432FE7" w:rsidRDefault="00696CB6" w:rsidP="00696CB6">
      <w:pPr>
        <w:widowControl w:val="0"/>
        <w:numPr>
          <w:ilvl w:val="0"/>
          <w:numId w:val="32"/>
        </w:numPr>
        <w:spacing w:line="360" w:lineRule="auto"/>
        <w:jc w:val="both"/>
      </w:pPr>
      <w:r w:rsidRPr="00432FE7">
        <w:t>Atendimento realizado por equipe humana, com possibilidade de escalonamento conforme a demanda;</w:t>
      </w:r>
    </w:p>
    <w:p w14:paraId="4F1DD5DC" w14:textId="77777777" w:rsidR="00696CB6" w:rsidRPr="00432FE7" w:rsidRDefault="00696CB6" w:rsidP="00696CB6">
      <w:pPr>
        <w:widowControl w:val="0"/>
        <w:numPr>
          <w:ilvl w:val="0"/>
          <w:numId w:val="32"/>
        </w:numPr>
        <w:spacing w:line="360" w:lineRule="auto"/>
        <w:jc w:val="both"/>
      </w:pPr>
      <w:r w:rsidRPr="00432FE7">
        <w:t>Transferência de arquivos no ambiente de chat, para facilitar a resolução de dúvidas e problemas;</w:t>
      </w:r>
    </w:p>
    <w:p w14:paraId="46A24B7D" w14:textId="77777777" w:rsidR="00696CB6" w:rsidRPr="00432FE7" w:rsidRDefault="00696CB6" w:rsidP="00696CB6">
      <w:pPr>
        <w:widowControl w:val="0"/>
        <w:numPr>
          <w:ilvl w:val="0"/>
          <w:numId w:val="32"/>
        </w:numPr>
        <w:spacing w:line="360" w:lineRule="auto"/>
        <w:jc w:val="both"/>
      </w:pPr>
      <w:r w:rsidRPr="00432FE7">
        <w:t>Registro e auditoria completa das conversas realizadas no chat;</w:t>
      </w:r>
    </w:p>
    <w:p w14:paraId="5B36C9D5" w14:textId="77777777" w:rsidR="00696CB6" w:rsidRPr="00432FE7" w:rsidRDefault="00696CB6" w:rsidP="00696CB6">
      <w:pPr>
        <w:widowControl w:val="0"/>
        <w:numPr>
          <w:ilvl w:val="0"/>
          <w:numId w:val="32"/>
        </w:numPr>
        <w:spacing w:line="360" w:lineRule="auto"/>
        <w:jc w:val="both"/>
      </w:pPr>
      <w:r w:rsidRPr="00432FE7">
        <w:t>Geração de relatórios detalhados com histórico dos atendimentos efetuados por meio do chat.</w:t>
      </w:r>
    </w:p>
    <w:p w14:paraId="5FE9DEE6" w14:textId="77777777" w:rsidR="00696CB6" w:rsidRPr="00432FE7" w:rsidRDefault="00696CB6" w:rsidP="00696CB6">
      <w:pPr>
        <w:widowControl w:val="0"/>
        <w:spacing w:line="360" w:lineRule="auto"/>
        <w:jc w:val="both"/>
        <w:rPr>
          <w:b/>
        </w:rPr>
      </w:pPr>
    </w:p>
    <w:p w14:paraId="2A18F453" w14:textId="77777777" w:rsidR="00696CB6" w:rsidRPr="00432FE7" w:rsidRDefault="00696CB6" w:rsidP="00696CB6">
      <w:pPr>
        <w:widowControl w:val="0"/>
        <w:spacing w:line="360" w:lineRule="auto"/>
        <w:jc w:val="both"/>
        <w:rPr>
          <w:b/>
        </w:rPr>
      </w:pPr>
      <w:r w:rsidRPr="00432FE7">
        <w:rPr>
          <w:b/>
        </w:rPr>
        <w:t>6.6. APLICATIVO MOBILE PARA REGISTRO E GESTÃO DE PONTO</w:t>
      </w:r>
    </w:p>
    <w:p w14:paraId="1A61D4AB" w14:textId="77777777" w:rsidR="00696CB6" w:rsidRPr="00432FE7" w:rsidRDefault="00696CB6" w:rsidP="00696CB6">
      <w:pPr>
        <w:widowControl w:val="0"/>
        <w:spacing w:line="360" w:lineRule="auto"/>
        <w:jc w:val="both"/>
        <w:rPr>
          <w:bCs/>
        </w:rPr>
      </w:pPr>
      <w:r w:rsidRPr="00432FE7">
        <w:rPr>
          <w:bCs/>
        </w:rPr>
        <w:t>A CONTRATADA deverá fornecer um aplicativo móvel completo, compatível com os sistemas operacionais Android e iOS, que permita o registro e a gestão do ponto eletrônico por meio de dispositivos móveis. O aplicativo deverá estar disponível para download nas lojas oficiais (Google Play e App Store) e permitir a instalação em número ilimitado de dispositivos.</w:t>
      </w:r>
    </w:p>
    <w:p w14:paraId="362866A9" w14:textId="77777777" w:rsidR="00696CB6" w:rsidRPr="00432FE7" w:rsidRDefault="00696CB6" w:rsidP="00696CB6">
      <w:pPr>
        <w:widowControl w:val="0"/>
        <w:spacing w:line="360" w:lineRule="auto"/>
        <w:jc w:val="both"/>
        <w:rPr>
          <w:bCs/>
        </w:rPr>
      </w:pPr>
      <w:r w:rsidRPr="00432FE7">
        <w:rPr>
          <w:bCs/>
        </w:rPr>
        <w:t>Funcionalidades de Registro de Ponto:</w:t>
      </w:r>
    </w:p>
    <w:p w14:paraId="46F72042"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Registro de ponto com geolocalização ativada, respeitando as permissões do dispositivo.</w:t>
      </w:r>
    </w:p>
    <w:p w14:paraId="119D6D07"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Operação offline: o aplicativo deve registrar os pontos mesmo sem conexão com a internet, realizando a sincronização automática assim que houver conectividade.</w:t>
      </w:r>
    </w:p>
    <w:p w14:paraId="5F6C7258"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Registro da hora de atividade diretamente no aplicativo.</w:t>
      </w:r>
    </w:p>
    <w:p w14:paraId="5E6B7AC6"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Funcionalidade de controle de rondas, permitindo o cadastro prévio dos locais no sistema e o vínculo com os respectivos responsáveis.</w:t>
      </w:r>
    </w:p>
    <w:p w14:paraId="5C51F1D8"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Envio automático de lembretes de entrada de jornada aos servidores.</w:t>
      </w:r>
    </w:p>
    <w:p w14:paraId="4EB7C53B"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Recebimento de notificações personalizadas, configuradas pelo operador do sistema, com título e mensagem customizáveis.</w:t>
      </w:r>
    </w:p>
    <w:p w14:paraId="7B16597F" w14:textId="77777777" w:rsidR="00696CB6" w:rsidRPr="00432FE7" w:rsidRDefault="00696CB6" w:rsidP="00696CB6">
      <w:pPr>
        <w:widowControl w:val="0"/>
        <w:spacing w:line="360" w:lineRule="auto"/>
        <w:jc w:val="both"/>
        <w:rPr>
          <w:bCs/>
        </w:rPr>
      </w:pPr>
      <w:r w:rsidRPr="00432FE7">
        <w:rPr>
          <w:bCs/>
        </w:rPr>
        <w:t>Funcionalidades Disponíveis para o Servidor Público:</w:t>
      </w:r>
    </w:p>
    <w:p w14:paraId="23746103"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Consulta às inconsistências de registro.</w:t>
      </w:r>
    </w:p>
    <w:p w14:paraId="42BA7DF1"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Visualização de saldos de horas (positivas e negativas).</w:t>
      </w:r>
    </w:p>
    <w:p w14:paraId="077E55D4"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Acesso ao histórico de registros de ponto.</w:t>
      </w:r>
    </w:p>
    <w:p w14:paraId="14AF603D"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Funcionalidades de Geolocalização e Auditoria:</w:t>
      </w:r>
    </w:p>
    <w:p w14:paraId="270BBCCF"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Visualização da localização exata de cada registro de ponto no mapa, com data e hora.</w:t>
      </w:r>
    </w:p>
    <w:p w14:paraId="085710F8"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Cadastro de perímetros de registro individual por servidor, com definição de latitude, longitude e raio máximo permitido.</w:t>
      </w:r>
    </w:p>
    <w:p w14:paraId="0F329D50"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Geração de relatórios de auditoria que indiquem se os registros foram realizados dentro ou fora dos perímetros definidos.</w:t>
      </w:r>
    </w:p>
    <w:p w14:paraId="23C9C7C7"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Exibição consolidada em tela das localizações dos registros no dia selecionado, para análise rápida e intuitiva.</w:t>
      </w:r>
    </w:p>
    <w:p w14:paraId="0F01DC3C" w14:textId="77777777" w:rsidR="00696CB6" w:rsidRPr="00432FE7" w:rsidRDefault="00696CB6" w:rsidP="00696CB6">
      <w:pPr>
        <w:widowControl w:val="0"/>
        <w:spacing w:line="360" w:lineRule="auto"/>
        <w:jc w:val="both"/>
        <w:rPr>
          <w:bCs/>
        </w:rPr>
      </w:pPr>
      <w:r w:rsidRPr="00432FE7">
        <w:rPr>
          <w:bCs/>
        </w:rPr>
        <w:t>Módulo de Gestão no Aplicativo:</w:t>
      </w:r>
    </w:p>
    <w:p w14:paraId="556AB373"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O aplicativo deverá conter uma área exclusiva para gestores, permitindo:</w:t>
      </w:r>
    </w:p>
    <w:p w14:paraId="797331D1"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Acompanhamento em tempo real dos saldos de horas, inconsistências e ausências dos subordinados.</w:t>
      </w:r>
    </w:p>
    <w:p w14:paraId="534B2678"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Aprovação ou rejeição de justificativas e ajustes de ponto, com inserção de comentários.</w:t>
      </w:r>
    </w:p>
    <w:p w14:paraId="050FBA11" w14:textId="77777777" w:rsidR="00696CB6" w:rsidRPr="00432FE7" w:rsidRDefault="00696CB6" w:rsidP="00696CB6">
      <w:pPr>
        <w:pStyle w:val="PargrafodaLista"/>
        <w:widowControl w:val="0"/>
        <w:numPr>
          <w:ilvl w:val="0"/>
          <w:numId w:val="33"/>
        </w:numPr>
        <w:spacing w:line="360" w:lineRule="auto"/>
        <w:jc w:val="both"/>
        <w:rPr>
          <w:bCs/>
        </w:rPr>
      </w:pPr>
      <w:r w:rsidRPr="00432FE7">
        <w:rPr>
          <w:bCs/>
        </w:rPr>
        <w:t>Sincronização total com o sistema web e o Portal do Servidor, garantindo a integridade das informações entre as plataformas.</w:t>
      </w:r>
    </w:p>
    <w:p w14:paraId="4761C3F1" w14:textId="77777777" w:rsidR="00696CB6" w:rsidRPr="00432FE7" w:rsidRDefault="00696CB6" w:rsidP="00696CB6">
      <w:pPr>
        <w:widowControl w:val="0"/>
        <w:spacing w:line="360" w:lineRule="auto"/>
        <w:jc w:val="both"/>
      </w:pPr>
    </w:p>
    <w:p w14:paraId="0CA6BD03" w14:textId="77777777" w:rsidR="00696CB6" w:rsidRPr="00432FE7" w:rsidRDefault="00696CB6" w:rsidP="00696CB6">
      <w:pPr>
        <w:widowControl w:val="0"/>
        <w:spacing w:line="360" w:lineRule="auto"/>
        <w:jc w:val="both"/>
        <w:rPr>
          <w:b/>
          <w:bCs/>
        </w:rPr>
      </w:pPr>
      <w:r w:rsidRPr="00432FE7">
        <w:rPr>
          <w:b/>
          <w:bCs/>
        </w:rPr>
        <w:t>6.7. MÓDULO DE GERENCIAMENTO DE TAREFAS E ATIVIDADES</w:t>
      </w:r>
    </w:p>
    <w:p w14:paraId="73ADC200" w14:textId="77777777" w:rsidR="00696CB6" w:rsidRPr="00432FE7" w:rsidRDefault="00696CB6" w:rsidP="00696CB6">
      <w:pPr>
        <w:widowControl w:val="0"/>
        <w:spacing w:line="360" w:lineRule="auto"/>
        <w:jc w:val="both"/>
        <w:rPr>
          <w:bCs/>
        </w:rPr>
      </w:pPr>
      <w:r w:rsidRPr="00432FE7">
        <w:rPr>
          <w:bCs/>
        </w:rPr>
        <w:t>A solução deverá dispor de um módulo integrado para o gerenciamento de tarefas e rotinas operacionais, com o objetivo de organizar e acompanhar as atividades dos operadores no sistema de Ponto Eletrônico. A ferramenta deve ser totalmente responsiva, permitindo o acesso e uso em dispositivos móveis, tablets e computadores.</w:t>
      </w:r>
    </w:p>
    <w:p w14:paraId="6BF876C1" w14:textId="77777777" w:rsidR="00696CB6" w:rsidRPr="00432FE7" w:rsidRDefault="00696CB6" w:rsidP="00696CB6">
      <w:pPr>
        <w:widowControl w:val="0"/>
        <w:spacing w:line="360" w:lineRule="auto"/>
        <w:jc w:val="both"/>
        <w:rPr>
          <w:bCs/>
        </w:rPr>
      </w:pPr>
      <w:r w:rsidRPr="00432FE7">
        <w:rPr>
          <w:bCs/>
        </w:rPr>
        <w:t>Funcionalidades Requeridas:</w:t>
      </w:r>
    </w:p>
    <w:p w14:paraId="35F0B496" w14:textId="77777777" w:rsidR="00696CB6" w:rsidRPr="00432FE7" w:rsidRDefault="00696CB6" w:rsidP="00696CB6">
      <w:pPr>
        <w:widowControl w:val="0"/>
        <w:numPr>
          <w:ilvl w:val="0"/>
          <w:numId w:val="35"/>
        </w:numPr>
        <w:spacing w:line="360" w:lineRule="auto"/>
        <w:jc w:val="both"/>
        <w:rPr>
          <w:bCs/>
        </w:rPr>
      </w:pPr>
      <w:r w:rsidRPr="00432FE7">
        <w:rPr>
          <w:bCs/>
        </w:rPr>
        <w:t>Cadastro de Tarefas: Permitir o registro de atividades pontuais ou rotineiras, com título, descrição, data de conclusão e vínculo com operador responsável.</w:t>
      </w:r>
    </w:p>
    <w:p w14:paraId="6E4CBCAD" w14:textId="77777777" w:rsidR="00696CB6" w:rsidRPr="00432FE7" w:rsidRDefault="00696CB6" w:rsidP="00696CB6">
      <w:pPr>
        <w:widowControl w:val="0"/>
        <w:numPr>
          <w:ilvl w:val="0"/>
          <w:numId w:val="35"/>
        </w:numPr>
        <w:spacing w:line="360" w:lineRule="auto"/>
        <w:jc w:val="both"/>
        <w:rPr>
          <w:bCs/>
        </w:rPr>
      </w:pPr>
      <w:r w:rsidRPr="00432FE7">
        <w:rPr>
          <w:bCs/>
        </w:rPr>
        <w:t>Tarefas Recorrentes: Possibilidade de configurar tarefas que se repetem automaticamente em períodos definidos.</w:t>
      </w:r>
    </w:p>
    <w:p w14:paraId="10EF1F0E" w14:textId="77777777" w:rsidR="00696CB6" w:rsidRPr="00432FE7" w:rsidRDefault="00696CB6" w:rsidP="00696CB6">
      <w:pPr>
        <w:widowControl w:val="0"/>
        <w:numPr>
          <w:ilvl w:val="0"/>
          <w:numId w:val="35"/>
        </w:numPr>
        <w:spacing w:line="360" w:lineRule="auto"/>
        <w:jc w:val="both"/>
        <w:rPr>
          <w:bCs/>
        </w:rPr>
      </w:pPr>
      <w:r w:rsidRPr="00432FE7">
        <w:rPr>
          <w:bCs/>
        </w:rPr>
        <w:t>Painel Inicial de Tarefas: Exibição das tarefas pendentes no momento do login, facilitando a organização das atividades diárias.</w:t>
      </w:r>
    </w:p>
    <w:p w14:paraId="40870645" w14:textId="77777777" w:rsidR="00696CB6" w:rsidRPr="00432FE7" w:rsidRDefault="00696CB6" w:rsidP="00696CB6">
      <w:pPr>
        <w:widowControl w:val="0"/>
        <w:numPr>
          <w:ilvl w:val="0"/>
          <w:numId w:val="35"/>
        </w:numPr>
        <w:spacing w:line="360" w:lineRule="auto"/>
        <w:jc w:val="both"/>
        <w:rPr>
          <w:bCs/>
        </w:rPr>
      </w:pPr>
      <w:r w:rsidRPr="00432FE7">
        <w:rPr>
          <w:bCs/>
        </w:rPr>
        <w:t>Vinculação de Responsáveis: Cada tarefa poderá ser atribuída a um operador específico. Caso não haja responsável designado, a tarefa deverá ser exibida para todos os operadores.</w:t>
      </w:r>
    </w:p>
    <w:p w14:paraId="17086906" w14:textId="77777777" w:rsidR="00696CB6" w:rsidRPr="00432FE7" w:rsidRDefault="00696CB6" w:rsidP="00696CB6">
      <w:pPr>
        <w:widowControl w:val="0"/>
        <w:numPr>
          <w:ilvl w:val="0"/>
          <w:numId w:val="35"/>
        </w:numPr>
        <w:spacing w:line="360" w:lineRule="auto"/>
        <w:jc w:val="both"/>
        <w:rPr>
          <w:bCs/>
        </w:rPr>
      </w:pPr>
      <w:r w:rsidRPr="00432FE7">
        <w:rPr>
          <w:bCs/>
        </w:rPr>
        <w:t>Gerenciamento de Status: Permitir a movimentação entre diferentes estágios da tarefa (ex: pendente, em andamento, concluída).</w:t>
      </w:r>
    </w:p>
    <w:p w14:paraId="38B1CA7F" w14:textId="77777777" w:rsidR="00696CB6" w:rsidRPr="00432FE7" w:rsidRDefault="00696CB6" w:rsidP="00696CB6">
      <w:pPr>
        <w:widowControl w:val="0"/>
        <w:numPr>
          <w:ilvl w:val="0"/>
          <w:numId w:val="35"/>
        </w:numPr>
        <w:spacing w:line="360" w:lineRule="auto"/>
        <w:jc w:val="both"/>
        <w:rPr>
          <w:bCs/>
        </w:rPr>
      </w:pPr>
      <w:r w:rsidRPr="00432FE7">
        <w:rPr>
          <w:bCs/>
        </w:rPr>
        <w:t>Classificação por Prioridade: As tarefas deverão conter níveis de prioridade (baixa, média ou alta) para auxiliar na definição de urgência.</w:t>
      </w:r>
    </w:p>
    <w:p w14:paraId="17B23046" w14:textId="77777777" w:rsidR="00696CB6" w:rsidRPr="00432FE7" w:rsidRDefault="00696CB6" w:rsidP="00696CB6">
      <w:pPr>
        <w:widowControl w:val="0"/>
        <w:spacing w:line="360" w:lineRule="auto"/>
        <w:jc w:val="both"/>
      </w:pPr>
    </w:p>
    <w:p w14:paraId="29F2A182" w14:textId="77777777" w:rsidR="00696CB6" w:rsidRPr="00432FE7" w:rsidRDefault="00696CB6" w:rsidP="00696CB6">
      <w:pPr>
        <w:widowControl w:val="0"/>
        <w:spacing w:line="360" w:lineRule="auto"/>
        <w:jc w:val="both"/>
        <w:rPr>
          <w:b/>
        </w:rPr>
      </w:pPr>
      <w:r w:rsidRPr="00432FE7">
        <w:rPr>
          <w:b/>
        </w:rPr>
        <w:t>7. SUPORTE TÉCNICO, MANUTENÇÃO CORRETIVA, PREVENTIVA, ATUALIZAÇÕES</w:t>
      </w:r>
    </w:p>
    <w:p w14:paraId="5C2AB4EB" w14:textId="77777777" w:rsidR="00696CB6" w:rsidRPr="00432FE7" w:rsidRDefault="00696CB6" w:rsidP="00696CB6">
      <w:pPr>
        <w:pStyle w:val="PargrafodaLista"/>
        <w:widowControl w:val="0"/>
        <w:numPr>
          <w:ilvl w:val="0"/>
          <w:numId w:val="38"/>
        </w:numPr>
        <w:spacing w:line="360" w:lineRule="auto"/>
        <w:jc w:val="both"/>
      </w:pPr>
      <w:r w:rsidRPr="00432FE7">
        <w:t>O prazo máximo do atendimento presencial deverá ser de 24 (vinte e quatro) horas;</w:t>
      </w:r>
    </w:p>
    <w:p w14:paraId="6D6B7A27" w14:textId="77777777" w:rsidR="00696CB6" w:rsidRPr="00432FE7" w:rsidRDefault="00696CB6" w:rsidP="00696CB6">
      <w:pPr>
        <w:pStyle w:val="PargrafodaLista"/>
        <w:widowControl w:val="0"/>
        <w:numPr>
          <w:ilvl w:val="0"/>
          <w:numId w:val="38"/>
        </w:numPr>
        <w:spacing w:line="360" w:lineRule="auto"/>
        <w:jc w:val="both"/>
      </w:pPr>
      <w:r w:rsidRPr="00432FE7">
        <w:t>O suporte remoto para os sistemas deverá ser efetuado em até no máximo 2 (duas) horas após a abertura do chamado;</w:t>
      </w:r>
    </w:p>
    <w:p w14:paraId="4F3A21C1" w14:textId="77777777" w:rsidR="00696CB6" w:rsidRPr="00432FE7" w:rsidRDefault="00696CB6" w:rsidP="00696CB6">
      <w:pPr>
        <w:pStyle w:val="PargrafodaLista"/>
        <w:widowControl w:val="0"/>
        <w:numPr>
          <w:ilvl w:val="0"/>
          <w:numId w:val="38"/>
        </w:numPr>
        <w:spacing w:line="360" w:lineRule="auto"/>
        <w:jc w:val="both"/>
      </w:pPr>
      <w:r w:rsidRPr="00432FE7">
        <w:t>Realizar manutenção corretiva in loco de 100% dos equipamentos fornecidos, prestando assistência técnica para qualquer defeito de fabricação, desgaste natural de peças e equipamentos ou intercorrências do software (firmware), se necessário realizando a reinstalação;</w:t>
      </w:r>
    </w:p>
    <w:p w14:paraId="042DBF0F" w14:textId="77777777" w:rsidR="00696CB6" w:rsidRPr="00432FE7" w:rsidRDefault="00696CB6" w:rsidP="00696CB6">
      <w:pPr>
        <w:pStyle w:val="PargrafodaLista"/>
        <w:widowControl w:val="0"/>
        <w:numPr>
          <w:ilvl w:val="0"/>
          <w:numId w:val="38"/>
        </w:numPr>
        <w:spacing w:line="360" w:lineRule="auto"/>
        <w:jc w:val="both"/>
      </w:pPr>
      <w:r w:rsidRPr="00432FE7">
        <w:t>Anualmente, será realizada a manutenção preventiva de todos os equipamentos e software, de acordo com cronograma estabelecido pelo CONTRATANTE;</w:t>
      </w:r>
    </w:p>
    <w:p w14:paraId="6A076309" w14:textId="77777777" w:rsidR="00696CB6" w:rsidRPr="00432FE7" w:rsidRDefault="00696CB6" w:rsidP="00696CB6">
      <w:pPr>
        <w:pStyle w:val="PargrafodaLista"/>
        <w:widowControl w:val="0"/>
        <w:numPr>
          <w:ilvl w:val="0"/>
          <w:numId w:val="38"/>
        </w:numPr>
        <w:spacing w:line="360" w:lineRule="auto"/>
        <w:jc w:val="both"/>
      </w:pPr>
      <w:r w:rsidRPr="00432FE7">
        <w:t>Quando necessário, deve ser efetuada a substituição definitiva de equipamentos: na sede da prefeitura e em suas unidades. Os equipamentos que apresentarem defeito devem ser consertados ou substituídos em até 24 (vinte e quatro) horas após a abertura do chamado técnico;</w:t>
      </w:r>
    </w:p>
    <w:p w14:paraId="386F4023" w14:textId="77777777" w:rsidR="00696CB6" w:rsidRPr="00432FE7" w:rsidRDefault="00696CB6" w:rsidP="00696CB6">
      <w:pPr>
        <w:pStyle w:val="PargrafodaLista"/>
        <w:widowControl w:val="0"/>
        <w:numPr>
          <w:ilvl w:val="0"/>
          <w:numId w:val="38"/>
        </w:numPr>
        <w:spacing w:line="360" w:lineRule="auto"/>
        <w:jc w:val="both"/>
      </w:pPr>
      <w:r w:rsidRPr="00432FE7">
        <w:t>Disponibilizar suporte técnico para utilização dos softwares de segunda a sexta-feira das 08h às 12h e das 13h às 18h (fuso horário em: Brasília – GMT-3). Atendimento via central de chamados, chat e demais acesso remotos, ainda quando solicitado pela contratante, pessoalmente um técnico qualificado da CONTRATADA e outros meios de comunicação que facilite a resolução de qualquer dificuldade eventual na configuração e utilização;</w:t>
      </w:r>
    </w:p>
    <w:p w14:paraId="1EFC5FD3" w14:textId="77777777" w:rsidR="00696CB6" w:rsidRPr="00432FE7" w:rsidRDefault="00696CB6" w:rsidP="00696CB6">
      <w:pPr>
        <w:pStyle w:val="PargrafodaLista"/>
        <w:widowControl w:val="0"/>
        <w:numPr>
          <w:ilvl w:val="0"/>
          <w:numId w:val="38"/>
        </w:numPr>
        <w:spacing w:line="360" w:lineRule="auto"/>
        <w:jc w:val="both"/>
      </w:pPr>
      <w:r w:rsidRPr="00432FE7">
        <w:t>No decorrer do período de vigência do contrato, todas as adaptações na solução que forem implantadas, deverão ser acompanhadas de treinamentos capacitores sem custo adicional, visando o bom uso do sistema;</w:t>
      </w:r>
    </w:p>
    <w:p w14:paraId="52F4E4B6" w14:textId="77777777" w:rsidR="00696CB6" w:rsidRPr="00432FE7" w:rsidRDefault="00696CB6" w:rsidP="00696CB6">
      <w:pPr>
        <w:pStyle w:val="PargrafodaLista"/>
        <w:widowControl w:val="0"/>
        <w:numPr>
          <w:ilvl w:val="0"/>
          <w:numId w:val="38"/>
        </w:numPr>
        <w:spacing w:line="360" w:lineRule="auto"/>
        <w:jc w:val="both"/>
      </w:pPr>
      <w:r w:rsidRPr="00432FE7">
        <w:t>Todas as adaptações e particularidades da solução que forem implementadas, não deverão gerar custos adicionais;</w:t>
      </w:r>
    </w:p>
    <w:p w14:paraId="17F709C3" w14:textId="77777777" w:rsidR="00696CB6" w:rsidRPr="00432FE7" w:rsidRDefault="00696CB6" w:rsidP="00696CB6">
      <w:pPr>
        <w:pStyle w:val="PargrafodaLista"/>
        <w:widowControl w:val="0"/>
        <w:numPr>
          <w:ilvl w:val="0"/>
          <w:numId w:val="38"/>
        </w:numPr>
        <w:spacing w:line="360" w:lineRule="auto"/>
        <w:jc w:val="both"/>
      </w:pPr>
      <w:r w:rsidRPr="00432FE7">
        <w:t>Garantia de funcionamento completo da solução;</w:t>
      </w:r>
    </w:p>
    <w:p w14:paraId="7B3E4A0A" w14:textId="77777777" w:rsidR="00696CB6" w:rsidRPr="00432FE7" w:rsidRDefault="00696CB6" w:rsidP="00696CB6">
      <w:pPr>
        <w:pStyle w:val="PargrafodaLista"/>
        <w:widowControl w:val="0"/>
        <w:numPr>
          <w:ilvl w:val="0"/>
          <w:numId w:val="38"/>
        </w:numPr>
        <w:spacing w:line="360" w:lineRule="auto"/>
        <w:jc w:val="both"/>
      </w:pPr>
      <w:r w:rsidRPr="00432FE7">
        <w:t>Os serviços de instalação e configuração dos sistemas devem englobar a seguinte atividade: importar a base de dados do sistema de ponto já existente;</w:t>
      </w:r>
    </w:p>
    <w:p w14:paraId="1FAB576C" w14:textId="77777777" w:rsidR="00696CB6" w:rsidRPr="00432FE7" w:rsidRDefault="00696CB6" w:rsidP="00696CB6">
      <w:pPr>
        <w:pStyle w:val="PargrafodaLista"/>
        <w:widowControl w:val="0"/>
        <w:numPr>
          <w:ilvl w:val="0"/>
          <w:numId w:val="38"/>
        </w:numPr>
        <w:spacing w:line="360" w:lineRule="auto"/>
        <w:jc w:val="both"/>
      </w:pPr>
      <w:r w:rsidRPr="00432FE7">
        <w:t>Atualizações do sistema para novas versões, devem ocorrer fora do horário de expediente da Prefeitura Municipal de Itatinga.</w:t>
      </w:r>
    </w:p>
    <w:p w14:paraId="0B459265" w14:textId="77777777" w:rsidR="00696CB6" w:rsidRPr="00432FE7" w:rsidRDefault="00696CB6" w:rsidP="00696CB6">
      <w:pPr>
        <w:widowControl w:val="0"/>
        <w:spacing w:line="360" w:lineRule="auto"/>
        <w:jc w:val="both"/>
      </w:pPr>
    </w:p>
    <w:p w14:paraId="070DDD19" w14:textId="77777777" w:rsidR="00696CB6" w:rsidRPr="00432FE7" w:rsidRDefault="00696CB6" w:rsidP="00696CB6">
      <w:pPr>
        <w:widowControl w:val="0"/>
        <w:spacing w:line="360" w:lineRule="auto"/>
        <w:jc w:val="both"/>
        <w:rPr>
          <w:b/>
          <w:bCs/>
        </w:rPr>
      </w:pPr>
      <w:r w:rsidRPr="00432FE7">
        <w:rPr>
          <w:b/>
          <w:bCs/>
        </w:rPr>
        <w:t>8. DOCUMENTOS COMPLEMENTARES</w:t>
      </w:r>
    </w:p>
    <w:p w14:paraId="39E7C899" w14:textId="77777777" w:rsidR="00696CB6" w:rsidRPr="00432FE7" w:rsidRDefault="00696CB6" w:rsidP="00696CB6">
      <w:pPr>
        <w:widowControl w:val="0"/>
        <w:spacing w:line="360" w:lineRule="auto"/>
        <w:jc w:val="both"/>
      </w:pPr>
      <w:r w:rsidRPr="00432FE7">
        <w:t>Considerando o tipo de objeto a ser contratado, solicita-se que as licitantes apresentem juntamente aos documentos de habilitação, os documentos solicitados abaixo:</w:t>
      </w:r>
    </w:p>
    <w:p w14:paraId="0C07581F" w14:textId="77777777" w:rsidR="00696CB6" w:rsidRPr="00432FE7" w:rsidRDefault="00696CB6" w:rsidP="00696CB6">
      <w:pPr>
        <w:pStyle w:val="PargrafodaLista"/>
        <w:widowControl w:val="0"/>
        <w:numPr>
          <w:ilvl w:val="0"/>
          <w:numId w:val="25"/>
        </w:numPr>
        <w:spacing w:line="360" w:lineRule="auto"/>
        <w:jc w:val="both"/>
      </w:pPr>
      <w:r w:rsidRPr="00432FE7">
        <w:t xml:space="preserve">Nos termos do artigo </w:t>
      </w:r>
      <w:r w:rsidRPr="00432FE7">
        <w:rPr>
          <w:color w:val="000000" w:themeColor="text1"/>
        </w:rPr>
        <w:t>67 da Lei nº 14.133/2021</w:t>
      </w:r>
      <w:r w:rsidRPr="00432FE7">
        <w:t xml:space="preserve">: 01 (um) ou mais atestados de capacidade técnica, </w:t>
      </w:r>
      <w:r w:rsidRPr="00432FE7">
        <w:rPr>
          <w:rFonts w:eastAsia="Arial"/>
        </w:rPr>
        <w:t>fornecido por pessoa jurídica de direito público ou privada comprovando que a proponente executou</w:t>
      </w:r>
      <w:r w:rsidRPr="00432FE7">
        <w:t xml:space="preserve">, </w:t>
      </w:r>
      <w:r w:rsidRPr="00432FE7">
        <w:rPr>
          <w:rFonts w:eastAsia="Arial"/>
        </w:rPr>
        <w:t>de forma satisfatória serviços com características pertinentes e compatíveis com o objeto da presente licitação; considera-se pertinente e compatível com o objeto a comprovação de locação de equipamento e sistema de pelo menos 50% (cinquenta por cento) do quantitativo total exigido para o certame, podendo ser ou não de forma cumulativa.</w:t>
      </w:r>
    </w:p>
    <w:p w14:paraId="10CC5C21" w14:textId="77777777" w:rsidR="00696CB6" w:rsidRPr="00432FE7" w:rsidRDefault="00696CB6" w:rsidP="00696CB6">
      <w:pPr>
        <w:pStyle w:val="PargrafodaLista"/>
        <w:widowControl w:val="0"/>
        <w:numPr>
          <w:ilvl w:val="0"/>
          <w:numId w:val="25"/>
        </w:numPr>
        <w:spacing w:line="360" w:lineRule="auto"/>
        <w:jc w:val="both"/>
      </w:pPr>
      <w:r w:rsidRPr="00432FE7">
        <w:t>Declaração fornecida pelo fabricante dos equipamentos (equipamentos coletores de registro de ponto), com validade máxima de 30 (trinta) dias, que a licitante é revenda autorizada da marca, sendo autorizada, credenciada a comercializar e prestar suporte técnico aos equipamentos. Ainda, demonstrando que possui laboratório próprio e ter sido capacitada para tal serviço;</w:t>
      </w:r>
    </w:p>
    <w:p w14:paraId="0AF720AE" w14:textId="77777777" w:rsidR="00696CB6" w:rsidRPr="00432FE7" w:rsidRDefault="00696CB6" w:rsidP="00696CB6">
      <w:pPr>
        <w:pStyle w:val="PargrafodaLista"/>
        <w:widowControl w:val="0"/>
        <w:numPr>
          <w:ilvl w:val="0"/>
          <w:numId w:val="25"/>
        </w:numPr>
        <w:spacing w:line="360" w:lineRule="auto"/>
        <w:jc w:val="both"/>
      </w:pPr>
      <w:r w:rsidRPr="00432FE7">
        <w:t>Declaração fornecida pelo fabricante dos equipamentos, com validade máxima de 90 (noventa) dias, declarando que os equipamentos, Marca e Modelo, pertencem a linha atual de produção e que, se encontra em fase normal de fabricação;</w:t>
      </w:r>
    </w:p>
    <w:p w14:paraId="45AD59A6" w14:textId="77777777" w:rsidR="00696CB6" w:rsidRPr="00432FE7" w:rsidRDefault="00696CB6" w:rsidP="00696CB6">
      <w:pPr>
        <w:pStyle w:val="PargrafodaLista"/>
        <w:widowControl w:val="0"/>
        <w:numPr>
          <w:ilvl w:val="0"/>
          <w:numId w:val="25"/>
        </w:numPr>
        <w:spacing w:line="360" w:lineRule="auto"/>
        <w:jc w:val="both"/>
      </w:pPr>
      <w:r w:rsidRPr="00432FE7">
        <w:t>A empresa melhor classificada para o certame deverá apresentar, juntamente com a proposta de preços ajustada, catálogos e/ou manuais do usuário, devendo estar em língua portuguesa, onde obrigatoriamente deverão ser identificados com clareza os produtos propostos, a fim de que seja analisada a compatibilidade entre a proposta e as especificações do objeto, conforme descrição detalhada constante neste termo, sob pena de desclassificação. Caso venham em idioma estrangeiro, os mesmos deverão ser traduzidos para o português, por tradutor juramentado (exceto catálogos técnicos do produto). As características que não estejam dispostas nos documentos apresentados não serão consideradas;</w:t>
      </w:r>
    </w:p>
    <w:p w14:paraId="2655161D" w14:textId="77777777" w:rsidR="00696CB6" w:rsidRPr="00432FE7" w:rsidRDefault="00696CB6" w:rsidP="00696CB6">
      <w:pPr>
        <w:pStyle w:val="PargrafodaLista"/>
        <w:widowControl w:val="0"/>
        <w:numPr>
          <w:ilvl w:val="0"/>
          <w:numId w:val="25"/>
        </w:numPr>
        <w:spacing w:line="360" w:lineRule="auto"/>
        <w:jc w:val="both"/>
        <w:rPr>
          <w:color w:val="000000" w:themeColor="text1"/>
        </w:rPr>
      </w:pPr>
      <w:r w:rsidRPr="00432FE7">
        <w:rPr>
          <w:color w:val="000000" w:themeColor="text1"/>
        </w:rPr>
        <w:t>Certificado no INPI (Instituto Nacional da Propriedade Industrial) de registro de programa de computador, do fabricante, conforme art. 91 da Portaria 671/2021 MTP;</w:t>
      </w:r>
    </w:p>
    <w:p w14:paraId="293E2416" w14:textId="77777777" w:rsidR="00696CB6" w:rsidRPr="00432FE7" w:rsidRDefault="00696CB6" w:rsidP="00696CB6">
      <w:pPr>
        <w:pStyle w:val="PargrafodaLista"/>
        <w:widowControl w:val="0"/>
        <w:numPr>
          <w:ilvl w:val="0"/>
          <w:numId w:val="25"/>
        </w:numPr>
        <w:spacing w:line="360" w:lineRule="auto"/>
        <w:jc w:val="both"/>
      </w:pPr>
      <w:r w:rsidRPr="00432FE7">
        <w:t>Certificado de licença de software como detentor, revendedor ou sublicenciador, de acordo com a condição do proponente;</w:t>
      </w:r>
    </w:p>
    <w:p w14:paraId="4FFB39C1" w14:textId="26A4286C" w:rsidR="00696CB6" w:rsidRPr="00432FE7" w:rsidRDefault="00696CB6" w:rsidP="00696CB6">
      <w:pPr>
        <w:pStyle w:val="PargrafodaLista"/>
        <w:widowControl w:val="0"/>
        <w:numPr>
          <w:ilvl w:val="0"/>
          <w:numId w:val="25"/>
        </w:numPr>
        <w:spacing w:line="360" w:lineRule="auto"/>
        <w:jc w:val="both"/>
      </w:pPr>
      <w:r w:rsidRPr="00432FE7">
        <w:t>Certificado da ISO/ICE 27001 – Sistema de Gestão de Segurança da Informação em nome do desenvolvedor da solução do sistema de ponto eletrônico;</w:t>
      </w:r>
    </w:p>
    <w:p w14:paraId="73E3922D" w14:textId="77777777" w:rsidR="00696CB6" w:rsidRPr="00432FE7" w:rsidRDefault="00696CB6" w:rsidP="00696CB6">
      <w:pPr>
        <w:pStyle w:val="PargrafodaLista"/>
        <w:widowControl w:val="0"/>
        <w:numPr>
          <w:ilvl w:val="0"/>
          <w:numId w:val="25"/>
        </w:numPr>
        <w:spacing w:line="360" w:lineRule="auto"/>
        <w:jc w:val="both"/>
      </w:pPr>
      <w:r w:rsidRPr="00432FE7">
        <w:t>Certificado da ISO/ICE 27701 - Sistema de Gestão da Privacidade da Informação em nome do desenvolvedor da solução do sistema de ponto eletrônico;</w:t>
      </w:r>
    </w:p>
    <w:p w14:paraId="7C6BCC38" w14:textId="77777777" w:rsidR="00696CB6" w:rsidRPr="00432FE7" w:rsidRDefault="00696CB6" w:rsidP="00696CB6">
      <w:pPr>
        <w:pStyle w:val="PargrafodaLista"/>
        <w:widowControl w:val="0"/>
        <w:numPr>
          <w:ilvl w:val="0"/>
          <w:numId w:val="25"/>
        </w:numPr>
        <w:spacing w:line="360" w:lineRule="auto"/>
        <w:jc w:val="both"/>
      </w:pPr>
      <w:r w:rsidRPr="00432FE7">
        <w:t>Certificado da ISO/ICE 9001 - Para garantir a qualidade, confiabilidade e eficiência da solução na execução do contrato em nome do desenvolvedor da solução do sistema de ponto eletrônico;</w:t>
      </w:r>
    </w:p>
    <w:p w14:paraId="4E86748F" w14:textId="77777777" w:rsidR="00696CB6" w:rsidRPr="00432FE7" w:rsidRDefault="00696CB6" w:rsidP="00696CB6">
      <w:pPr>
        <w:pStyle w:val="PargrafodaLista"/>
        <w:widowControl w:val="0"/>
        <w:numPr>
          <w:ilvl w:val="0"/>
          <w:numId w:val="25"/>
        </w:numPr>
        <w:spacing w:line="360" w:lineRule="auto"/>
        <w:jc w:val="both"/>
      </w:pPr>
      <w:r w:rsidRPr="00432FE7">
        <w:t>Documento que comprove adequação a LGPD – Lei Geral de Proteção de Dados, Lei 13.709/2018 com respectivo Encarregado de Proteção de Dados, DPO - Data Protection Officer;</w:t>
      </w:r>
    </w:p>
    <w:p w14:paraId="1732614D" w14:textId="77777777" w:rsidR="00696CB6" w:rsidRPr="00432FE7" w:rsidRDefault="00696CB6" w:rsidP="00696CB6">
      <w:pPr>
        <w:pStyle w:val="PargrafodaLista"/>
        <w:widowControl w:val="0"/>
        <w:numPr>
          <w:ilvl w:val="0"/>
          <w:numId w:val="25"/>
        </w:numPr>
        <w:spacing w:line="360" w:lineRule="auto"/>
        <w:jc w:val="both"/>
        <w:rPr>
          <w:color w:val="000000" w:themeColor="text1"/>
        </w:rPr>
      </w:pPr>
      <w:r w:rsidRPr="00432FE7">
        <w:rPr>
          <w:color w:val="000000" w:themeColor="text1"/>
        </w:rPr>
        <w:t>Certidão de Registro do responsável técnico perante o CREA (Conselho Regional de Engenharia e Agronomia) com habilitação no ramo de atividade de Engenharia/Técnico Eletrônica e/ou Engenharia/Técnico de Telecomunicações ou correlato válida, em atendimento a Resolução do CONFEA nº 265 (15/12/1979) e Resolução nº 191 (20/03/1970) e Certidão de Registro da LICITANTE perante o CREA;</w:t>
      </w:r>
    </w:p>
    <w:p w14:paraId="02CB882A" w14:textId="77777777" w:rsidR="00696CB6" w:rsidRPr="00432FE7" w:rsidRDefault="00696CB6" w:rsidP="00696CB6">
      <w:pPr>
        <w:widowControl w:val="0"/>
        <w:spacing w:line="360" w:lineRule="auto"/>
        <w:jc w:val="both"/>
      </w:pPr>
      <w:r w:rsidRPr="00432FE7">
        <w:t>Ocorrendo divergências nos documentos a comissão de licitação para confirmação de dados ou afins, poderá fazer a consulta/diligência no site competente ou quando da apresentação do mesmo momento em que poderá ocorrer a desclassificação ou não do proponente no item divergente;</w:t>
      </w:r>
    </w:p>
    <w:p w14:paraId="553367C8" w14:textId="77777777" w:rsidR="00696CB6" w:rsidRPr="00432FE7" w:rsidRDefault="00696CB6" w:rsidP="00696CB6">
      <w:pPr>
        <w:widowControl w:val="0"/>
        <w:spacing w:line="360" w:lineRule="auto"/>
        <w:jc w:val="both"/>
      </w:pPr>
      <w:r w:rsidRPr="00432FE7">
        <w:t>Não ocorrendo o solicitado acima pela empresa previamente vencedora, será convocada o segundo lugar para cumprimento do exigido e assim sucessivamente.</w:t>
      </w:r>
    </w:p>
    <w:p w14:paraId="30214A29" w14:textId="77777777" w:rsidR="00696CB6" w:rsidRPr="00432FE7" w:rsidRDefault="00696CB6" w:rsidP="00696CB6">
      <w:pPr>
        <w:widowControl w:val="0"/>
        <w:spacing w:line="360" w:lineRule="auto"/>
        <w:jc w:val="both"/>
      </w:pPr>
    </w:p>
    <w:p w14:paraId="0826E3F6" w14:textId="77777777" w:rsidR="00696CB6" w:rsidRPr="00432FE7" w:rsidRDefault="00696CB6" w:rsidP="00696CB6">
      <w:pPr>
        <w:widowControl w:val="0"/>
        <w:spacing w:line="360" w:lineRule="auto"/>
        <w:jc w:val="both"/>
      </w:pPr>
      <w:r w:rsidRPr="00432FE7">
        <w:rPr>
          <w:b/>
          <w:bCs/>
        </w:rPr>
        <w:t>9.</w:t>
      </w:r>
      <w:r w:rsidRPr="00432FE7">
        <w:rPr>
          <w:b/>
          <w:bCs/>
        </w:rPr>
        <w:tab/>
        <w:t>APRESENTAÇÃO DE PROVA DE CONCEITO</w:t>
      </w:r>
    </w:p>
    <w:p w14:paraId="5703F868" w14:textId="77777777" w:rsidR="00696CB6" w:rsidRPr="00432FE7" w:rsidRDefault="00696CB6" w:rsidP="00696CB6">
      <w:pPr>
        <w:widowControl w:val="0"/>
        <w:spacing w:line="360" w:lineRule="auto"/>
        <w:jc w:val="both"/>
      </w:pPr>
      <w:r w:rsidRPr="00432FE7">
        <w:t>Com o objetivo de garantir que a solução ofertada atenda integralmente aos requisitos estabelecidos no Termo de Referência, a Prefeitura Municipal de Itatinga poderá convocar a empresa vencedora para a realização da Prova de Conceito (PoC), que visa comprovar o atendimento de todos os itens do projeto.</w:t>
      </w:r>
    </w:p>
    <w:p w14:paraId="4E5D95C8" w14:textId="77777777" w:rsidR="00696CB6" w:rsidRPr="00432FE7" w:rsidRDefault="00696CB6" w:rsidP="00696CB6">
      <w:pPr>
        <w:widowControl w:val="0"/>
        <w:spacing w:line="360" w:lineRule="auto"/>
        <w:jc w:val="both"/>
      </w:pPr>
      <w:r w:rsidRPr="00432FE7">
        <w:t>O licitante classificado em primeiro lugar terá o prazo máximo de até 10 (dez) dias úteis contados da data da conclusão da fase de lances para promover a demonstração dos sistemas, a fim de verificação objetiva do atendimento às funcionalidades mínimas, conforme descrição do Termo de Referência, não sendo permitida a prorrogação de data.</w:t>
      </w:r>
    </w:p>
    <w:p w14:paraId="7747F7FD" w14:textId="77777777" w:rsidR="00696CB6" w:rsidRPr="00432FE7" w:rsidRDefault="00696CB6" w:rsidP="00696CB6">
      <w:pPr>
        <w:widowControl w:val="0"/>
        <w:spacing w:line="360" w:lineRule="auto"/>
        <w:jc w:val="both"/>
      </w:pPr>
      <w:r w:rsidRPr="00432FE7">
        <w:rPr>
          <w:b/>
          <w:bCs/>
        </w:rPr>
        <w:t>Requisitos e Condições:</w:t>
      </w:r>
    </w:p>
    <w:p w14:paraId="1F01990D" w14:textId="77777777" w:rsidR="00696CB6" w:rsidRPr="00432FE7" w:rsidRDefault="00696CB6" w:rsidP="00696CB6">
      <w:pPr>
        <w:widowControl w:val="0"/>
        <w:numPr>
          <w:ilvl w:val="0"/>
          <w:numId w:val="28"/>
        </w:numPr>
        <w:spacing w:line="360" w:lineRule="auto"/>
        <w:jc w:val="both"/>
      </w:pPr>
      <w:r w:rsidRPr="00432FE7">
        <w:rPr>
          <w:b/>
          <w:bCs/>
        </w:rPr>
        <w:t>Local e Agendamento:</w:t>
      </w:r>
      <w:r w:rsidRPr="00432FE7">
        <w:t xml:space="preserve"> A Prova de Conceito será realizada nas dependências da Prefeitura Municipal de Itatinga, </w:t>
      </w:r>
      <w:r w:rsidRPr="00432FE7">
        <w:rPr>
          <w:color w:val="111827"/>
        </w:rPr>
        <w:t>endereço Rua Nove de Julho, 304, Centro, CEP 18.690-023, Itatinga/SP</w:t>
      </w:r>
      <w:r w:rsidRPr="00432FE7">
        <w:t>. A data e o horário serão previamente agendados pelo pregoeiro e informados à vencedora.</w:t>
      </w:r>
    </w:p>
    <w:p w14:paraId="1B59502E" w14:textId="77777777" w:rsidR="00696CB6" w:rsidRPr="00432FE7" w:rsidRDefault="00696CB6" w:rsidP="00696CB6">
      <w:pPr>
        <w:widowControl w:val="0"/>
        <w:numPr>
          <w:ilvl w:val="0"/>
          <w:numId w:val="28"/>
        </w:numPr>
        <w:spacing w:line="360" w:lineRule="auto"/>
        <w:jc w:val="both"/>
      </w:pPr>
      <w:r w:rsidRPr="00432FE7">
        <w:rPr>
          <w:b/>
          <w:bCs/>
        </w:rPr>
        <w:t>Responsabilidades da Licitante:</w:t>
      </w:r>
      <w:r w:rsidRPr="00432FE7">
        <w:t xml:space="preserve"> A empresa vencedora será responsável por toda a infraestrutura de hardware necessária para a demonstração, bem como pelas massas de dados utilizadas na prova. Além disso, deverá trazer os equipamentos previamente configurados para os testes e assegurar que os profissionais envolvidos sejam exclusivamente seus empregados. A Licitante também será responsável pelo banco de dados de teste, que deve possibilitar a demonstração efetiva de todas as funcionalidades exigidas neste termo e disponíveis no sistema, sendo que cada função requerida deverá ser executada e seus resultados demonstrados. Não serão aceitas intervenções de pessoas externas à avaliação, que não estejam presentes no local da realização da prova.</w:t>
      </w:r>
    </w:p>
    <w:p w14:paraId="4C65C0FD" w14:textId="77777777" w:rsidR="00696CB6" w:rsidRPr="00432FE7" w:rsidRDefault="00696CB6" w:rsidP="00696CB6">
      <w:pPr>
        <w:widowControl w:val="0"/>
        <w:numPr>
          <w:ilvl w:val="0"/>
          <w:numId w:val="28"/>
        </w:numPr>
        <w:spacing w:line="360" w:lineRule="auto"/>
        <w:jc w:val="both"/>
      </w:pPr>
      <w:r w:rsidRPr="00432FE7">
        <w:rPr>
          <w:b/>
          <w:bCs/>
        </w:rPr>
        <w:t>Responsabilidade do Município:</w:t>
      </w:r>
      <w:r w:rsidRPr="00432FE7">
        <w:t xml:space="preserve"> A Prefeitura fornecerá o local físico para a realização da prova, além de fornecer ponto de rede para comunicação entre os equipamentos e sistemas.</w:t>
      </w:r>
    </w:p>
    <w:p w14:paraId="76A9804D" w14:textId="77777777" w:rsidR="00696CB6" w:rsidRPr="00432FE7" w:rsidRDefault="00696CB6" w:rsidP="00696CB6">
      <w:pPr>
        <w:widowControl w:val="0"/>
        <w:numPr>
          <w:ilvl w:val="0"/>
          <w:numId w:val="28"/>
        </w:numPr>
        <w:spacing w:line="360" w:lineRule="auto"/>
        <w:jc w:val="both"/>
      </w:pPr>
      <w:r w:rsidRPr="00432FE7">
        <w:rPr>
          <w:b/>
          <w:bCs/>
        </w:rPr>
        <w:t>Execução da Prova:</w:t>
      </w:r>
      <w:r w:rsidRPr="00432FE7">
        <w:t xml:space="preserve"> A prova será conduzida e avaliada por uma Comissão nomeada, com base nos itens do checklist. A Licitante deverá oferecer apoio técnico durante a execução dos testes.</w:t>
      </w:r>
    </w:p>
    <w:p w14:paraId="5FABF45F" w14:textId="77777777" w:rsidR="00696CB6" w:rsidRPr="00432FE7" w:rsidRDefault="00696CB6" w:rsidP="00696CB6">
      <w:pPr>
        <w:widowControl w:val="0"/>
        <w:numPr>
          <w:ilvl w:val="0"/>
          <w:numId w:val="28"/>
        </w:numPr>
        <w:spacing w:line="360" w:lineRule="auto"/>
        <w:jc w:val="both"/>
      </w:pPr>
      <w:r w:rsidRPr="00432FE7">
        <w:rPr>
          <w:b/>
          <w:bCs/>
        </w:rPr>
        <w:t>Participação Exclusiva de Empregados da Licitante:</w:t>
      </w:r>
      <w:r w:rsidRPr="00432FE7">
        <w:t xml:space="preserve"> A apresentação será realizada exclusivamente por profissionais pertencentes ao quadro de empregados da empresa vencedora, sendo vedada a terceirização da execução da prova. A empresa deverá comprovar o vínculo empregatício dos profissionais, mediante apresentação de documentos como Carteira de Trabalho e Previdência Social (CTPS) ou documentos equivalentes.</w:t>
      </w:r>
    </w:p>
    <w:p w14:paraId="62CAB7A7" w14:textId="77777777" w:rsidR="00696CB6" w:rsidRPr="00432FE7" w:rsidRDefault="00696CB6" w:rsidP="00696CB6">
      <w:pPr>
        <w:widowControl w:val="0"/>
        <w:numPr>
          <w:ilvl w:val="0"/>
          <w:numId w:val="28"/>
        </w:numPr>
        <w:spacing w:line="360" w:lineRule="auto"/>
        <w:jc w:val="both"/>
      </w:pPr>
      <w:r w:rsidRPr="00432FE7">
        <w:rPr>
          <w:b/>
          <w:bCs/>
        </w:rPr>
        <w:t>Exigências de Participação:</w:t>
      </w:r>
      <w:r w:rsidRPr="00432FE7">
        <w:t xml:space="preserve"> Para a participação na Prova de Conceito, a empresa deverá ter sido a vencedora na etapa de disputa de preços.</w:t>
      </w:r>
    </w:p>
    <w:p w14:paraId="15F46507" w14:textId="77777777" w:rsidR="00696CB6" w:rsidRPr="00432FE7" w:rsidRDefault="00696CB6" w:rsidP="00696CB6">
      <w:pPr>
        <w:widowControl w:val="0"/>
        <w:numPr>
          <w:ilvl w:val="0"/>
          <w:numId w:val="28"/>
        </w:numPr>
        <w:spacing w:line="360" w:lineRule="auto"/>
        <w:jc w:val="both"/>
      </w:pPr>
      <w:r w:rsidRPr="00432FE7">
        <w:rPr>
          <w:b/>
          <w:bCs/>
        </w:rPr>
        <w:t>Ambiente Único:</w:t>
      </w:r>
      <w:r w:rsidRPr="00432FE7">
        <w:t xml:space="preserve"> </w:t>
      </w:r>
      <w:r w:rsidRPr="00432FE7">
        <w:rPr>
          <w:color w:val="111827"/>
        </w:rPr>
        <w:t>A prova de conceito deverá ser realizada em um único ambiente, sendo vedada a utilização de apresentações em slides (PowerPoint ou correlatos) ou vídeos pré-gravados.</w:t>
      </w:r>
    </w:p>
    <w:p w14:paraId="5BD46B79" w14:textId="77777777" w:rsidR="00696CB6" w:rsidRPr="00432FE7" w:rsidRDefault="00696CB6" w:rsidP="00696CB6">
      <w:pPr>
        <w:widowControl w:val="0"/>
        <w:numPr>
          <w:ilvl w:val="0"/>
          <w:numId w:val="28"/>
        </w:numPr>
        <w:spacing w:line="360" w:lineRule="auto"/>
        <w:jc w:val="both"/>
      </w:pPr>
      <w:r w:rsidRPr="00432FE7">
        <w:rPr>
          <w:b/>
          <w:bCs/>
        </w:rPr>
        <w:t>Condições de Reprovação:</w:t>
      </w:r>
    </w:p>
    <w:p w14:paraId="7F2BE80E" w14:textId="77777777" w:rsidR="00696CB6" w:rsidRPr="00432FE7" w:rsidRDefault="00696CB6" w:rsidP="00696CB6">
      <w:pPr>
        <w:pStyle w:val="PargrafodaLista"/>
        <w:widowControl w:val="0"/>
        <w:numPr>
          <w:ilvl w:val="2"/>
          <w:numId w:val="28"/>
        </w:numPr>
        <w:spacing w:line="360" w:lineRule="auto"/>
        <w:jc w:val="both"/>
      </w:pPr>
      <w:r w:rsidRPr="00432FE7">
        <w:t>Não comparecimento à prova na data e horário agendados;</w:t>
      </w:r>
    </w:p>
    <w:p w14:paraId="52725EE4" w14:textId="77777777" w:rsidR="00696CB6" w:rsidRPr="00432FE7" w:rsidRDefault="00696CB6" w:rsidP="00696CB6">
      <w:pPr>
        <w:pStyle w:val="PargrafodaLista"/>
        <w:widowControl w:val="0"/>
        <w:numPr>
          <w:ilvl w:val="2"/>
          <w:numId w:val="28"/>
        </w:numPr>
        <w:spacing w:line="360" w:lineRule="auto"/>
        <w:jc w:val="both"/>
      </w:pPr>
      <w:r w:rsidRPr="00432FE7">
        <w:t>Não atendimento da totalidade dos itens tidos como obrigatórios;</w:t>
      </w:r>
    </w:p>
    <w:p w14:paraId="08AF29C6" w14:textId="77777777" w:rsidR="00696CB6" w:rsidRPr="00432FE7" w:rsidRDefault="00696CB6" w:rsidP="00696CB6">
      <w:pPr>
        <w:pStyle w:val="PargrafodaLista"/>
        <w:widowControl w:val="0"/>
        <w:numPr>
          <w:ilvl w:val="2"/>
          <w:numId w:val="28"/>
        </w:numPr>
        <w:spacing w:line="360" w:lineRule="auto"/>
        <w:jc w:val="both"/>
      </w:pPr>
      <w:r w:rsidRPr="00432FE7">
        <w:t>Eventuais casos omissos serão avaliados pela comissão da Prova de Conceito.</w:t>
      </w:r>
    </w:p>
    <w:p w14:paraId="42E23558" w14:textId="77777777" w:rsidR="00696CB6" w:rsidRPr="00432FE7" w:rsidRDefault="00696CB6" w:rsidP="00696CB6">
      <w:pPr>
        <w:widowControl w:val="0"/>
        <w:numPr>
          <w:ilvl w:val="0"/>
          <w:numId w:val="28"/>
        </w:numPr>
        <w:spacing w:line="360" w:lineRule="auto"/>
        <w:jc w:val="both"/>
      </w:pPr>
      <w:r w:rsidRPr="00432FE7">
        <w:rPr>
          <w:b/>
          <w:bCs/>
        </w:rPr>
        <w:t>Reprovação e Substituição:</w:t>
      </w:r>
      <w:r w:rsidRPr="00432FE7">
        <w:t xml:space="preserve"> Caso a empresa seja reprovada na Prova de Conceito, será convocada a segunda colocada, e assim sucessivamente, até que uma empresa atenda a todos os requisitos.</w:t>
      </w:r>
    </w:p>
    <w:p w14:paraId="7B255572" w14:textId="77777777" w:rsidR="00696CB6" w:rsidRPr="00432FE7" w:rsidRDefault="00696CB6" w:rsidP="00696CB6">
      <w:pPr>
        <w:widowControl w:val="0"/>
        <w:spacing w:line="360" w:lineRule="auto"/>
        <w:jc w:val="both"/>
      </w:pPr>
      <w:r w:rsidRPr="00432FE7">
        <w:rPr>
          <w:b/>
          <w:bCs/>
          <w:color w:val="111827"/>
        </w:rPr>
        <w:t>CRITÉRIOS DE AVALIAÇÃO E JULGAMENTO</w:t>
      </w:r>
      <w:r w:rsidRPr="00432FE7">
        <w:rPr>
          <w:b/>
          <w:bCs/>
        </w:rPr>
        <w:t>:</w:t>
      </w:r>
      <w:r w:rsidRPr="00432FE7">
        <w:t xml:space="preserve"> </w:t>
      </w:r>
    </w:p>
    <w:p w14:paraId="624BE681" w14:textId="77777777" w:rsidR="00696CB6" w:rsidRPr="00432FE7" w:rsidRDefault="00696CB6" w:rsidP="00696CB6">
      <w:pPr>
        <w:pStyle w:val="PargrafodaLista"/>
        <w:numPr>
          <w:ilvl w:val="0"/>
          <w:numId w:val="39"/>
        </w:numPr>
        <w:shd w:val="clear" w:color="auto" w:fill="FFFFFF"/>
        <w:suppressAutoHyphens w:val="0"/>
        <w:spacing w:line="360" w:lineRule="auto"/>
        <w:jc w:val="both"/>
        <w:rPr>
          <w:color w:val="111827"/>
        </w:rPr>
      </w:pPr>
      <w:r w:rsidRPr="00432FE7">
        <w:rPr>
          <w:color w:val="111827"/>
        </w:rPr>
        <w:t xml:space="preserve">A avaliação da Prova de Conceito observará a classificação dos requisitos constante na Tabela abaixo, aplicando-se os seguintes critérios objetivos: </w:t>
      </w:r>
    </w:p>
    <w:p w14:paraId="14D6D8E1" w14:textId="77777777" w:rsidR="00696CB6" w:rsidRPr="00432FE7" w:rsidRDefault="00696CB6" w:rsidP="00696CB6">
      <w:pPr>
        <w:numPr>
          <w:ilvl w:val="2"/>
          <w:numId w:val="11"/>
        </w:numPr>
        <w:shd w:val="clear" w:color="auto" w:fill="FFFFFF"/>
        <w:suppressAutoHyphens w:val="0"/>
        <w:spacing w:line="360" w:lineRule="auto"/>
        <w:ind w:left="567" w:firstLine="0"/>
        <w:jc w:val="both"/>
        <w:rPr>
          <w:color w:val="111827"/>
        </w:rPr>
      </w:pPr>
      <w:r w:rsidRPr="00432FE7">
        <w:rPr>
          <w:color w:val="111827"/>
        </w:rPr>
        <w:t>Requisitos Obrigatórios (Núcleo Crítico): São os itens identificados na tabela abaixo como "OBRIGATÓRIO". O atendimento a estes requisitos é obrigatório e eliminatório. O não atendimento, a falha de funcionamento ou a inexistência de qualquer um destes itens implicará na DESCLASSIFICAÇÃO IMEDIATA da licitante.</w:t>
      </w:r>
    </w:p>
    <w:p w14:paraId="114AE670" w14:textId="77777777" w:rsidR="00696CB6" w:rsidRPr="00432FE7" w:rsidRDefault="00696CB6" w:rsidP="00696CB6">
      <w:pPr>
        <w:numPr>
          <w:ilvl w:val="2"/>
          <w:numId w:val="11"/>
        </w:numPr>
        <w:shd w:val="clear" w:color="auto" w:fill="FFFFFF"/>
        <w:suppressAutoHyphens w:val="0"/>
        <w:spacing w:line="360" w:lineRule="auto"/>
        <w:ind w:left="567" w:firstLine="0"/>
        <w:jc w:val="both"/>
        <w:rPr>
          <w:color w:val="111827"/>
        </w:rPr>
      </w:pPr>
      <w:r w:rsidRPr="00432FE7">
        <w:rPr>
          <w:color w:val="111827"/>
        </w:rPr>
        <w:t>Requisitos Facultativos: São os demais itens da tabela abaixo. Estes requisitos deverão ser demonstrados para fins de registro em ata e verificação da aderência da solução ao objeto contratado. A ausência ou falha pontual em requisitos complementares não ensejará desclassificação automática na fase de PoC, desde que o Núcleo Crítico (Requisitos Essenciais) esteja plenamente atendido. Contudo, a licitante deverá firmar compromisso formal de entrega funcional de todos os requisitos complementares previstos no TR, possuindo o prazo de 30 (trinta) dias para implementação dos itens apontados, sob pena de sanções contratuais</w:t>
      </w:r>
    </w:p>
    <w:p w14:paraId="01772118" w14:textId="77777777" w:rsidR="00696CB6" w:rsidRPr="00432FE7" w:rsidRDefault="00696CB6" w:rsidP="00696CB6">
      <w:pPr>
        <w:pStyle w:val="PargrafodaLista"/>
        <w:numPr>
          <w:ilvl w:val="0"/>
          <w:numId w:val="39"/>
        </w:numPr>
        <w:shd w:val="clear" w:color="auto" w:fill="FFFFFF"/>
        <w:suppressAutoHyphens w:val="0"/>
        <w:spacing w:line="360" w:lineRule="auto"/>
        <w:jc w:val="both"/>
        <w:rPr>
          <w:color w:val="111827"/>
        </w:rPr>
      </w:pPr>
      <w:r w:rsidRPr="00432FE7">
        <w:rPr>
          <w:color w:val="111827"/>
        </w:rPr>
        <w:t xml:space="preserve">Caso a licitante provisoriamente classificada em primeiro lugar seja desclassificada por descumprimento de Requisito Obrigatórios (Núcleo Crítico), será convocada a empresa subsequente para realização da Prova de Conceito, em estrita observância aos mesmos procedimentos e condições estipulados neste documento. </w:t>
      </w:r>
    </w:p>
    <w:p w14:paraId="523D575B" w14:textId="77777777" w:rsidR="00696CB6" w:rsidRPr="00432FE7" w:rsidRDefault="00696CB6" w:rsidP="00696CB6">
      <w:pPr>
        <w:pStyle w:val="PargrafodaLista"/>
        <w:numPr>
          <w:ilvl w:val="0"/>
          <w:numId w:val="39"/>
        </w:numPr>
        <w:shd w:val="clear" w:color="auto" w:fill="FFFFFF"/>
        <w:suppressAutoHyphens w:val="0"/>
        <w:spacing w:line="360" w:lineRule="auto"/>
        <w:jc w:val="both"/>
        <w:rPr>
          <w:color w:val="111827"/>
        </w:rPr>
      </w:pPr>
      <w:r w:rsidRPr="00432FE7">
        <w:rPr>
          <w:color w:val="111827"/>
        </w:rPr>
        <w:t>O processo seguirá essa ordem até que uma das empresas concorrentes atenda plenamente aos critérios de admissibilidade do Núcleo Crítico, garantindo a seleção de solução tecnológica apta e segura para a Contratante.</w:t>
      </w:r>
    </w:p>
    <w:tbl>
      <w:tblPr>
        <w:tblStyle w:val="Tabelacomgrade"/>
        <w:tblW w:w="11340" w:type="dxa"/>
        <w:jc w:val="center"/>
        <w:tblLayout w:type="fixed"/>
        <w:tblLook w:val="04A0" w:firstRow="1" w:lastRow="0" w:firstColumn="1" w:lastColumn="0" w:noHBand="0" w:noVBand="1"/>
      </w:tblPr>
      <w:tblGrid>
        <w:gridCol w:w="851"/>
        <w:gridCol w:w="5812"/>
        <w:gridCol w:w="1984"/>
        <w:gridCol w:w="1276"/>
        <w:gridCol w:w="1417"/>
      </w:tblGrid>
      <w:tr w:rsidR="00696CB6" w:rsidRPr="00696CB6" w14:paraId="32B742A6" w14:textId="77777777" w:rsidTr="00696CB6">
        <w:trPr>
          <w:trHeight w:val="135"/>
          <w:jc w:val="center"/>
        </w:trPr>
        <w:tc>
          <w:tcPr>
            <w:tcW w:w="851" w:type="dxa"/>
            <w:vAlign w:val="center"/>
          </w:tcPr>
          <w:p w14:paraId="164D1C66" w14:textId="77777777" w:rsidR="00696CB6" w:rsidRPr="00696CB6" w:rsidRDefault="00696CB6" w:rsidP="00696CB6">
            <w:pPr>
              <w:widowControl w:val="0"/>
              <w:spacing w:line="360" w:lineRule="auto"/>
              <w:jc w:val="center"/>
              <w:textAlignment w:val="baseline"/>
              <w:rPr>
                <w:b/>
                <w:bCs/>
                <w:sz w:val="22"/>
                <w:szCs w:val="22"/>
              </w:rPr>
            </w:pPr>
            <w:r w:rsidRPr="00696CB6">
              <w:rPr>
                <w:rFonts w:eastAsia="Calibri"/>
                <w:b/>
                <w:bCs/>
                <w:sz w:val="22"/>
                <w:szCs w:val="22"/>
              </w:rPr>
              <w:t>ITEM</w:t>
            </w:r>
          </w:p>
        </w:tc>
        <w:tc>
          <w:tcPr>
            <w:tcW w:w="5812" w:type="dxa"/>
            <w:vAlign w:val="center"/>
          </w:tcPr>
          <w:p w14:paraId="274727EF"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EQUIPAMENTOS COLETORES DE PONTO</w:t>
            </w:r>
          </w:p>
        </w:tc>
        <w:tc>
          <w:tcPr>
            <w:tcW w:w="1984" w:type="dxa"/>
            <w:vAlign w:val="center"/>
          </w:tcPr>
          <w:p w14:paraId="6FD3BC1C"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28E47888"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ATENDE</w:t>
            </w:r>
          </w:p>
        </w:tc>
        <w:tc>
          <w:tcPr>
            <w:tcW w:w="1417" w:type="dxa"/>
            <w:vAlign w:val="center"/>
          </w:tcPr>
          <w:p w14:paraId="5FF0C4B5"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NÃO ATENDE</w:t>
            </w:r>
          </w:p>
        </w:tc>
      </w:tr>
      <w:tr w:rsidR="00696CB6" w:rsidRPr="00432FE7" w14:paraId="4CC75162" w14:textId="77777777" w:rsidTr="00696CB6">
        <w:trPr>
          <w:jc w:val="center"/>
        </w:trPr>
        <w:tc>
          <w:tcPr>
            <w:tcW w:w="851" w:type="dxa"/>
            <w:vAlign w:val="center"/>
          </w:tcPr>
          <w:p w14:paraId="3B84AD8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C02CC7E" w14:textId="77777777" w:rsidR="00696CB6" w:rsidRPr="00432FE7" w:rsidRDefault="00696CB6" w:rsidP="008C3398">
            <w:pPr>
              <w:widowControl w:val="0"/>
              <w:spacing w:line="360" w:lineRule="auto"/>
              <w:jc w:val="both"/>
              <w:textAlignment w:val="baseline"/>
            </w:pPr>
            <w:r w:rsidRPr="00432FE7">
              <w:t>Demonstrar registro: facial com prova de vida e uso de máscara e cartão de proximidade;</w:t>
            </w:r>
          </w:p>
        </w:tc>
        <w:tc>
          <w:tcPr>
            <w:tcW w:w="1984" w:type="dxa"/>
            <w:vAlign w:val="center"/>
          </w:tcPr>
          <w:p w14:paraId="426BE88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0C5168E" w14:textId="77777777" w:rsidR="00696CB6" w:rsidRPr="00432FE7" w:rsidRDefault="00696CB6" w:rsidP="008C3398">
            <w:pPr>
              <w:widowControl w:val="0"/>
              <w:spacing w:line="360" w:lineRule="auto"/>
              <w:jc w:val="both"/>
              <w:textAlignment w:val="baseline"/>
            </w:pPr>
          </w:p>
        </w:tc>
        <w:tc>
          <w:tcPr>
            <w:tcW w:w="1417" w:type="dxa"/>
          </w:tcPr>
          <w:p w14:paraId="63FF1B4D" w14:textId="77777777" w:rsidR="00696CB6" w:rsidRPr="00432FE7" w:rsidRDefault="00696CB6" w:rsidP="008C3398">
            <w:pPr>
              <w:widowControl w:val="0"/>
              <w:spacing w:line="360" w:lineRule="auto"/>
              <w:jc w:val="both"/>
              <w:textAlignment w:val="baseline"/>
            </w:pPr>
          </w:p>
        </w:tc>
      </w:tr>
      <w:tr w:rsidR="00696CB6" w:rsidRPr="00432FE7" w14:paraId="53B23D93" w14:textId="77777777" w:rsidTr="00696CB6">
        <w:trPr>
          <w:jc w:val="center"/>
        </w:trPr>
        <w:tc>
          <w:tcPr>
            <w:tcW w:w="851" w:type="dxa"/>
            <w:vAlign w:val="center"/>
          </w:tcPr>
          <w:p w14:paraId="1589F27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827C593" w14:textId="77777777" w:rsidR="00696CB6" w:rsidRPr="00432FE7" w:rsidRDefault="00696CB6" w:rsidP="008C3398">
            <w:pPr>
              <w:widowControl w:val="0"/>
              <w:spacing w:line="360" w:lineRule="auto"/>
              <w:jc w:val="both"/>
              <w:textAlignment w:val="baseline"/>
            </w:pPr>
            <w:r w:rsidRPr="00432FE7">
              <w:t>Possuir display LCD Touchscreen colorido de no mínimo 4,0”;</w:t>
            </w:r>
          </w:p>
        </w:tc>
        <w:tc>
          <w:tcPr>
            <w:tcW w:w="1984" w:type="dxa"/>
            <w:vAlign w:val="center"/>
          </w:tcPr>
          <w:p w14:paraId="58D38C64"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6BDB90F" w14:textId="77777777" w:rsidR="00696CB6" w:rsidRPr="00432FE7" w:rsidRDefault="00696CB6" w:rsidP="008C3398">
            <w:pPr>
              <w:widowControl w:val="0"/>
              <w:spacing w:line="360" w:lineRule="auto"/>
              <w:jc w:val="both"/>
              <w:textAlignment w:val="baseline"/>
            </w:pPr>
          </w:p>
        </w:tc>
        <w:tc>
          <w:tcPr>
            <w:tcW w:w="1417" w:type="dxa"/>
          </w:tcPr>
          <w:p w14:paraId="77716164" w14:textId="77777777" w:rsidR="00696CB6" w:rsidRPr="00432FE7" w:rsidRDefault="00696CB6" w:rsidP="008C3398">
            <w:pPr>
              <w:widowControl w:val="0"/>
              <w:spacing w:line="360" w:lineRule="auto"/>
              <w:jc w:val="both"/>
              <w:textAlignment w:val="baseline"/>
            </w:pPr>
          </w:p>
        </w:tc>
      </w:tr>
      <w:tr w:rsidR="00696CB6" w:rsidRPr="00432FE7" w14:paraId="17AE5BAB" w14:textId="77777777" w:rsidTr="00696CB6">
        <w:trPr>
          <w:jc w:val="center"/>
        </w:trPr>
        <w:tc>
          <w:tcPr>
            <w:tcW w:w="851" w:type="dxa"/>
            <w:vAlign w:val="center"/>
          </w:tcPr>
          <w:p w14:paraId="77F1212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892569E" w14:textId="77777777" w:rsidR="00696CB6" w:rsidRPr="00432FE7" w:rsidRDefault="00696CB6" w:rsidP="008C3398">
            <w:pPr>
              <w:widowControl w:val="0"/>
              <w:spacing w:line="360" w:lineRule="auto"/>
              <w:jc w:val="both"/>
              <w:textAlignment w:val="baseline"/>
            </w:pPr>
            <w:r w:rsidRPr="00432FE7">
              <w:t>Possuir Web Server que permita a sua configuração e alteração dos dados por meio da utilização de navegador, independente do sistema operacional;</w:t>
            </w:r>
          </w:p>
        </w:tc>
        <w:tc>
          <w:tcPr>
            <w:tcW w:w="1984" w:type="dxa"/>
            <w:vAlign w:val="center"/>
          </w:tcPr>
          <w:p w14:paraId="2111F01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834BCEF" w14:textId="77777777" w:rsidR="00696CB6" w:rsidRPr="00432FE7" w:rsidRDefault="00696CB6" w:rsidP="008C3398">
            <w:pPr>
              <w:widowControl w:val="0"/>
              <w:spacing w:line="360" w:lineRule="auto"/>
              <w:jc w:val="both"/>
              <w:textAlignment w:val="baseline"/>
            </w:pPr>
          </w:p>
        </w:tc>
        <w:tc>
          <w:tcPr>
            <w:tcW w:w="1417" w:type="dxa"/>
          </w:tcPr>
          <w:p w14:paraId="2A40EC1A" w14:textId="77777777" w:rsidR="00696CB6" w:rsidRPr="00432FE7" w:rsidRDefault="00696CB6" w:rsidP="008C3398">
            <w:pPr>
              <w:widowControl w:val="0"/>
              <w:spacing w:line="360" w:lineRule="auto"/>
              <w:jc w:val="both"/>
              <w:textAlignment w:val="baseline"/>
            </w:pPr>
          </w:p>
        </w:tc>
      </w:tr>
      <w:tr w:rsidR="00696CB6" w:rsidRPr="00432FE7" w14:paraId="14C0A132" w14:textId="77777777" w:rsidTr="00696CB6">
        <w:trPr>
          <w:jc w:val="center"/>
        </w:trPr>
        <w:tc>
          <w:tcPr>
            <w:tcW w:w="851" w:type="dxa"/>
            <w:vAlign w:val="center"/>
          </w:tcPr>
          <w:p w14:paraId="16FF67C5"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F3CB054" w14:textId="77777777" w:rsidR="00696CB6" w:rsidRPr="00432FE7" w:rsidRDefault="00696CB6" w:rsidP="008C3398">
            <w:pPr>
              <w:widowControl w:val="0"/>
              <w:spacing w:line="360" w:lineRule="auto"/>
              <w:jc w:val="both"/>
              <w:textAlignment w:val="baseline"/>
            </w:pPr>
            <w:r w:rsidRPr="00432FE7">
              <w:t>Demonstrar comunicação ethernet e wi-fi, ativar/desativar DHCP, devendo estes serem nativos do equipamento;</w:t>
            </w:r>
          </w:p>
        </w:tc>
        <w:tc>
          <w:tcPr>
            <w:tcW w:w="1984" w:type="dxa"/>
            <w:vAlign w:val="center"/>
          </w:tcPr>
          <w:p w14:paraId="3645767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1DE4E95" w14:textId="77777777" w:rsidR="00696CB6" w:rsidRPr="00432FE7" w:rsidRDefault="00696CB6" w:rsidP="008C3398">
            <w:pPr>
              <w:widowControl w:val="0"/>
              <w:spacing w:line="360" w:lineRule="auto"/>
              <w:jc w:val="both"/>
              <w:textAlignment w:val="baseline"/>
            </w:pPr>
          </w:p>
        </w:tc>
        <w:tc>
          <w:tcPr>
            <w:tcW w:w="1417" w:type="dxa"/>
          </w:tcPr>
          <w:p w14:paraId="68796911" w14:textId="77777777" w:rsidR="00696CB6" w:rsidRPr="00432FE7" w:rsidRDefault="00696CB6" w:rsidP="008C3398">
            <w:pPr>
              <w:widowControl w:val="0"/>
              <w:spacing w:line="360" w:lineRule="auto"/>
              <w:jc w:val="both"/>
              <w:textAlignment w:val="baseline"/>
            </w:pPr>
          </w:p>
        </w:tc>
      </w:tr>
      <w:tr w:rsidR="00696CB6" w:rsidRPr="00432FE7" w14:paraId="5CA60981" w14:textId="77777777" w:rsidTr="00696CB6">
        <w:trPr>
          <w:jc w:val="center"/>
        </w:trPr>
        <w:tc>
          <w:tcPr>
            <w:tcW w:w="851" w:type="dxa"/>
            <w:vAlign w:val="center"/>
          </w:tcPr>
          <w:p w14:paraId="3CF4C3D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50A16A7" w14:textId="77777777" w:rsidR="00696CB6" w:rsidRPr="00432FE7" w:rsidRDefault="00696CB6" w:rsidP="008C3398">
            <w:pPr>
              <w:widowControl w:val="0"/>
              <w:spacing w:line="360" w:lineRule="auto"/>
              <w:jc w:val="both"/>
              <w:textAlignment w:val="baseline"/>
            </w:pPr>
            <w:r w:rsidRPr="00432FE7">
              <w:t>Possuir no mínimo 01 (uma) porta USB, para utilização de pendrive universal e não proprietário;</w:t>
            </w:r>
          </w:p>
        </w:tc>
        <w:tc>
          <w:tcPr>
            <w:tcW w:w="1984" w:type="dxa"/>
            <w:vAlign w:val="center"/>
          </w:tcPr>
          <w:p w14:paraId="3F13CEB3"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5ED6E2F" w14:textId="77777777" w:rsidR="00696CB6" w:rsidRPr="00432FE7" w:rsidRDefault="00696CB6" w:rsidP="008C3398">
            <w:pPr>
              <w:widowControl w:val="0"/>
              <w:spacing w:line="360" w:lineRule="auto"/>
              <w:jc w:val="both"/>
              <w:textAlignment w:val="baseline"/>
            </w:pPr>
          </w:p>
        </w:tc>
        <w:tc>
          <w:tcPr>
            <w:tcW w:w="1417" w:type="dxa"/>
          </w:tcPr>
          <w:p w14:paraId="30A8F404" w14:textId="77777777" w:rsidR="00696CB6" w:rsidRPr="00432FE7" w:rsidRDefault="00696CB6" w:rsidP="008C3398">
            <w:pPr>
              <w:widowControl w:val="0"/>
              <w:spacing w:line="360" w:lineRule="auto"/>
              <w:jc w:val="both"/>
              <w:textAlignment w:val="baseline"/>
            </w:pPr>
          </w:p>
        </w:tc>
      </w:tr>
      <w:tr w:rsidR="00696CB6" w:rsidRPr="00432FE7" w14:paraId="12052227" w14:textId="77777777" w:rsidTr="00696CB6">
        <w:trPr>
          <w:jc w:val="center"/>
        </w:trPr>
        <w:tc>
          <w:tcPr>
            <w:tcW w:w="851" w:type="dxa"/>
            <w:vAlign w:val="center"/>
          </w:tcPr>
          <w:p w14:paraId="68C781B6"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8C819E1" w14:textId="77777777" w:rsidR="00696CB6" w:rsidRPr="00432FE7" w:rsidRDefault="00696CB6" w:rsidP="008C3398">
            <w:pPr>
              <w:widowControl w:val="0"/>
              <w:spacing w:line="360" w:lineRule="auto"/>
              <w:jc w:val="both"/>
              <w:textAlignment w:val="baseline"/>
            </w:pPr>
            <w:r w:rsidRPr="00432FE7">
              <w:t>Demonstrar capacidade de armazenamento para no mínimo 5.000 (cinco mil) faces e 5.000 (cinco mil) cartões (crachá);</w:t>
            </w:r>
          </w:p>
        </w:tc>
        <w:tc>
          <w:tcPr>
            <w:tcW w:w="1984" w:type="dxa"/>
            <w:vAlign w:val="center"/>
          </w:tcPr>
          <w:p w14:paraId="3F95A2C2"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A91B408" w14:textId="77777777" w:rsidR="00696CB6" w:rsidRPr="00432FE7" w:rsidRDefault="00696CB6" w:rsidP="008C3398">
            <w:pPr>
              <w:widowControl w:val="0"/>
              <w:spacing w:line="360" w:lineRule="auto"/>
              <w:jc w:val="both"/>
              <w:textAlignment w:val="baseline"/>
            </w:pPr>
          </w:p>
        </w:tc>
        <w:tc>
          <w:tcPr>
            <w:tcW w:w="1417" w:type="dxa"/>
          </w:tcPr>
          <w:p w14:paraId="72B482A6" w14:textId="77777777" w:rsidR="00696CB6" w:rsidRPr="00432FE7" w:rsidRDefault="00696CB6" w:rsidP="008C3398">
            <w:pPr>
              <w:widowControl w:val="0"/>
              <w:spacing w:line="360" w:lineRule="auto"/>
              <w:jc w:val="both"/>
              <w:textAlignment w:val="baseline"/>
            </w:pPr>
          </w:p>
        </w:tc>
      </w:tr>
      <w:tr w:rsidR="00696CB6" w:rsidRPr="00432FE7" w14:paraId="45C8DDD1" w14:textId="77777777" w:rsidTr="00696CB6">
        <w:trPr>
          <w:trHeight w:val="1194"/>
          <w:jc w:val="center"/>
        </w:trPr>
        <w:tc>
          <w:tcPr>
            <w:tcW w:w="851" w:type="dxa"/>
            <w:vAlign w:val="center"/>
          </w:tcPr>
          <w:p w14:paraId="69FBF1C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17767AB" w14:textId="77777777" w:rsidR="00696CB6" w:rsidRPr="00432FE7" w:rsidRDefault="00696CB6" w:rsidP="008C3398">
            <w:pPr>
              <w:widowControl w:val="0"/>
              <w:spacing w:line="360" w:lineRule="auto"/>
              <w:jc w:val="both"/>
            </w:pPr>
            <w:r w:rsidRPr="00432FE7">
              <w:t xml:space="preserve">Gabinete em material resistente, pintado de preto ou cinza, podendo haver detalhes em plástico, permitindo ainda a fixação em parede e totem. </w:t>
            </w:r>
          </w:p>
        </w:tc>
        <w:tc>
          <w:tcPr>
            <w:tcW w:w="1984" w:type="dxa"/>
            <w:vAlign w:val="center"/>
          </w:tcPr>
          <w:p w14:paraId="5CD0AEB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CCB60AC" w14:textId="77777777" w:rsidR="00696CB6" w:rsidRPr="00432FE7" w:rsidRDefault="00696CB6" w:rsidP="008C3398">
            <w:pPr>
              <w:widowControl w:val="0"/>
              <w:spacing w:line="360" w:lineRule="auto"/>
              <w:jc w:val="both"/>
              <w:textAlignment w:val="baseline"/>
            </w:pPr>
          </w:p>
        </w:tc>
        <w:tc>
          <w:tcPr>
            <w:tcW w:w="1417" w:type="dxa"/>
          </w:tcPr>
          <w:p w14:paraId="314882A6" w14:textId="77777777" w:rsidR="00696CB6" w:rsidRPr="00432FE7" w:rsidRDefault="00696CB6" w:rsidP="008C3398">
            <w:pPr>
              <w:widowControl w:val="0"/>
              <w:spacing w:line="360" w:lineRule="auto"/>
              <w:jc w:val="both"/>
              <w:textAlignment w:val="baseline"/>
            </w:pPr>
          </w:p>
        </w:tc>
      </w:tr>
      <w:tr w:rsidR="00696CB6" w:rsidRPr="00432FE7" w14:paraId="2C6F159D" w14:textId="77777777" w:rsidTr="00696CB6">
        <w:trPr>
          <w:jc w:val="center"/>
        </w:trPr>
        <w:tc>
          <w:tcPr>
            <w:tcW w:w="851" w:type="dxa"/>
            <w:vAlign w:val="center"/>
          </w:tcPr>
          <w:p w14:paraId="45F267A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F7F4B81" w14:textId="77777777" w:rsidR="00696CB6" w:rsidRPr="00432FE7" w:rsidRDefault="00696CB6" w:rsidP="008C3398">
            <w:pPr>
              <w:widowControl w:val="0"/>
              <w:spacing w:line="360" w:lineRule="auto"/>
              <w:jc w:val="both"/>
              <w:textAlignment w:val="baseline"/>
            </w:pPr>
            <w:r w:rsidRPr="00432FE7">
              <w:t>Demonstrar compatibilidade do equipamento com o sistema de gestão do ponto, realizando um registro no equipamento (de forma online e offline) e apresentando no sistema sem intervenção humana;</w:t>
            </w:r>
          </w:p>
        </w:tc>
        <w:tc>
          <w:tcPr>
            <w:tcW w:w="1984" w:type="dxa"/>
            <w:vAlign w:val="center"/>
          </w:tcPr>
          <w:p w14:paraId="51808BE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B83D018" w14:textId="77777777" w:rsidR="00696CB6" w:rsidRPr="00432FE7" w:rsidRDefault="00696CB6" w:rsidP="008C3398">
            <w:pPr>
              <w:widowControl w:val="0"/>
              <w:spacing w:line="360" w:lineRule="auto"/>
              <w:jc w:val="both"/>
              <w:textAlignment w:val="baseline"/>
            </w:pPr>
          </w:p>
        </w:tc>
        <w:tc>
          <w:tcPr>
            <w:tcW w:w="1417" w:type="dxa"/>
          </w:tcPr>
          <w:p w14:paraId="1AD304E2" w14:textId="77777777" w:rsidR="00696CB6" w:rsidRPr="00432FE7" w:rsidRDefault="00696CB6" w:rsidP="008C3398">
            <w:pPr>
              <w:widowControl w:val="0"/>
              <w:spacing w:line="360" w:lineRule="auto"/>
              <w:jc w:val="both"/>
              <w:textAlignment w:val="baseline"/>
            </w:pPr>
          </w:p>
        </w:tc>
      </w:tr>
      <w:tr w:rsidR="00696CB6" w:rsidRPr="00432FE7" w14:paraId="4CFC48AF" w14:textId="77777777" w:rsidTr="00696CB6">
        <w:trPr>
          <w:jc w:val="center"/>
        </w:trPr>
        <w:tc>
          <w:tcPr>
            <w:tcW w:w="851" w:type="dxa"/>
            <w:vAlign w:val="center"/>
          </w:tcPr>
          <w:p w14:paraId="3C9CF4C3" w14:textId="77777777" w:rsidR="00696CB6" w:rsidRPr="00432FE7" w:rsidRDefault="00696CB6" w:rsidP="00696CB6">
            <w:pPr>
              <w:pStyle w:val="PargrafodaLista"/>
              <w:widowControl w:val="0"/>
              <w:spacing w:line="360" w:lineRule="auto"/>
              <w:jc w:val="center"/>
              <w:textAlignment w:val="baseline"/>
              <w:rPr>
                <w:b/>
                <w:bCs/>
              </w:rPr>
            </w:pPr>
          </w:p>
        </w:tc>
        <w:tc>
          <w:tcPr>
            <w:tcW w:w="5812" w:type="dxa"/>
            <w:vAlign w:val="center"/>
          </w:tcPr>
          <w:p w14:paraId="6C66B6AD" w14:textId="77777777" w:rsidR="00696CB6" w:rsidRPr="00432FE7" w:rsidRDefault="00696CB6" w:rsidP="008C3398">
            <w:pPr>
              <w:widowControl w:val="0"/>
              <w:spacing w:line="360" w:lineRule="auto"/>
              <w:jc w:val="center"/>
              <w:textAlignment w:val="baseline"/>
            </w:pPr>
            <w:r w:rsidRPr="00432FE7">
              <w:rPr>
                <w:rFonts w:eastAsia="Calibri"/>
                <w:b/>
                <w:bCs/>
              </w:rPr>
              <w:t>SISTEMA DE GESTÃO DE PONTO ELETRÔNICO</w:t>
            </w:r>
          </w:p>
        </w:tc>
        <w:tc>
          <w:tcPr>
            <w:tcW w:w="1984" w:type="dxa"/>
            <w:vAlign w:val="center"/>
          </w:tcPr>
          <w:p w14:paraId="3B7B02E2" w14:textId="77777777" w:rsidR="00696CB6" w:rsidRPr="00432FE7" w:rsidRDefault="00696CB6" w:rsidP="008C3398">
            <w:pPr>
              <w:widowControl w:val="0"/>
              <w:spacing w:line="360" w:lineRule="auto"/>
              <w:jc w:val="center"/>
              <w:textAlignment w:val="baseline"/>
              <w:rPr>
                <w:rFonts w:eastAsia="Calibri"/>
                <w:b/>
                <w:bCs/>
              </w:rPr>
            </w:pPr>
            <w:r w:rsidRPr="00432FE7">
              <w:rPr>
                <w:rFonts w:eastAsia="Calibri"/>
                <w:b/>
                <w:bCs/>
              </w:rPr>
              <w:t>OBRIGATÓRIO</w:t>
            </w:r>
          </w:p>
        </w:tc>
        <w:tc>
          <w:tcPr>
            <w:tcW w:w="1276" w:type="dxa"/>
            <w:vAlign w:val="center"/>
          </w:tcPr>
          <w:p w14:paraId="792A71A3" w14:textId="77777777" w:rsidR="00696CB6" w:rsidRPr="00432FE7" w:rsidRDefault="00696CB6" w:rsidP="008C3398">
            <w:pPr>
              <w:widowControl w:val="0"/>
              <w:spacing w:line="360" w:lineRule="auto"/>
              <w:jc w:val="center"/>
              <w:textAlignment w:val="baseline"/>
            </w:pPr>
            <w:r w:rsidRPr="00432FE7">
              <w:rPr>
                <w:rFonts w:eastAsia="Calibri"/>
                <w:b/>
                <w:bCs/>
              </w:rPr>
              <w:t>ATENDE</w:t>
            </w:r>
          </w:p>
        </w:tc>
        <w:tc>
          <w:tcPr>
            <w:tcW w:w="1417" w:type="dxa"/>
            <w:vAlign w:val="center"/>
          </w:tcPr>
          <w:p w14:paraId="6C567CBD" w14:textId="77777777" w:rsidR="00696CB6" w:rsidRPr="00432FE7" w:rsidRDefault="00696CB6" w:rsidP="008C3398">
            <w:pPr>
              <w:widowControl w:val="0"/>
              <w:spacing w:line="360" w:lineRule="auto"/>
              <w:jc w:val="center"/>
              <w:textAlignment w:val="baseline"/>
            </w:pPr>
            <w:r w:rsidRPr="00432FE7">
              <w:rPr>
                <w:rFonts w:eastAsia="Calibri"/>
                <w:b/>
                <w:bCs/>
              </w:rPr>
              <w:t>NÃO ATENDE</w:t>
            </w:r>
          </w:p>
        </w:tc>
      </w:tr>
      <w:tr w:rsidR="00696CB6" w:rsidRPr="00432FE7" w14:paraId="1AC4F104" w14:textId="77777777" w:rsidTr="00696CB6">
        <w:trPr>
          <w:jc w:val="center"/>
        </w:trPr>
        <w:tc>
          <w:tcPr>
            <w:tcW w:w="851" w:type="dxa"/>
            <w:vAlign w:val="center"/>
          </w:tcPr>
          <w:p w14:paraId="057D3C51"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07FA1A1" w14:textId="77777777" w:rsidR="00696CB6" w:rsidRPr="00432FE7" w:rsidRDefault="00696CB6" w:rsidP="008C3398">
            <w:pPr>
              <w:widowControl w:val="0"/>
              <w:spacing w:line="360" w:lineRule="auto"/>
              <w:jc w:val="both"/>
              <w:textAlignment w:val="baseline"/>
            </w:pPr>
            <w:r w:rsidRPr="00432FE7">
              <w:t>Aplicação deve ser totalmente na nuvem;</w:t>
            </w:r>
          </w:p>
        </w:tc>
        <w:tc>
          <w:tcPr>
            <w:tcW w:w="1984" w:type="dxa"/>
            <w:vAlign w:val="center"/>
          </w:tcPr>
          <w:p w14:paraId="2B686BCA"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FFBF71A" w14:textId="77777777" w:rsidR="00696CB6" w:rsidRPr="00432FE7" w:rsidRDefault="00696CB6" w:rsidP="008C3398">
            <w:pPr>
              <w:widowControl w:val="0"/>
              <w:spacing w:line="360" w:lineRule="auto"/>
              <w:jc w:val="both"/>
              <w:textAlignment w:val="baseline"/>
            </w:pPr>
          </w:p>
        </w:tc>
        <w:tc>
          <w:tcPr>
            <w:tcW w:w="1417" w:type="dxa"/>
          </w:tcPr>
          <w:p w14:paraId="60438EAA" w14:textId="77777777" w:rsidR="00696CB6" w:rsidRPr="00432FE7" w:rsidRDefault="00696CB6" w:rsidP="008C3398">
            <w:pPr>
              <w:widowControl w:val="0"/>
              <w:spacing w:line="360" w:lineRule="auto"/>
              <w:jc w:val="both"/>
              <w:textAlignment w:val="baseline"/>
            </w:pPr>
          </w:p>
        </w:tc>
      </w:tr>
      <w:tr w:rsidR="00696CB6" w:rsidRPr="00432FE7" w14:paraId="285D777B" w14:textId="77777777" w:rsidTr="00696CB6">
        <w:trPr>
          <w:jc w:val="center"/>
        </w:trPr>
        <w:tc>
          <w:tcPr>
            <w:tcW w:w="851" w:type="dxa"/>
            <w:vAlign w:val="center"/>
          </w:tcPr>
          <w:p w14:paraId="105EF77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647DE2E" w14:textId="77777777" w:rsidR="00696CB6" w:rsidRPr="00432FE7" w:rsidRDefault="00696CB6" w:rsidP="008C3398">
            <w:pPr>
              <w:widowControl w:val="0"/>
              <w:spacing w:line="360" w:lineRule="auto"/>
              <w:jc w:val="both"/>
              <w:textAlignment w:val="baseline"/>
            </w:pPr>
            <w:r w:rsidRPr="00432FE7">
              <w:t>Cadastro de servidores públicos, com possibilidade de separação de contrato;</w:t>
            </w:r>
          </w:p>
        </w:tc>
        <w:tc>
          <w:tcPr>
            <w:tcW w:w="1984" w:type="dxa"/>
            <w:vAlign w:val="center"/>
          </w:tcPr>
          <w:p w14:paraId="2E2357AA"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CE6DD24" w14:textId="77777777" w:rsidR="00696CB6" w:rsidRPr="00432FE7" w:rsidRDefault="00696CB6" w:rsidP="008C3398">
            <w:pPr>
              <w:widowControl w:val="0"/>
              <w:spacing w:line="360" w:lineRule="auto"/>
              <w:jc w:val="both"/>
              <w:textAlignment w:val="baseline"/>
            </w:pPr>
          </w:p>
        </w:tc>
        <w:tc>
          <w:tcPr>
            <w:tcW w:w="1417" w:type="dxa"/>
          </w:tcPr>
          <w:p w14:paraId="5FBE7363" w14:textId="77777777" w:rsidR="00696CB6" w:rsidRPr="00432FE7" w:rsidRDefault="00696CB6" w:rsidP="008C3398">
            <w:pPr>
              <w:widowControl w:val="0"/>
              <w:spacing w:line="360" w:lineRule="auto"/>
              <w:jc w:val="both"/>
              <w:textAlignment w:val="baseline"/>
            </w:pPr>
          </w:p>
        </w:tc>
      </w:tr>
      <w:tr w:rsidR="00696CB6" w:rsidRPr="00432FE7" w14:paraId="423BC3D4" w14:textId="77777777" w:rsidTr="00696CB6">
        <w:trPr>
          <w:jc w:val="center"/>
        </w:trPr>
        <w:tc>
          <w:tcPr>
            <w:tcW w:w="851" w:type="dxa"/>
            <w:vAlign w:val="center"/>
          </w:tcPr>
          <w:p w14:paraId="24BD6D5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218A3A3" w14:textId="77777777" w:rsidR="00696CB6" w:rsidRPr="00432FE7" w:rsidRDefault="00696CB6" w:rsidP="008C3398">
            <w:pPr>
              <w:widowControl w:val="0"/>
              <w:spacing w:line="360" w:lineRule="auto"/>
              <w:jc w:val="both"/>
              <w:textAlignment w:val="baseline"/>
            </w:pPr>
            <w:r w:rsidRPr="00432FE7">
              <w:t>Cadastro de servidores públicos, com a opção para informar o local de trabalho do servidor público independente da lotação, podendo estar lotado em um local e trabalhando em outro;</w:t>
            </w:r>
          </w:p>
        </w:tc>
        <w:tc>
          <w:tcPr>
            <w:tcW w:w="1984" w:type="dxa"/>
            <w:vAlign w:val="center"/>
          </w:tcPr>
          <w:p w14:paraId="564A4F73"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BD6C132" w14:textId="77777777" w:rsidR="00696CB6" w:rsidRPr="00432FE7" w:rsidRDefault="00696CB6" w:rsidP="008C3398">
            <w:pPr>
              <w:widowControl w:val="0"/>
              <w:spacing w:line="360" w:lineRule="auto"/>
              <w:jc w:val="both"/>
              <w:textAlignment w:val="baseline"/>
            </w:pPr>
          </w:p>
        </w:tc>
        <w:tc>
          <w:tcPr>
            <w:tcW w:w="1417" w:type="dxa"/>
          </w:tcPr>
          <w:p w14:paraId="78BE93DF" w14:textId="77777777" w:rsidR="00696CB6" w:rsidRPr="00432FE7" w:rsidRDefault="00696CB6" w:rsidP="008C3398">
            <w:pPr>
              <w:widowControl w:val="0"/>
              <w:spacing w:line="360" w:lineRule="auto"/>
              <w:jc w:val="both"/>
              <w:textAlignment w:val="baseline"/>
            </w:pPr>
          </w:p>
        </w:tc>
      </w:tr>
      <w:tr w:rsidR="00696CB6" w:rsidRPr="00432FE7" w14:paraId="41E064DE" w14:textId="77777777" w:rsidTr="00696CB6">
        <w:trPr>
          <w:jc w:val="center"/>
        </w:trPr>
        <w:tc>
          <w:tcPr>
            <w:tcW w:w="851" w:type="dxa"/>
            <w:vAlign w:val="center"/>
          </w:tcPr>
          <w:p w14:paraId="09D47290"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63BA9EC" w14:textId="77777777" w:rsidR="00696CB6" w:rsidRPr="00432FE7" w:rsidRDefault="00696CB6" w:rsidP="008C3398">
            <w:pPr>
              <w:widowControl w:val="0"/>
              <w:spacing w:line="360" w:lineRule="auto"/>
              <w:jc w:val="both"/>
              <w:textAlignment w:val="baseline"/>
            </w:pPr>
            <w:r w:rsidRPr="00432FE7">
              <w:t>Cadastro de servidores públicos, com a opção para informar quais servidores públicos terão permissão para registrar o ponto, lançar ausências e registros justificados através do app para o smartphone;</w:t>
            </w:r>
          </w:p>
        </w:tc>
        <w:tc>
          <w:tcPr>
            <w:tcW w:w="1984" w:type="dxa"/>
            <w:vAlign w:val="center"/>
          </w:tcPr>
          <w:p w14:paraId="29F291A3"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59C9D7F4" w14:textId="77777777" w:rsidR="00696CB6" w:rsidRPr="00432FE7" w:rsidRDefault="00696CB6" w:rsidP="008C3398">
            <w:pPr>
              <w:widowControl w:val="0"/>
              <w:spacing w:line="360" w:lineRule="auto"/>
              <w:jc w:val="both"/>
              <w:textAlignment w:val="baseline"/>
            </w:pPr>
          </w:p>
        </w:tc>
        <w:tc>
          <w:tcPr>
            <w:tcW w:w="1417" w:type="dxa"/>
          </w:tcPr>
          <w:p w14:paraId="2F6E9F42" w14:textId="77777777" w:rsidR="00696CB6" w:rsidRPr="00432FE7" w:rsidRDefault="00696CB6" w:rsidP="008C3398">
            <w:pPr>
              <w:widowControl w:val="0"/>
              <w:spacing w:line="360" w:lineRule="auto"/>
              <w:jc w:val="both"/>
              <w:textAlignment w:val="baseline"/>
            </w:pPr>
          </w:p>
        </w:tc>
      </w:tr>
      <w:tr w:rsidR="00696CB6" w:rsidRPr="00432FE7" w14:paraId="26C2730C" w14:textId="77777777" w:rsidTr="00696CB6">
        <w:trPr>
          <w:jc w:val="center"/>
        </w:trPr>
        <w:tc>
          <w:tcPr>
            <w:tcW w:w="851" w:type="dxa"/>
            <w:vAlign w:val="center"/>
          </w:tcPr>
          <w:p w14:paraId="588A73D6"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28AB4C1" w14:textId="77777777" w:rsidR="00696CB6" w:rsidRPr="00432FE7" w:rsidRDefault="00696CB6" w:rsidP="008C3398">
            <w:pPr>
              <w:widowControl w:val="0"/>
              <w:spacing w:line="360" w:lineRule="auto"/>
              <w:jc w:val="both"/>
              <w:textAlignment w:val="baseline"/>
            </w:pPr>
            <w:r w:rsidRPr="00432FE7">
              <w:t>Cadastro de servidores públicos, com a opção para informar quais servidores terão permissão para lançar ausências e registros justificados através do portal do servidor;</w:t>
            </w:r>
          </w:p>
        </w:tc>
        <w:tc>
          <w:tcPr>
            <w:tcW w:w="1984" w:type="dxa"/>
            <w:vAlign w:val="center"/>
          </w:tcPr>
          <w:p w14:paraId="2E452C0D"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EB7C3B1" w14:textId="77777777" w:rsidR="00696CB6" w:rsidRPr="00432FE7" w:rsidRDefault="00696CB6" w:rsidP="008C3398">
            <w:pPr>
              <w:widowControl w:val="0"/>
              <w:spacing w:line="360" w:lineRule="auto"/>
              <w:jc w:val="both"/>
              <w:textAlignment w:val="baseline"/>
            </w:pPr>
          </w:p>
        </w:tc>
        <w:tc>
          <w:tcPr>
            <w:tcW w:w="1417" w:type="dxa"/>
          </w:tcPr>
          <w:p w14:paraId="5ADB3664" w14:textId="77777777" w:rsidR="00696CB6" w:rsidRPr="00432FE7" w:rsidRDefault="00696CB6" w:rsidP="008C3398">
            <w:pPr>
              <w:widowControl w:val="0"/>
              <w:spacing w:line="360" w:lineRule="auto"/>
              <w:jc w:val="both"/>
              <w:textAlignment w:val="baseline"/>
            </w:pPr>
          </w:p>
        </w:tc>
      </w:tr>
      <w:tr w:rsidR="00696CB6" w:rsidRPr="00432FE7" w14:paraId="5B530E20" w14:textId="77777777" w:rsidTr="00696CB6">
        <w:trPr>
          <w:jc w:val="center"/>
        </w:trPr>
        <w:tc>
          <w:tcPr>
            <w:tcW w:w="851" w:type="dxa"/>
            <w:vAlign w:val="center"/>
          </w:tcPr>
          <w:p w14:paraId="0CC4493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13A4D46" w14:textId="77777777" w:rsidR="00696CB6" w:rsidRPr="00432FE7" w:rsidRDefault="00696CB6" w:rsidP="008C3398">
            <w:pPr>
              <w:widowControl w:val="0"/>
              <w:spacing w:line="360" w:lineRule="auto"/>
              <w:jc w:val="both"/>
              <w:textAlignment w:val="baseline"/>
            </w:pPr>
            <w:r w:rsidRPr="00432FE7">
              <w:t>Cadastro de servidores públicos, com a opção para informar quais servidores podem ter os saldos exportados para o sistema da folha de pagamento da prefeitura;</w:t>
            </w:r>
          </w:p>
        </w:tc>
        <w:tc>
          <w:tcPr>
            <w:tcW w:w="1984" w:type="dxa"/>
            <w:vAlign w:val="center"/>
          </w:tcPr>
          <w:p w14:paraId="14B36567"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145D445" w14:textId="77777777" w:rsidR="00696CB6" w:rsidRPr="00432FE7" w:rsidRDefault="00696CB6" w:rsidP="008C3398">
            <w:pPr>
              <w:widowControl w:val="0"/>
              <w:spacing w:line="360" w:lineRule="auto"/>
              <w:jc w:val="both"/>
              <w:textAlignment w:val="baseline"/>
            </w:pPr>
          </w:p>
        </w:tc>
        <w:tc>
          <w:tcPr>
            <w:tcW w:w="1417" w:type="dxa"/>
          </w:tcPr>
          <w:p w14:paraId="2EED2938" w14:textId="77777777" w:rsidR="00696CB6" w:rsidRPr="00432FE7" w:rsidRDefault="00696CB6" w:rsidP="008C3398">
            <w:pPr>
              <w:widowControl w:val="0"/>
              <w:spacing w:line="360" w:lineRule="auto"/>
              <w:jc w:val="both"/>
              <w:textAlignment w:val="baseline"/>
            </w:pPr>
          </w:p>
        </w:tc>
      </w:tr>
      <w:tr w:rsidR="00696CB6" w:rsidRPr="00432FE7" w14:paraId="452BBC6F" w14:textId="77777777" w:rsidTr="00696CB6">
        <w:trPr>
          <w:jc w:val="center"/>
        </w:trPr>
        <w:tc>
          <w:tcPr>
            <w:tcW w:w="851" w:type="dxa"/>
            <w:vAlign w:val="center"/>
          </w:tcPr>
          <w:p w14:paraId="1C51D81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ADBA481" w14:textId="77777777" w:rsidR="00696CB6" w:rsidRPr="00432FE7" w:rsidRDefault="00696CB6" w:rsidP="008C3398">
            <w:pPr>
              <w:widowControl w:val="0"/>
              <w:spacing w:line="360" w:lineRule="auto"/>
              <w:jc w:val="both"/>
              <w:textAlignment w:val="baseline"/>
            </w:pPr>
            <w:r w:rsidRPr="00432FE7">
              <w:t>Possibilitar o cadastro e visualização de recados entre os operadores do sistema;</w:t>
            </w:r>
          </w:p>
        </w:tc>
        <w:tc>
          <w:tcPr>
            <w:tcW w:w="1984" w:type="dxa"/>
            <w:vAlign w:val="center"/>
          </w:tcPr>
          <w:p w14:paraId="27429A8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12F8A62" w14:textId="77777777" w:rsidR="00696CB6" w:rsidRPr="00432FE7" w:rsidRDefault="00696CB6" w:rsidP="008C3398">
            <w:pPr>
              <w:widowControl w:val="0"/>
              <w:spacing w:line="360" w:lineRule="auto"/>
              <w:jc w:val="both"/>
              <w:textAlignment w:val="baseline"/>
            </w:pPr>
          </w:p>
        </w:tc>
        <w:tc>
          <w:tcPr>
            <w:tcW w:w="1417" w:type="dxa"/>
          </w:tcPr>
          <w:p w14:paraId="57DC9ACE" w14:textId="77777777" w:rsidR="00696CB6" w:rsidRPr="00432FE7" w:rsidRDefault="00696CB6" w:rsidP="008C3398">
            <w:pPr>
              <w:widowControl w:val="0"/>
              <w:spacing w:line="360" w:lineRule="auto"/>
              <w:jc w:val="both"/>
              <w:textAlignment w:val="baseline"/>
            </w:pPr>
          </w:p>
        </w:tc>
      </w:tr>
      <w:tr w:rsidR="00696CB6" w:rsidRPr="00432FE7" w14:paraId="61DA27BF" w14:textId="77777777" w:rsidTr="00696CB6">
        <w:trPr>
          <w:jc w:val="center"/>
        </w:trPr>
        <w:tc>
          <w:tcPr>
            <w:tcW w:w="851" w:type="dxa"/>
            <w:vAlign w:val="center"/>
          </w:tcPr>
          <w:p w14:paraId="39E8C1D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1624FCB" w14:textId="77777777" w:rsidR="00696CB6" w:rsidRPr="00432FE7" w:rsidRDefault="00696CB6" w:rsidP="008C3398">
            <w:pPr>
              <w:widowControl w:val="0"/>
              <w:spacing w:line="360" w:lineRule="auto"/>
              <w:jc w:val="both"/>
              <w:textAlignment w:val="baseline"/>
            </w:pPr>
            <w:r w:rsidRPr="00432FE7">
              <w:t>Possibilitar o operador cadastrar um alerta por servidor para ser visualizado durante a manutenção dos registros;</w:t>
            </w:r>
          </w:p>
        </w:tc>
        <w:tc>
          <w:tcPr>
            <w:tcW w:w="1984" w:type="dxa"/>
            <w:vAlign w:val="center"/>
          </w:tcPr>
          <w:p w14:paraId="239BF90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1ADA364" w14:textId="77777777" w:rsidR="00696CB6" w:rsidRPr="00432FE7" w:rsidRDefault="00696CB6" w:rsidP="008C3398">
            <w:pPr>
              <w:widowControl w:val="0"/>
              <w:spacing w:line="360" w:lineRule="auto"/>
              <w:jc w:val="both"/>
              <w:textAlignment w:val="baseline"/>
            </w:pPr>
          </w:p>
        </w:tc>
        <w:tc>
          <w:tcPr>
            <w:tcW w:w="1417" w:type="dxa"/>
          </w:tcPr>
          <w:p w14:paraId="6D61F3FD" w14:textId="77777777" w:rsidR="00696CB6" w:rsidRPr="00432FE7" w:rsidRDefault="00696CB6" w:rsidP="008C3398">
            <w:pPr>
              <w:widowControl w:val="0"/>
              <w:spacing w:line="360" w:lineRule="auto"/>
              <w:jc w:val="both"/>
              <w:textAlignment w:val="baseline"/>
            </w:pPr>
          </w:p>
        </w:tc>
      </w:tr>
      <w:tr w:rsidR="00696CB6" w:rsidRPr="00432FE7" w14:paraId="19C51696" w14:textId="77777777" w:rsidTr="00696CB6">
        <w:trPr>
          <w:jc w:val="center"/>
        </w:trPr>
        <w:tc>
          <w:tcPr>
            <w:tcW w:w="851" w:type="dxa"/>
            <w:vAlign w:val="center"/>
          </w:tcPr>
          <w:p w14:paraId="0933A78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DAE910E" w14:textId="77777777" w:rsidR="00696CB6" w:rsidRPr="00432FE7" w:rsidRDefault="00696CB6" w:rsidP="008C3398">
            <w:pPr>
              <w:widowControl w:val="0"/>
              <w:spacing w:line="360" w:lineRule="auto"/>
              <w:jc w:val="both"/>
              <w:textAlignment w:val="baseline"/>
            </w:pPr>
            <w:r w:rsidRPr="00432FE7">
              <w:t>Cadastro de equipamentos, com possibilidade de enviar e-mail em casos de problemas com a conectividade do mesmo;</w:t>
            </w:r>
          </w:p>
        </w:tc>
        <w:tc>
          <w:tcPr>
            <w:tcW w:w="1984" w:type="dxa"/>
            <w:vAlign w:val="center"/>
          </w:tcPr>
          <w:p w14:paraId="4CFF839A"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16889A9" w14:textId="77777777" w:rsidR="00696CB6" w:rsidRPr="00432FE7" w:rsidRDefault="00696CB6" w:rsidP="008C3398">
            <w:pPr>
              <w:widowControl w:val="0"/>
              <w:spacing w:line="360" w:lineRule="auto"/>
              <w:jc w:val="both"/>
              <w:textAlignment w:val="baseline"/>
            </w:pPr>
          </w:p>
        </w:tc>
        <w:tc>
          <w:tcPr>
            <w:tcW w:w="1417" w:type="dxa"/>
          </w:tcPr>
          <w:p w14:paraId="2275BC4A" w14:textId="77777777" w:rsidR="00696CB6" w:rsidRPr="00432FE7" w:rsidRDefault="00696CB6" w:rsidP="008C3398">
            <w:pPr>
              <w:widowControl w:val="0"/>
              <w:spacing w:line="360" w:lineRule="auto"/>
              <w:jc w:val="both"/>
              <w:textAlignment w:val="baseline"/>
            </w:pPr>
          </w:p>
        </w:tc>
      </w:tr>
      <w:tr w:rsidR="00696CB6" w:rsidRPr="00432FE7" w14:paraId="58F22DBB" w14:textId="77777777" w:rsidTr="00696CB6">
        <w:trPr>
          <w:jc w:val="center"/>
        </w:trPr>
        <w:tc>
          <w:tcPr>
            <w:tcW w:w="851" w:type="dxa"/>
            <w:vAlign w:val="center"/>
          </w:tcPr>
          <w:p w14:paraId="39004435"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A4580ED" w14:textId="77777777" w:rsidR="00696CB6" w:rsidRPr="00432FE7" w:rsidRDefault="00696CB6" w:rsidP="008C3398">
            <w:pPr>
              <w:widowControl w:val="0"/>
              <w:spacing w:line="360" w:lineRule="auto"/>
              <w:jc w:val="both"/>
              <w:textAlignment w:val="baseline"/>
            </w:pPr>
            <w:r w:rsidRPr="00432FE7">
              <w:t>Cadastro de ausências, com a opção para informar o tipo da ausência: sobreaviso, folga, abono, ponto facultativo e bloqueio;</w:t>
            </w:r>
          </w:p>
        </w:tc>
        <w:tc>
          <w:tcPr>
            <w:tcW w:w="1984" w:type="dxa"/>
            <w:vAlign w:val="center"/>
          </w:tcPr>
          <w:p w14:paraId="376FFA2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DDDC11A" w14:textId="77777777" w:rsidR="00696CB6" w:rsidRPr="00432FE7" w:rsidRDefault="00696CB6" w:rsidP="008C3398">
            <w:pPr>
              <w:widowControl w:val="0"/>
              <w:spacing w:line="360" w:lineRule="auto"/>
              <w:jc w:val="both"/>
              <w:textAlignment w:val="baseline"/>
            </w:pPr>
          </w:p>
        </w:tc>
        <w:tc>
          <w:tcPr>
            <w:tcW w:w="1417" w:type="dxa"/>
          </w:tcPr>
          <w:p w14:paraId="1F45EF18" w14:textId="77777777" w:rsidR="00696CB6" w:rsidRPr="00432FE7" w:rsidRDefault="00696CB6" w:rsidP="008C3398">
            <w:pPr>
              <w:widowControl w:val="0"/>
              <w:spacing w:line="360" w:lineRule="auto"/>
              <w:jc w:val="both"/>
              <w:textAlignment w:val="baseline"/>
            </w:pPr>
          </w:p>
        </w:tc>
      </w:tr>
      <w:tr w:rsidR="00696CB6" w:rsidRPr="00432FE7" w14:paraId="67845217" w14:textId="77777777" w:rsidTr="00696CB6">
        <w:trPr>
          <w:jc w:val="center"/>
        </w:trPr>
        <w:tc>
          <w:tcPr>
            <w:tcW w:w="851" w:type="dxa"/>
            <w:vAlign w:val="center"/>
          </w:tcPr>
          <w:p w14:paraId="5DD139B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EA133EC" w14:textId="77777777" w:rsidR="00696CB6" w:rsidRPr="00432FE7" w:rsidRDefault="00696CB6" w:rsidP="008C3398">
            <w:pPr>
              <w:widowControl w:val="0"/>
              <w:spacing w:line="360" w:lineRule="auto"/>
              <w:jc w:val="both"/>
              <w:textAlignment w:val="baseline"/>
            </w:pPr>
            <w:r w:rsidRPr="00432FE7">
              <w:t>Cadastro de ausências com a opção para informar o médico responsável;</w:t>
            </w:r>
          </w:p>
        </w:tc>
        <w:tc>
          <w:tcPr>
            <w:tcW w:w="1984" w:type="dxa"/>
            <w:vAlign w:val="center"/>
          </w:tcPr>
          <w:p w14:paraId="4951AEEA"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5DB01A1A" w14:textId="77777777" w:rsidR="00696CB6" w:rsidRPr="00432FE7" w:rsidRDefault="00696CB6" w:rsidP="008C3398">
            <w:pPr>
              <w:widowControl w:val="0"/>
              <w:spacing w:line="360" w:lineRule="auto"/>
              <w:jc w:val="both"/>
              <w:textAlignment w:val="baseline"/>
            </w:pPr>
          </w:p>
        </w:tc>
        <w:tc>
          <w:tcPr>
            <w:tcW w:w="1417" w:type="dxa"/>
          </w:tcPr>
          <w:p w14:paraId="47E64225" w14:textId="77777777" w:rsidR="00696CB6" w:rsidRPr="00432FE7" w:rsidRDefault="00696CB6" w:rsidP="008C3398">
            <w:pPr>
              <w:widowControl w:val="0"/>
              <w:spacing w:line="360" w:lineRule="auto"/>
              <w:jc w:val="both"/>
              <w:textAlignment w:val="baseline"/>
            </w:pPr>
          </w:p>
        </w:tc>
      </w:tr>
      <w:tr w:rsidR="00696CB6" w:rsidRPr="00432FE7" w14:paraId="174EBB18" w14:textId="77777777" w:rsidTr="00696CB6">
        <w:trPr>
          <w:jc w:val="center"/>
        </w:trPr>
        <w:tc>
          <w:tcPr>
            <w:tcW w:w="851" w:type="dxa"/>
            <w:vAlign w:val="center"/>
          </w:tcPr>
          <w:p w14:paraId="5A4E359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56AB7A7" w14:textId="77777777" w:rsidR="00696CB6" w:rsidRPr="00432FE7" w:rsidRDefault="00696CB6" w:rsidP="008C3398">
            <w:pPr>
              <w:widowControl w:val="0"/>
              <w:spacing w:line="360" w:lineRule="auto"/>
              <w:jc w:val="both"/>
              <w:textAlignment w:val="baseline"/>
            </w:pPr>
            <w:r w:rsidRPr="00432FE7">
              <w:t>Cadastro de ausências, com a opção de limitar a quantidade de lançamentos em determinado período por servidor;</w:t>
            </w:r>
          </w:p>
        </w:tc>
        <w:tc>
          <w:tcPr>
            <w:tcW w:w="1984" w:type="dxa"/>
            <w:vAlign w:val="center"/>
          </w:tcPr>
          <w:p w14:paraId="6A143451"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2427FF8A" w14:textId="77777777" w:rsidR="00696CB6" w:rsidRPr="00432FE7" w:rsidRDefault="00696CB6" w:rsidP="008C3398">
            <w:pPr>
              <w:widowControl w:val="0"/>
              <w:spacing w:line="360" w:lineRule="auto"/>
              <w:jc w:val="both"/>
              <w:textAlignment w:val="baseline"/>
            </w:pPr>
          </w:p>
        </w:tc>
        <w:tc>
          <w:tcPr>
            <w:tcW w:w="1417" w:type="dxa"/>
          </w:tcPr>
          <w:p w14:paraId="2D830B21" w14:textId="77777777" w:rsidR="00696CB6" w:rsidRPr="00432FE7" w:rsidRDefault="00696CB6" w:rsidP="008C3398">
            <w:pPr>
              <w:widowControl w:val="0"/>
              <w:spacing w:line="360" w:lineRule="auto"/>
              <w:jc w:val="both"/>
              <w:textAlignment w:val="baseline"/>
            </w:pPr>
          </w:p>
        </w:tc>
      </w:tr>
      <w:tr w:rsidR="00696CB6" w:rsidRPr="00432FE7" w14:paraId="506F7683" w14:textId="77777777" w:rsidTr="00696CB6">
        <w:trPr>
          <w:jc w:val="center"/>
        </w:trPr>
        <w:tc>
          <w:tcPr>
            <w:tcW w:w="851" w:type="dxa"/>
            <w:vAlign w:val="center"/>
          </w:tcPr>
          <w:p w14:paraId="426C53D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0D97449" w14:textId="77777777" w:rsidR="00696CB6" w:rsidRPr="00432FE7" w:rsidRDefault="00696CB6" w:rsidP="008C3398">
            <w:pPr>
              <w:widowControl w:val="0"/>
              <w:spacing w:line="360" w:lineRule="auto"/>
              <w:jc w:val="both"/>
              <w:textAlignment w:val="baseline"/>
            </w:pPr>
            <w:r w:rsidRPr="00432FE7">
              <w:t>Cadastro de horários, com a opção de informar tolerância para DSR (Descanso Semanal Remunerado), para o não comprometimento do DSR;</w:t>
            </w:r>
          </w:p>
        </w:tc>
        <w:tc>
          <w:tcPr>
            <w:tcW w:w="1984" w:type="dxa"/>
            <w:vAlign w:val="center"/>
          </w:tcPr>
          <w:p w14:paraId="414F072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FD2864A" w14:textId="77777777" w:rsidR="00696CB6" w:rsidRPr="00432FE7" w:rsidRDefault="00696CB6" w:rsidP="008C3398">
            <w:pPr>
              <w:widowControl w:val="0"/>
              <w:spacing w:line="360" w:lineRule="auto"/>
              <w:jc w:val="both"/>
              <w:textAlignment w:val="baseline"/>
            </w:pPr>
          </w:p>
        </w:tc>
        <w:tc>
          <w:tcPr>
            <w:tcW w:w="1417" w:type="dxa"/>
          </w:tcPr>
          <w:p w14:paraId="1A7688EC" w14:textId="77777777" w:rsidR="00696CB6" w:rsidRPr="00432FE7" w:rsidRDefault="00696CB6" w:rsidP="008C3398">
            <w:pPr>
              <w:widowControl w:val="0"/>
              <w:spacing w:line="360" w:lineRule="auto"/>
              <w:jc w:val="both"/>
              <w:textAlignment w:val="baseline"/>
            </w:pPr>
          </w:p>
        </w:tc>
      </w:tr>
      <w:tr w:rsidR="00696CB6" w:rsidRPr="00432FE7" w14:paraId="4B5798D4" w14:textId="77777777" w:rsidTr="00696CB6">
        <w:trPr>
          <w:jc w:val="center"/>
        </w:trPr>
        <w:tc>
          <w:tcPr>
            <w:tcW w:w="851" w:type="dxa"/>
            <w:vAlign w:val="center"/>
          </w:tcPr>
          <w:p w14:paraId="5F2262F1"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53AB235" w14:textId="77777777" w:rsidR="00696CB6" w:rsidRPr="00432FE7" w:rsidRDefault="00696CB6" w:rsidP="008C3398">
            <w:pPr>
              <w:widowControl w:val="0"/>
              <w:spacing w:line="360" w:lineRule="auto"/>
              <w:jc w:val="both"/>
              <w:textAlignment w:val="baseline"/>
            </w:pPr>
            <w:r w:rsidRPr="00432FE7">
              <w:t>Cadastro de horários, jornada diária com opção ilimitada de turnos;</w:t>
            </w:r>
          </w:p>
        </w:tc>
        <w:tc>
          <w:tcPr>
            <w:tcW w:w="1984" w:type="dxa"/>
            <w:vAlign w:val="center"/>
          </w:tcPr>
          <w:p w14:paraId="77D3825A"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083CB481" w14:textId="77777777" w:rsidR="00696CB6" w:rsidRPr="00432FE7" w:rsidRDefault="00696CB6" w:rsidP="008C3398">
            <w:pPr>
              <w:widowControl w:val="0"/>
              <w:spacing w:line="360" w:lineRule="auto"/>
              <w:jc w:val="both"/>
              <w:textAlignment w:val="baseline"/>
            </w:pPr>
          </w:p>
        </w:tc>
        <w:tc>
          <w:tcPr>
            <w:tcW w:w="1417" w:type="dxa"/>
          </w:tcPr>
          <w:p w14:paraId="1BE56B71" w14:textId="77777777" w:rsidR="00696CB6" w:rsidRPr="00432FE7" w:rsidRDefault="00696CB6" w:rsidP="008C3398">
            <w:pPr>
              <w:widowControl w:val="0"/>
              <w:spacing w:line="360" w:lineRule="auto"/>
              <w:jc w:val="both"/>
              <w:textAlignment w:val="baseline"/>
            </w:pPr>
          </w:p>
        </w:tc>
      </w:tr>
      <w:tr w:rsidR="00696CB6" w:rsidRPr="00432FE7" w14:paraId="05F4CE78" w14:textId="77777777" w:rsidTr="00696CB6">
        <w:trPr>
          <w:jc w:val="center"/>
        </w:trPr>
        <w:tc>
          <w:tcPr>
            <w:tcW w:w="851" w:type="dxa"/>
            <w:vAlign w:val="center"/>
          </w:tcPr>
          <w:p w14:paraId="7A8EE17E"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66D8EDD" w14:textId="77777777" w:rsidR="00696CB6" w:rsidRPr="00432FE7" w:rsidRDefault="00696CB6" w:rsidP="008C3398">
            <w:pPr>
              <w:widowControl w:val="0"/>
              <w:spacing w:line="360" w:lineRule="auto"/>
              <w:jc w:val="both"/>
              <w:textAlignment w:val="baseline"/>
            </w:pPr>
            <w:r w:rsidRPr="00432FE7">
              <w:t xml:space="preserve"> Cadastro de horários, turnos intercalados como 12x24, 12x36, 24x72, etc...;</w:t>
            </w:r>
          </w:p>
        </w:tc>
        <w:tc>
          <w:tcPr>
            <w:tcW w:w="1984" w:type="dxa"/>
            <w:vAlign w:val="center"/>
          </w:tcPr>
          <w:p w14:paraId="440EAA4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1A802AD" w14:textId="77777777" w:rsidR="00696CB6" w:rsidRPr="00432FE7" w:rsidRDefault="00696CB6" w:rsidP="008C3398">
            <w:pPr>
              <w:widowControl w:val="0"/>
              <w:spacing w:line="360" w:lineRule="auto"/>
              <w:jc w:val="both"/>
              <w:textAlignment w:val="baseline"/>
            </w:pPr>
          </w:p>
        </w:tc>
        <w:tc>
          <w:tcPr>
            <w:tcW w:w="1417" w:type="dxa"/>
          </w:tcPr>
          <w:p w14:paraId="257B4AE4" w14:textId="77777777" w:rsidR="00696CB6" w:rsidRPr="00432FE7" w:rsidRDefault="00696CB6" w:rsidP="008C3398">
            <w:pPr>
              <w:widowControl w:val="0"/>
              <w:spacing w:line="360" w:lineRule="auto"/>
              <w:jc w:val="both"/>
              <w:textAlignment w:val="baseline"/>
            </w:pPr>
          </w:p>
        </w:tc>
      </w:tr>
      <w:tr w:rsidR="00696CB6" w:rsidRPr="00432FE7" w14:paraId="7520BB41" w14:textId="77777777" w:rsidTr="00696CB6">
        <w:trPr>
          <w:jc w:val="center"/>
        </w:trPr>
        <w:tc>
          <w:tcPr>
            <w:tcW w:w="851" w:type="dxa"/>
            <w:vAlign w:val="center"/>
          </w:tcPr>
          <w:p w14:paraId="1BA19512"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0E0899A" w14:textId="77777777" w:rsidR="00696CB6" w:rsidRPr="00432FE7" w:rsidRDefault="00696CB6" w:rsidP="008C3398">
            <w:pPr>
              <w:widowControl w:val="0"/>
              <w:spacing w:line="360" w:lineRule="auto"/>
              <w:jc w:val="both"/>
              <w:textAlignment w:val="baseline"/>
            </w:pPr>
            <w:r w:rsidRPr="00432FE7">
              <w:t>Cadastro de horários, com opção para intervalo automático;</w:t>
            </w:r>
          </w:p>
        </w:tc>
        <w:tc>
          <w:tcPr>
            <w:tcW w:w="1984" w:type="dxa"/>
            <w:vAlign w:val="center"/>
          </w:tcPr>
          <w:p w14:paraId="610BA1A9"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645C83F" w14:textId="77777777" w:rsidR="00696CB6" w:rsidRPr="00432FE7" w:rsidRDefault="00696CB6" w:rsidP="008C3398">
            <w:pPr>
              <w:widowControl w:val="0"/>
              <w:spacing w:line="360" w:lineRule="auto"/>
              <w:jc w:val="both"/>
              <w:textAlignment w:val="baseline"/>
            </w:pPr>
          </w:p>
        </w:tc>
        <w:tc>
          <w:tcPr>
            <w:tcW w:w="1417" w:type="dxa"/>
          </w:tcPr>
          <w:p w14:paraId="0E1FCDA4" w14:textId="77777777" w:rsidR="00696CB6" w:rsidRPr="00432FE7" w:rsidRDefault="00696CB6" w:rsidP="008C3398">
            <w:pPr>
              <w:widowControl w:val="0"/>
              <w:spacing w:line="360" w:lineRule="auto"/>
              <w:jc w:val="both"/>
              <w:textAlignment w:val="baseline"/>
            </w:pPr>
          </w:p>
        </w:tc>
      </w:tr>
      <w:tr w:rsidR="00696CB6" w:rsidRPr="00432FE7" w14:paraId="4BF5A265" w14:textId="77777777" w:rsidTr="00696CB6">
        <w:trPr>
          <w:jc w:val="center"/>
        </w:trPr>
        <w:tc>
          <w:tcPr>
            <w:tcW w:w="851" w:type="dxa"/>
            <w:vAlign w:val="center"/>
          </w:tcPr>
          <w:p w14:paraId="03BCB30A"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92D3503" w14:textId="77777777" w:rsidR="00696CB6" w:rsidRPr="00432FE7" w:rsidRDefault="00696CB6" w:rsidP="008C3398">
            <w:pPr>
              <w:widowControl w:val="0"/>
              <w:spacing w:line="360" w:lineRule="auto"/>
              <w:jc w:val="both"/>
              <w:textAlignment w:val="baseline"/>
            </w:pPr>
            <w:r w:rsidRPr="00432FE7">
              <w:t>Cadastro de tolerância, com a opção para informar tolerância antes da entrada, após a entrada, antes da saída e após a saída, para todas as jornadas do turno;</w:t>
            </w:r>
          </w:p>
        </w:tc>
        <w:tc>
          <w:tcPr>
            <w:tcW w:w="1984" w:type="dxa"/>
            <w:vAlign w:val="center"/>
          </w:tcPr>
          <w:p w14:paraId="56579EA3"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7A6DB871" w14:textId="77777777" w:rsidR="00696CB6" w:rsidRPr="00432FE7" w:rsidRDefault="00696CB6" w:rsidP="008C3398">
            <w:pPr>
              <w:widowControl w:val="0"/>
              <w:spacing w:line="360" w:lineRule="auto"/>
              <w:jc w:val="both"/>
              <w:textAlignment w:val="baseline"/>
            </w:pPr>
          </w:p>
        </w:tc>
        <w:tc>
          <w:tcPr>
            <w:tcW w:w="1417" w:type="dxa"/>
          </w:tcPr>
          <w:p w14:paraId="5E49B019" w14:textId="77777777" w:rsidR="00696CB6" w:rsidRPr="00432FE7" w:rsidRDefault="00696CB6" w:rsidP="008C3398">
            <w:pPr>
              <w:widowControl w:val="0"/>
              <w:spacing w:line="360" w:lineRule="auto"/>
              <w:jc w:val="both"/>
              <w:textAlignment w:val="baseline"/>
            </w:pPr>
          </w:p>
        </w:tc>
      </w:tr>
      <w:tr w:rsidR="00696CB6" w:rsidRPr="00432FE7" w14:paraId="403B3BC1" w14:textId="77777777" w:rsidTr="00696CB6">
        <w:trPr>
          <w:jc w:val="center"/>
        </w:trPr>
        <w:tc>
          <w:tcPr>
            <w:tcW w:w="851" w:type="dxa"/>
            <w:vAlign w:val="center"/>
          </w:tcPr>
          <w:p w14:paraId="2963EB70"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94BECFE" w14:textId="77777777" w:rsidR="00696CB6" w:rsidRPr="00432FE7" w:rsidRDefault="00696CB6" w:rsidP="008C3398">
            <w:pPr>
              <w:widowControl w:val="0"/>
              <w:spacing w:line="360" w:lineRule="auto"/>
              <w:jc w:val="both"/>
              <w:textAlignment w:val="baseline"/>
            </w:pPr>
            <w:r w:rsidRPr="00432FE7">
              <w:t>Cadastro de tipo de horas com a opção para listar no espelho do ponto (opção para informar se a hora será listada no espelho do ponto ou não);</w:t>
            </w:r>
          </w:p>
        </w:tc>
        <w:tc>
          <w:tcPr>
            <w:tcW w:w="1984" w:type="dxa"/>
            <w:vAlign w:val="center"/>
          </w:tcPr>
          <w:p w14:paraId="70CFCD2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EFE14D3" w14:textId="77777777" w:rsidR="00696CB6" w:rsidRPr="00432FE7" w:rsidRDefault="00696CB6" w:rsidP="008C3398">
            <w:pPr>
              <w:widowControl w:val="0"/>
              <w:spacing w:line="360" w:lineRule="auto"/>
              <w:jc w:val="both"/>
              <w:textAlignment w:val="baseline"/>
            </w:pPr>
          </w:p>
        </w:tc>
        <w:tc>
          <w:tcPr>
            <w:tcW w:w="1417" w:type="dxa"/>
          </w:tcPr>
          <w:p w14:paraId="2471E3C1" w14:textId="77777777" w:rsidR="00696CB6" w:rsidRPr="00432FE7" w:rsidRDefault="00696CB6" w:rsidP="008C3398">
            <w:pPr>
              <w:widowControl w:val="0"/>
              <w:spacing w:line="360" w:lineRule="auto"/>
              <w:jc w:val="both"/>
              <w:textAlignment w:val="baseline"/>
            </w:pPr>
          </w:p>
        </w:tc>
      </w:tr>
      <w:tr w:rsidR="00696CB6" w:rsidRPr="00432FE7" w14:paraId="7C9A39C0" w14:textId="77777777" w:rsidTr="00696CB6">
        <w:trPr>
          <w:jc w:val="center"/>
        </w:trPr>
        <w:tc>
          <w:tcPr>
            <w:tcW w:w="851" w:type="dxa"/>
            <w:vAlign w:val="center"/>
          </w:tcPr>
          <w:p w14:paraId="3B703062"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9FCEE33" w14:textId="77777777" w:rsidR="00696CB6" w:rsidRPr="00432FE7" w:rsidRDefault="00696CB6" w:rsidP="008C3398">
            <w:pPr>
              <w:widowControl w:val="0"/>
              <w:spacing w:line="360" w:lineRule="auto"/>
              <w:jc w:val="both"/>
              <w:textAlignment w:val="baseline"/>
            </w:pPr>
            <w:r w:rsidRPr="00432FE7">
              <w:t>Cadastro de tipo de horas com a opção para informar o código da folha de pagamento;</w:t>
            </w:r>
          </w:p>
        </w:tc>
        <w:tc>
          <w:tcPr>
            <w:tcW w:w="1984" w:type="dxa"/>
            <w:vAlign w:val="center"/>
          </w:tcPr>
          <w:p w14:paraId="574B091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4A9C7FE" w14:textId="77777777" w:rsidR="00696CB6" w:rsidRPr="00432FE7" w:rsidRDefault="00696CB6" w:rsidP="008C3398">
            <w:pPr>
              <w:widowControl w:val="0"/>
              <w:spacing w:line="360" w:lineRule="auto"/>
              <w:jc w:val="both"/>
              <w:textAlignment w:val="baseline"/>
            </w:pPr>
          </w:p>
        </w:tc>
        <w:tc>
          <w:tcPr>
            <w:tcW w:w="1417" w:type="dxa"/>
          </w:tcPr>
          <w:p w14:paraId="306A6465" w14:textId="77777777" w:rsidR="00696CB6" w:rsidRPr="00432FE7" w:rsidRDefault="00696CB6" w:rsidP="008C3398">
            <w:pPr>
              <w:widowControl w:val="0"/>
              <w:spacing w:line="360" w:lineRule="auto"/>
              <w:jc w:val="both"/>
              <w:textAlignment w:val="baseline"/>
            </w:pPr>
          </w:p>
        </w:tc>
      </w:tr>
      <w:tr w:rsidR="00696CB6" w:rsidRPr="00432FE7" w14:paraId="5398E550" w14:textId="77777777" w:rsidTr="00696CB6">
        <w:trPr>
          <w:jc w:val="center"/>
        </w:trPr>
        <w:tc>
          <w:tcPr>
            <w:tcW w:w="851" w:type="dxa"/>
            <w:vAlign w:val="center"/>
          </w:tcPr>
          <w:p w14:paraId="43A66A65"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24C710B" w14:textId="77777777" w:rsidR="00696CB6" w:rsidRPr="00432FE7" w:rsidRDefault="00696CB6" w:rsidP="008C3398">
            <w:pPr>
              <w:widowControl w:val="0"/>
              <w:spacing w:line="360" w:lineRule="auto"/>
              <w:jc w:val="both"/>
              <w:textAlignment w:val="baseline"/>
            </w:pPr>
            <w:r w:rsidRPr="00432FE7">
              <w:t>Possibilitar a flexibilidade de horários, permitindo a jornada de trabalho em horários diferentes;</w:t>
            </w:r>
          </w:p>
        </w:tc>
        <w:tc>
          <w:tcPr>
            <w:tcW w:w="1984" w:type="dxa"/>
            <w:vAlign w:val="center"/>
          </w:tcPr>
          <w:p w14:paraId="2999905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343D957" w14:textId="77777777" w:rsidR="00696CB6" w:rsidRPr="00432FE7" w:rsidRDefault="00696CB6" w:rsidP="008C3398">
            <w:pPr>
              <w:widowControl w:val="0"/>
              <w:spacing w:line="360" w:lineRule="auto"/>
              <w:jc w:val="both"/>
              <w:textAlignment w:val="baseline"/>
            </w:pPr>
          </w:p>
        </w:tc>
        <w:tc>
          <w:tcPr>
            <w:tcW w:w="1417" w:type="dxa"/>
          </w:tcPr>
          <w:p w14:paraId="5CF58FC2" w14:textId="77777777" w:rsidR="00696CB6" w:rsidRPr="00432FE7" w:rsidRDefault="00696CB6" w:rsidP="008C3398">
            <w:pPr>
              <w:widowControl w:val="0"/>
              <w:spacing w:line="360" w:lineRule="auto"/>
              <w:jc w:val="both"/>
              <w:textAlignment w:val="baseline"/>
            </w:pPr>
          </w:p>
        </w:tc>
      </w:tr>
      <w:tr w:rsidR="00696CB6" w:rsidRPr="00432FE7" w14:paraId="671F2BF0" w14:textId="77777777" w:rsidTr="00696CB6">
        <w:trPr>
          <w:jc w:val="center"/>
        </w:trPr>
        <w:tc>
          <w:tcPr>
            <w:tcW w:w="851" w:type="dxa"/>
            <w:vAlign w:val="center"/>
          </w:tcPr>
          <w:p w14:paraId="2BA204C2"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19D4007" w14:textId="77777777" w:rsidR="00696CB6" w:rsidRPr="00432FE7" w:rsidRDefault="00696CB6" w:rsidP="008C3398">
            <w:pPr>
              <w:widowControl w:val="0"/>
              <w:spacing w:line="360" w:lineRule="auto"/>
              <w:jc w:val="both"/>
              <w:textAlignment w:val="baseline"/>
            </w:pPr>
            <w:r w:rsidRPr="00432FE7">
              <w:t>Possibilidade de cadastro de jornada semanal, exemplo 30h30min, o que o servidor gerar a menos que esse valor deve contar como horas devedoras, o que gerar a mais deve contar como horas extras, e possibilitar a hora extra ser autorizada ou não;</w:t>
            </w:r>
          </w:p>
        </w:tc>
        <w:tc>
          <w:tcPr>
            <w:tcW w:w="1984" w:type="dxa"/>
            <w:vAlign w:val="center"/>
          </w:tcPr>
          <w:p w14:paraId="08ADECD7"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363B29A" w14:textId="77777777" w:rsidR="00696CB6" w:rsidRPr="00432FE7" w:rsidRDefault="00696CB6" w:rsidP="008C3398">
            <w:pPr>
              <w:widowControl w:val="0"/>
              <w:spacing w:line="360" w:lineRule="auto"/>
              <w:jc w:val="both"/>
              <w:textAlignment w:val="baseline"/>
            </w:pPr>
          </w:p>
        </w:tc>
        <w:tc>
          <w:tcPr>
            <w:tcW w:w="1417" w:type="dxa"/>
          </w:tcPr>
          <w:p w14:paraId="72C7694A" w14:textId="77777777" w:rsidR="00696CB6" w:rsidRPr="00432FE7" w:rsidRDefault="00696CB6" w:rsidP="008C3398">
            <w:pPr>
              <w:widowControl w:val="0"/>
              <w:spacing w:line="360" w:lineRule="auto"/>
              <w:jc w:val="both"/>
              <w:textAlignment w:val="baseline"/>
            </w:pPr>
          </w:p>
        </w:tc>
      </w:tr>
      <w:tr w:rsidR="00696CB6" w:rsidRPr="00432FE7" w14:paraId="6660E64D" w14:textId="77777777" w:rsidTr="00696CB6">
        <w:trPr>
          <w:jc w:val="center"/>
        </w:trPr>
        <w:tc>
          <w:tcPr>
            <w:tcW w:w="851" w:type="dxa"/>
            <w:vAlign w:val="center"/>
          </w:tcPr>
          <w:p w14:paraId="31E5759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ADC44A5" w14:textId="77777777" w:rsidR="00696CB6" w:rsidRPr="00432FE7" w:rsidRDefault="00696CB6" w:rsidP="008C3398">
            <w:pPr>
              <w:widowControl w:val="0"/>
              <w:spacing w:line="360" w:lineRule="auto"/>
              <w:jc w:val="both"/>
              <w:textAlignment w:val="baseline"/>
            </w:pPr>
            <w:r w:rsidRPr="00432FE7">
              <w:t>Possuir relatório de absenteísmo com opção para exibir resumo;</w:t>
            </w:r>
          </w:p>
        </w:tc>
        <w:tc>
          <w:tcPr>
            <w:tcW w:w="1984" w:type="dxa"/>
            <w:vAlign w:val="center"/>
          </w:tcPr>
          <w:p w14:paraId="7F424947"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D0212BE" w14:textId="77777777" w:rsidR="00696CB6" w:rsidRPr="00432FE7" w:rsidRDefault="00696CB6" w:rsidP="008C3398">
            <w:pPr>
              <w:widowControl w:val="0"/>
              <w:spacing w:line="360" w:lineRule="auto"/>
              <w:jc w:val="both"/>
              <w:textAlignment w:val="baseline"/>
            </w:pPr>
          </w:p>
        </w:tc>
        <w:tc>
          <w:tcPr>
            <w:tcW w:w="1417" w:type="dxa"/>
          </w:tcPr>
          <w:p w14:paraId="4395D6DE" w14:textId="77777777" w:rsidR="00696CB6" w:rsidRPr="00432FE7" w:rsidRDefault="00696CB6" w:rsidP="008C3398">
            <w:pPr>
              <w:widowControl w:val="0"/>
              <w:spacing w:line="360" w:lineRule="auto"/>
              <w:jc w:val="both"/>
              <w:textAlignment w:val="baseline"/>
            </w:pPr>
          </w:p>
        </w:tc>
      </w:tr>
      <w:tr w:rsidR="00696CB6" w:rsidRPr="00432FE7" w14:paraId="02FD74B1" w14:textId="77777777" w:rsidTr="00696CB6">
        <w:trPr>
          <w:jc w:val="center"/>
        </w:trPr>
        <w:tc>
          <w:tcPr>
            <w:tcW w:w="851" w:type="dxa"/>
            <w:vAlign w:val="center"/>
          </w:tcPr>
          <w:p w14:paraId="2E70082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AF523B3" w14:textId="77777777" w:rsidR="00696CB6" w:rsidRPr="00432FE7" w:rsidRDefault="00696CB6" w:rsidP="008C3398">
            <w:pPr>
              <w:widowControl w:val="0"/>
              <w:spacing w:line="360" w:lineRule="auto"/>
              <w:jc w:val="both"/>
              <w:textAlignment w:val="baseline"/>
            </w:pPr>
            <w:r w:rsidRPr="00432FE7">
              <w:t>Permitir a emissão de relatório de auditoria de acertos realizados pelo servidor, que estão para avaliação, já avaliados e recusados;</w:t>
            </w:r>
          </w:p>
        </w:tc>
        <w:tc>
          <w:tcPr>
            <w:tcW w:w="1984" w:type="dxa"/>
            <w:vAlign w:val="center"/>
          </w:tcPr>
          <w:p w14:paraId="49673C9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88CD117" w14:textId="77777777" w:rsidR="00696CB6" w:rsidRPr="00432FE7" w:rsidRDefault="00696CB6" w:rsidP="008C3398">
            <w:pPr>
              <w:widowControl w:val="0"/>
              <w:spacing w:line="360" w:lineRule="auto"/>
              <w:jc w:val="both"/>
              <w:textAlignment w:val="baseline"/>
            </w:pPr>
          </w:p>
        </w:tc>
        <w:tc>
          <w:tcPr>
            <w:tcW w:w="1417" w:type="dxa"/>
          </w:tcPr>
          <w:p w14:paraId="6D3E1D78" w14:textId="77777777" w:rsidR="00696CB6" w:rsidRPr="00432FE7" w:rsidRDefault="00696CB6" w:rsidP="008C3398">
            <w:pPr>
              <w:widowControl w:val="0"/>
              <w:spacing w:line="360" w:lineRule="auto"/>
              <w:jc w:val="both"/>
              <w:textAlignment w:val="baseline"/>
            </w:pPr>
          </w:p>
        </w:tc>
      </w:tr>
      <w:tr w:rsidR="00696CB6" w:rsidRPr="00432FE7" w14:paraId="168D8D36" w14:textId="77777777" w:rsidTr="00696CB6">
        <w:trPr>
          <w:jc w:val="center"/>
        </w:trPr>
        <w:tc>
          <w:tcPr>
            <w:tcW w:w="851" w:type="dxa"/>
            <w:vAlign w:val="center"/>
          </w:tcPr>
          <w:p w14:paraId="50725396"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CFD7E8E" w14:textId="77777777" w:rsidR="00696CB6" w:rsidRPr="00432FE7" w:rsidRDefault="00696CB6" w:rsidP="008C3398">
            <w:pPr>
              <w:widowControl w:val="0"/>
              <w:spacing w:line="360" w:lineRule="auto"/>
              <w:jc w:val="both"/>
              <w:textAlignment w:val="baseline"/>
            </w:pPr>
            <w:r w:rsidRPr="00432FE7">
              <w:t>Permitir a emissão de relatório de auditoria de ausências justificadas realizadas pelo servidor, que estão para avaliação, já avaliados e recusados;</w:t>
            </w:r>
          </w:p>
        </w:tc>
        <w:tc>
          <w:tcPr>
            <w:tcW w:w="1984" w:type="dxa"/>
            <w:vAlign w:val="center"/>
          </w:tcPr>
          <w:p w14:paraId="33ECEEFE"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3996536" w14:textId="77777777" w:rsidR="00696CB6" w:rsidRPr="00432FE7" w:rsidRDefault="00696CB6" w:rsidP="008C3398">
            <w:pPr>
              <w:widowControl w:val="0"/>
              <w:spacing w:line="360" w:lineRule="auto"/>
              <w:jc w:val="both"/>
              <w:textAlignment w:val="baseline"/>
            </w:pPr>
          </w:p>
        </w:tc>
        <w:tc>
          <w:tcPr>
            <w:tcW w:w="1417" w:type="dxa"/>
          </w:tcPr>
          <w:p w14:paraId="4ECC816A" w14:textId="77777777" w:rsidR="00696CB6" w:rsidRPr="00432FE7" w:rsidRDefault="00696CB6" w:rsidP="008C3398">
            <w:pPr>
              <w:widowControl w:val="0"/>
              <w:spacing w:line="360" w:lineRule="auto"/>
              <w:jc w:val="both"/>
              <w:textAlignment w:val="baseline"/>
            </w:pPr>
          </w:p>
        </w:tc>
      </w:tr>
      <w:tr w:rsidR="00696CB6" w:rsidRPr="00432FE7" w14:paraId="7CE78CB2" w14:textId="77777777" w:rsidTr="00696CB6">
        <w:trPr>
          <w:jc w:val="center"/>
        </w:trPr>
        <w:tc>
          <w:tcPr>
            <w:tcW w:w="851" w:type="dxa"/>
            <w:vAlign w:val="center"/>
          </w:tcPr>
          <w:p w14:paraId="4F6F11F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310A676" w14:textId="77777777" w:rsidR="00696CB6" w:rsidRPr="00432FE7" w:rsidRDefault="00696CB6" w:rsidP="008C3398">
            <w:pPr>
              <w:widowControl w:val="0"/>
              <w:spacing w:line="360" w:lineRule="auto"/>
              <w:jc w:val="both"/>
              <w:textAlignment w:val="baseline"/>
            </w:pPr>
            <w:r w:rsidRPr="00432FE7">
              <w:t>Permitir a emissão de relatório de auditoria de períodos de apuração para obter a informação de quais operadores abriram e fecharam determinado período de apuração;</w:t>
            </w:r>
          </w:p>
        </w:tc>
        <w:tc>
          <w:tcPr>
            <w:tcW w:w="1984" w:type="dxa"/>
            <w:vAlign w:val="center"/>
          </w:tcPr>
          <w:p w14:paraId="60CF017D"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07905BC" w14:textId="77777777" w:rsidR="00696CB6" w:rsidRPr="00432FE7" w:rsidRDefault="00696CB6" w:rsidP="008C3398">
            <w:pPr>
              <w:widowControl w:val="0"/>
              <w:spacing w:line="360" w:lineRule="auto"/>
              <w:jc w:val="both"/>
              <w:textAlignment w:val="baseline"/>
            </w:pPr>
          </w:p>
        </w:tc>
        <w:tc>
          <w:tcPr>
            <w:tcW w:w="1417" w:type="dxa"/>
          </w:tcPr>
          <w:p w14:paraId="3DDDB14C" w14:textId="77777777" w:rsidR="00696CB6" w:rsidRPr="00432FE7" w:rsidRDefault="00696CB6" w:rsidP="008C3398">
            <w:pPr>
              <w:widowControl w:val="0"/>
              <w:spacing w:line="360" w:lineRule="auto"/>
              <w:jc w:val="both"/>
              <w:textAlignment w:val="baseline"/>
            </w:pPr>
          </w:p>
        </w:tc>
      </w:tr>
      <w:tr w:rsidR="00696CB6" w:rsidRPr="00432FE7" w14:paraId="48DC3609" w14:textId="77777777" w:rsidTr="00696CB6">
        <w:trPr>
          <w:jc w:val="center"/>
        </w:trPr>
        <w:tc>
          <w:tcPr>
            <w:tcW w:w="851" w:type="dxa"/>
            <w:vAlign w:val="center"/>
          </w:tcPr>
          <w:p w14:paraId="5A0D770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19C5D2D" w14:textId="77777777" w:rsidR="00696CB6" w:rsidRPr="00432FE7" w:rsidRDefault="00696CB6" w:rsidP="008C3398">
            <w:pPr>
              <w:widowControl w:val="0"/>
              <w:spacing w:line="360" w:lineRule="auto"/>
              <w:jc w:val="both"/>
              <w:textAlignment w:val="baseline"/>
            </w:pPr>
            <w:r w:rsidRPr="00432FE7">
              <w:t>Possibilitar número ilimitado de acesso de operadores conectados simultaneamente;</w:t>
            </w:r>
          </w:p>
        </w:tc>
        <w:tc>
          <w:tcPr>
            <w:tcW w:w="1984" w:type="dxa"/>
            <w:vAlign w:val="center"/>
          </w:tcPr>
          <w:p w14:paraId="76AF5711"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FAC3192" w14:textId="77777777" w:rsidR="00696CB6" w:rsidRPr="00432FE7" w:rsidRDefault="00696CB6" w:rsidP="008C3398">
            <w:pPr>
              <w:widowControl w:val="0"/>
              <w:spacing w:line="360" w:lineRule="auto"/>
              <w:jc w:val="both"/>
              <w:textAlignment w:val="baseline"/>
            </w:pPr>
          </w:p>
        </w:tc>
        <w:tc>
          <w:tcPr>
            <w:tcW w:w="1417" w:type="dxa"/>
          </w:tcPr>
          <w:p w14:paraId="4BF67465" w14:textId="77777777" w:rsidR="00696CB6" w:rsidRPr="00432FE7" w:rsidRDefault="00696CB6" w:rsidP="008C3398">
            <w:pPr>
              <w:widowControl w:val="0"/>
              <w:spacing w:line="360" w:lineRule="auto"/>
              <w:jc w:val="both"/>
              <w:textAlignment w:val="baseline"/>
            </w:pPr>
          </w:p>
        </w:tc>
      </w:tr>
      <w:tr w:rsidR="00696CB6" w:rsidRPr="00432FE7" w14:paraId="66AC21DB" w14:textId="77777777" w:rsidTr="00696CB6">
        <w:trPr>
          <w:jc w:val="center"/>
        </w:trPr>
        <w:tc>
          <w:tcPr>
            <w:tcW w:w="851" w:type="dxa"/>
            <w:vAlign w:val="center"/>
          </w:tcPr>
          <w:p w14:paraId="4311CDF6"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D173647" w14:textId="77777777" w:rsidR="00696CB6" w:rsidRPr="00432FE7" w:rsidRDefault="00696CB6" w:rsidP="008C3398">
            <w:pPr>
              <w:widowControl w:val="0"/>
              <w:spacing w:line="360" w:lineRule="auto"/>
              <w:jc w:val="both"/>
              <w:textAlignment w:val="baseline"/>
            </w:pPr>
            <w:r w:rsidRPr="00432FE7">
              <w:t>Permitir criar operadores, com a opção para restringir o nível de acesso ao sistema a determinadas funcionalidades ou telas do sistema;</w:t>
            </w:r>
          </w:p>
        </w:tc>
        <w:tc>
          <w:tcPr>
            <w:tcW w:w="1984" w:type="dxa"/>
            <w:vAlign w:val="center"/>
          </w:tcPr>
          <w:p w14:paraId="1E8A0874"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07308A2" w14:textId="77777777" w:rsidR="00696CB6" w:rsidRPr="00432FE7" w:rsidRDefault="00696CB6" w:rsidP="008C3398">
            <w:pPr>
              <w:widowControl w:val="0"/>
              <w:spacing w:line="360" w:lineRule="auto"/>
              <w:jc w:val="both"/>
              <w:textAlignment w:val="baseline"/>
            </w:pPr>
          </w:p>
        </w:tc>
        <w:tc>
          <w:tcPr>
            <w:tcW w:w="1417" w:type="dxa"/>
          </w:tcPr>
          <w:p w14:paraId="481EF50F" w14:textId="77777777" w:rsidR="00696CB6" w:rsidRPr="00432FE7" w:rsidRDefault="00696CB6" w:rsidP="008C3398">
            <w:pPr>
              <w:widowControl w:val="0"/>
              <w:spacing w:line="360" w:lineRule="auto"/>
              <w:jc w:val="both"/>
              <w:textAlignment w:val="baseline"/>
            </w:pPr>
          </w:p>
        </w:tc>
      </w:tr>
      <w:tr w:rsidR="00696CB6" w:rsidRPr="00432FE7" w14:paraId="3E38297A" w14:textId="77777777" w:rsidTr="00696CB6">
        <w:trPr>
          <w:jc w:val="center"/>
        </w:trPr>
        <w:tc>
          <w:tcPr>
            <w:tcW w:w="851" w:type="dxa"/>
            <w:vAlign w:val="center"/>
          </w:tcPr>
          <w:p w14:paraId="749BAD7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35B99EF" w14:textId="77777777" w:rsidR="00696CB6" w:rsidRPr="00432FE7" w:rsidRDefault="00696CB6" w:rsidP="008C3398">
            <w:pPr>
              <w:widowControl w:val="0"/>
              <w:spacing w:line="360" w:lineRule="auto"/>
              <w:jc w:val="both"/>
              <w:textAlignment w:val="baseline"/>
            </w:pPr>
            <w:r w:rsidRPr="00432FE7">
              <w:t>Possibilidade de clonar as definições de um operador para outro operador;</w:t>
            </w:r>
          </w:p>
        </w:tc>
        <w:tc>
          <w:tcPr>
            <w:tcW w:w="1984" w:type="dxa"/>
            <w:vAlign w:val="center"/>
          </w:tcPr>
          <w:p w14:paraId="3C2D33AD"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D244320" w14:textId="77777777" w:rsidR="00696CB6" w:rsidRPr="00432FE7" w:rsidRDefault="00696CB6" w:rsidP="008C3398">
            <w:pPr>
              <w:widowControl w:val="0"/>
              <w:spacing w:line="360" w:lineRule="auto"/>
              <w:jc w:val="both"/>
              <w:textAlignment w:val="baseline"/>
            </w:pPr>
          </w:p>
        </w:tc>
        <w:tc>
          <w:tcPr>
            <w:tcW w:w="1417" w:type="dxa"/>
          </w:tcPr>
          <w:p w14:paraId="632FDCD8" w14:textId="77777777" w:rsidR="00696CB6" w:rsidRPr="00432FE7" w:rsidRDefault="00696CB6" w:rsidP="008C3398">
            <w:pPr>
              <w:widowControl w:val="0"/>
              <w:spacing w:line="360" w:lineRule="auto"/>
              <w:jc w:val="both"/>
              <w:textAlignment w:val="baseline"/>
            </w:pPr>
          </w:p>
        </w:tc>
      </w:tr>
      <w:tr w:rsidR="00696CB6" w:rsidRPr="00432FE7" w14:paraId="48BAD861" w14:textId="77777777" w:rsidTr="00696CB6">
        <w:trPr>
          <w:jc w:val="center"/>
        </w:trPr>
        <w:tc>
          <w:tcPr>
            <w:tcW w:w="851" w:type="dxa"/>
            <w:vAlign w:val="center"/>
          </w:tcPr>
          <w:p w14:paraId="0B9C137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DA2EC5A" w14:textId="77777777" w:rsidR="00696CB6" w:rsidRPr="00432FE7" w:rsidRDefault="00696CB6" w:rsidP="008C3398">
            <w:pPr>
              <w:widowControl w:val="0"/>
              <w:spacing w:line="360" w:lineRule="auto"/>
              <w:jc w:val="both"/>
              <w:textAlignment w:val="baseline"/>
            </w:pPr>
            <w:r w:rsidRPr="00432FE7">
              <w:t>Possibilitar que chefias monitorem as marcações de seus subordinados a fim de identificar possíveis incoerências de registros;</w:t>
            </w:r>
          </w:p>
        </w:tc>
        <w:tc>
          <w:tcPr>
            <w:tcW w:w="1984" w:type="dxa"/>
            <w:vAlign w:val="center"/>
          </w:tcPr>
          <w:p w14:paraId="6E524722"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57FC8BA" w14:textId="77777777" w:rsidR="00696CB6" w:rsidRPr="00432FE7" w:rsidRDefault="00696CB6" w:rsidP="008C3398">
            <w:pPr>
              <w:widowControl w:val="0"/>
              <w:spacing w:line="360" w:lineRule="auto"/>
              <w:jc w:val="both"/>
              <w:textAlignment w:val="baseline"/>
            </w:pPr>
          </w:p>
        </w:tc>
        <w:tc>
          <w:tcPr>
            <w:tcW w:w="1417" w:type="dxa"/>
          </w:tcPr>
          <w:p w14:paraId="72447EA1" w14:textId="77777777" w:rsidR="00696CB6" w:rsidRPr="00432FE7" w:rsidRDefault="00696CB6" w:rsidP="008C3398">
            <w:pPr>
              <w:widowControl w:val="0"/>
              <w:spacing w:line="360" w:lineRule="auto"/>
              <w:jc w:val="both"/>
              <w:textAlignment w:val="baseline"/>
            </w:pPr>
          </w:p>
        </w:tc>
      </w:tr>
      <w:tr w:rsidR="00696CB6" w:rsidRPr="00432FE7" w14:paraId="32FD0208" w14:textId="77777777" w:rsidTr="00696CB6">
        <w:trPr>
          <w:jc w:val="center"/>
        </w:trPr>
        <w:tc>
          <w:tcPr>
            <w:tcW w:w="851" w:type="dxa"/>
            <w:vAlign w:val="center"/>
          </w:tcPr>
          <w:p w14:paraId="430BDEA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96A59BB" w14:textId="77777777" w:rsidR="00696CB6" w:rsidRPr="00432FE7" w:rsidRDefault="00696CB6" w:rsidP="008C3398">
            <w:pPr>
              <w:widowControl w:val="0"/>
              <w:spacing w:line="360" w:lineRule="auto"/>
              <w:jc w:val="both"/>
              <w:textAlignment w:val="baseline"/>
            </w:pPr>
            <w:r w:rsidRPr="00432FE7">
              <w:t>Possibilitar dar acesso ao sistema a uma chefia de lotação, de modo que visualize e possa fazer manutenção das batidas apenas para a sua lotação;</w:t>
            </w:r>
          </w:p>
        </w:tc>
        <w:tc>
          <w:tcPr>
            <w:tcW w:w="1984" w:type="dxa"/>
            <w:vAlign w:val="center"/>
          </w:tcPr>
          <w:p w14:paraId="40012E54"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85B2CBA" w14:textId="77777777" w:rsidR="00696CB6" w:rsidRPr="00432FE7" w:rsidRDefault="00696CB6" w:rsidP="008C3398">
            <w:pPr>
              <w:widowControl w:val="0"/>
              <w:spacing w:line="360" w:lineRule="auto"/>
              <w:jc w:val="both"/>
              <w:textAlignment w:val="baseline"/>
            </w:pPr>
          </w:p>
        </w:tc>
        <w:tc>
          <w:tcPr>
            <w:tcW w:w="1417" w:type="dxa"/>
          </w:tcPr>
          <w:p w14:paraId="2CCF97BD" w14:textId="77777777" w:rsidR="00696CB6" w:rsidRPr="00432FE7" w:rsidRDefault="00696CB6" w:rsidP="008C3398">
            <w:pPr>
              <w:widowControl w:val="0"/>
              <w:spacing w:line="360" w:lineRule="auto"/>
              <w:jc w:val="both"/>
              <w:textAlignment w:val="baseline"/>
            </w:pPr>
          </w:p>
        </w:tc>
      </w:tr>
      <w:tr w:rsidR="00696CB6" w:rsidRPr="00432FE7" w14:paraId="0935F879" w14:textId="77777777" w:rsidTr="00696CB6">
        <w:trPr>
          <w:jc w:val="center"/>
        </w:trPr>
        <w:tc>
          <w:tcPr>
            <w:tcW w:w="851" w:type="dxa"/>
            <w:vAlign w:val="center"/>
          </w:tcPr>
          <w:p w14:paraId="2F43B49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374BE5B" w14:textId="77777777" w:rsidR="00696CB6" w:rsidRPr="00432FE7" w:rsidRDefault="00696CB6" w:rsidP="008C3398">
            <w:pPr>
              <w:widowControl w:val="0"/>
              <w:spacing w:line="360" w:lineRule="auto"/>
              <w:jc w:val="both"/>
              <w:textAlignment w:val="baseline"/>
            </w:pPr>
            <w:r w:rsidRPr="00432FE7">
              <w:t>Possibilitar informar quais ausências poderão ser lançadas por operador;</w:t>
            </w:r>
          </w:p>
        </w:tc>
        <w:tc>
          <w:tcPr>
            <w:tcW w:w="1984" w:type="dxa"/>
            <w:vAlign w:val="center"/>
          </w:tcPr>
          <w:p w14:paraId="40B7824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B0E8443" w14:textId="77777777" w:rsidR="00696CB6" w:rsidRPr="00432FE7" w:rsidRDefault="00696CB6" w:rsidP="008C3398">
            <w:pPr>
              <w:widowControl w:val="0"/>
              <w:spacing w:line="360" w:lineRule="auto"/>
              <w:jc w:val="both"/>
              <w:textAlignment w:val="baseline"/>
            </w:pPr>
          </w:p>
        </w:tc>
        <w:tc>
          <w:tcPr>
            <w:tcW w:w="1417" w:type="dxa"/>
          </w:tcPr>
          <w:p w14:paraId="56F4D255" w14:textId="77777777" w:rsidR="00696CB6" w:rsidRPr="00432FE7" w:rsidRDefault="00696CB6" w:rsidP="008C3398">
            <w:pPr>
              <w:widowControl w:val="0"/>
              <w:spacing w:line="360" w:lineRule="auto"/>
              <w:jc w:val="both"/>
              <w:textAlignment w:val="baseline"/>
            </w:pPr>
          </w:p>
        </w:tc>
      </w:tr>
      <w:tr w:rsidR="00696CB6" w:rsidRPr="00432FE7" w14:paraId="278E0B96" w14:textId="77777777" w:rsidTr="00696CB6">
        <w:trPr>
          <w:jc w:val="center"/>
        </w:trPr>
        <w:tc>
          <w:tcPr>
            <w:tcW w:w="851" w:type="dxa"/>
            <w:vAlign w:val="center"/>
          </w:tcPr>
          <w:p w14:paraId="7689FB8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682F4AF" w14:textId="77777777" w:rsidR="00696CB6" w:rsidRPr="00432FE7" w:rsidRDefault="00696CB6" w:rsidP="008C3398">
            <w:pPr>
              <w:widowControl w:val="0"/>
              <w:spacing w:line="360" w:lineRule="auto"/>
              <w:jc w:val="both"/>
              <w:textAlignment w:val="baseline"/>
            </w:pPr>
            <w:r w:rsidRPr="00432FE7">
              <w:t>Permitir configurar a geração de hora extra para turnos intercalados quando for feriado, sábado, domingo ou ambos;</w:t>
            </w:r>
          </w:p>
        </w:tc>
        <w:tc>
          <w:tcPr>
            <w:tcW w:w="1984" w:type="dxa"/>
            <w:vAlign w:val="center"/>
          </w:tcPr>
          <w:p w14:paraId="08F1AFA0"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3AEB3CA1" w14:textId="77777777" w:rsidR="00696CB6" w:rsidRPr="00432FE7" w:rsidRDefault="00696CB6" w:rsidP="008C3398">
            <w:pPr>
              <w:widowControl w:val="0"/>
              <w:spacing w:line="360" w:lineRule="auto"/>
              <w:jc w:val="both"/>
              <w:textAlignment w:val="baseline"/>
            </w:pPr>
          </w:p>
        </w:tc>
        <w:tc>
          <w:tcPr>
            <w:tcW w:w="1417" w:type="dxa"/>
          </w:tcPr>
          <w:p w14:paraId="6D81CC78" w14:textId="77777777" w:rsidR="00696CB6" w:rsidRPr="00432FE7" w:rsidRDefault="00696CB6" w:rsidP="008C3398">
            <w:pPr>
              <w:widowControl w:val="0"/>
              <w:spacing w:line="360" w:lineRule="auto"/>
              <w:jc w:val="both"/>
              <w:textAlignment w:val="baseline"/>
            </w:pPr>
          </w:p>
        </w:tc>
      </w:tr>
      <w:tr w:rsidR="00696CB6" w:rsidRPr="00432FE7" w14:paraId="0ACEC1FF" w14:textId="77777777" w:rsidTr="00696CB6">
        <w:trPr>
          <w:jc w:val="center"/>
        </w:trPr>
        <w:tc>
          <w:tcPr>
            <w:tcW w:w="851" w:type="dxa"/>
            <w:vAlign w:val="center"/>
          </w:tcPr>
          <w:p w14:paraId="0F5F33D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2556BDE" w14:textId="77777777" w:rsidR="00696CB6" w:rsidRPr="00432FE7" w:rsidRDefault="00696CB6" w:rsidP="008C3398">
            <w:pPr>
              <w:widowControl w:val="0"/>
              <w:spacing w:line="360" w:lineRule="auto"/>
              <w:jc w:val="both"/>
              <w:textAlignment w:val="baseline"/>
            </w:pPr>
            <w:r w:rsidRPr="00432FE7">
              <w:t>Possibilidade de aprovação de horas extras, parcial e total;</w:t>
            </w:r>
          </w:p>
        </w:tc>
        <w:tc>
          <w:tcPr>
            <w:tcW w:w="1984" w:type="dxa"/>
            <w:vAlign w:val="center"/>
          </w:tcPr>
          <w:p w14:paraId="3218018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DFFAF19" w14:textId="77777777" w:rsidR="00696CB6" w:rsidRPr="00432FE7" w:rsidRDefault="00696CB6" w:rsidP="008C3398">
            <w:pPr>
              <w:widowControl w:val="0"/>
              <w:spacing w:line="360" w:lineRule="auto"/>
              <w:jc w:val="both"/>
              <w:textAlignment w:val="baseline"/>
            </w:pPr>
          </w:p>
        </w:tc>
        <w:tc>
          <w:tcPr>
            <w:tcW w:w="1417" w:type="dxa"/>
          </w:tcPr>
          <w:p w14:paraId="34ED331D" w14:textId="77777777" w:rsidR="00696CB6" w:rsidRPr="00432FE7" w:rsidRDefault="00696CB6" w:rsidP="008C3398">
            <w:pPr>
              <w:widowControl w:val="0"/>
              <w:spacing w:line="360" w:lineRule="auto"/>
              <w:jc w:val="both"/>
              <w:textAlignment w:val="baseline"/>
            </w:pPr>
          </w:p>
        </w:tc>
      </w:tr>
      <w:tr w:rsidR="00696CB6" w:rsidRPr="00432FE7" w14:paraId="49D37475" w14:textId="77777777" w:rsidTr="00696CB6">
        <w:trPr>
          <w:jc w:val="center"/>
        </w:trPr>
        <w:tc>
          <w:tcPr>
            <w:tcW w:w="851" w:type="dxa"/>
            <w:vAlign w:val="center"/>
          </w:tcPr>
          <w:p w14:paraId="38F4FAA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9418AAD" w14:textId="77777777" w:rsidR="00696CB6" w:rsidRPr="00432FE7" w:rsidRDefault="00696CB6" w:rsidP="008C3398">
            <w:pPr>
              <w:widowControl w:val="0"/>
              <w:spacing w:line="360" w:lineRule="auto"/>
              <w:jc w:val="both"/>
              <w:textAlignment w:val="baseline"/>
            </w:pPr>
            <w:r w:rsidRPr="00432FE7">
              <w:t>Permitir o fechamento do período de apuração para todos operadores, exceto, para operador supervisor;</w:t>
            </w:r>
          </w:p>
        </w:tc>
        <w:tc>
          <w:tcPr>
            <w:tcW w:w="1984" w:type="dxa"/>
            <w:vAlign w:val="center"/>
          </w:tcPr>
          <w:p w14:paraId="5271E1C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5F00581" w14:textId="77777777" w:rsidR="00696CB6" w:rsidRPr="00432FE7" w:rsidRDefault="00696CB6" w:rsidP="008C3398">
            <w:pPr>
              <w:widowControl w:val="0"/>
              <w:spacing w:line="360" w:lineRule="auto"/>
              <w:jc w:val="both"/>
              <w:textAlignment w:val="baseline"/>
            </w:pPr>
          </w:p>
        </w:tc>
        <w:tc>
          <w:tcPr>
            <w:tcW w:w="1417" w:type="dxa"/>
          </w:tcPr>
          <w:p w14:paraId="14102120" w14:textId="77777777" w:rsidR="00696CB6" w:rsidRPr="00432FE7" w:rsidRDefault="00696CB6" w:rsidP="008C3398">
            <w:pPr>
              <w:widowControl w:val="0"/>
              <w:spacing w:line="360" w:lineRule="auto"/>
              <w:jc w:val="both"/>
              <w:textAlignment w:val="baseline"/>
            </w:pPr>
          </w:p>
        </w:tc>
      </w:tr>
      <w:tr w:rsidR="00696CB6" w:rsidRPr="00432FE7" w14:paraId="5D8CB707" w14:textId="77777777" w:rsidTr="00696CB6">
        <w:trPr>
          <w:jc w:val="center"/>
        </w:trPr>
        <w:tc>
          <w:tcPr>
            <w:tcW w:w="851" w:type="dxa"/>
            <w:vAlign w:val="center"/>
          </w:tcPr>
          <w:p w14:paraId="5027904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8D7FE71" w14:textId="77777777" w:rsidR="00696CB6" w:rsidRPr="00432FE7" w:rsidRDefault="00696CB6" w:rsidP="008C3398">
            <w:pPr>
              <w:widowControl w:val="0"/>
              <w:spacing w:line="360" w:lineRule="auto"/>
              <w:jc w:val="both"/>
              <w:textAlignment w:val="baseline"/>
            </w:pPr>
            <w:r w:rsidRPr="00432FE7">
              <w:t>Quando houver necessidade de excluir uma marcação original equivocada, no lugar de excluir a marcação original, o sistema deve dispor de recurso para desconsiderar esta marcação da apuração, sem excluí-la;</w:t>
            </w:r>
          </w:p>
        </w:tc>
        <w:tc>
          <w:tcPr>
            <w:tcW w:w="1984" w:type="dxa"/>
            <w:vAlign w:val="center"/>
          </w:tcPr>
          <w:p w14:paraId="3149036D"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9154649" w14:textId="77777777" w:rsidR="00696CB6" w:rsidRPr="00432FE7" w:rsidRDefault="00696CB6" w:rsidP="008C3398">
            <w:pPr>
              <w:widowControl w:val="0"/>
              <w:spacing w:line="360" w:lineRule="auto"/>
              <w:jc w:val="both"/>
              <w:textAlignment w:val="baseline"/>
            </w:pPr>
          </w:p>
        </w:tc>
        <w:tc>
          <w:tcPr>
            <w:tcW w:w="1417" w:type="dxa"/>
          </w:tcPr>
          <w:p w14:paraId="2036489F" w14:textId="77777777" w:rsidR="00696CB6" w:rsidRPr="00432FE7" w:rsidRDefault="00696CB6" w:rsidP="008C3398">
            <w:pPr>
              <w:widowControl w:val="0"/>
              <w:spacing w:line="360" w:lineRule="auto"/>
              <w:jc w:val="both"/>
              <w:textAlignment w:val="baseline"/>
            </w:pPr>
          </w:p>
        </w:tc>
      </w:tr>
      <w:tr w:rsidR="00696CB6" w:rsidRPr="00432FE7" w14:paraId="475D1578" w14:textId="77777777" w:rsidTr="00696CB6">
        <w:trPr>
          <w:jc w:val="center"/>
        </w:trPr>
        <w:tc>
          <w:tcPr>
            <w:tcW w:w="851" w:type="dxa"/>
            <w:vAlign w:val="center"/>
          </w:tcPr>
          <w:p w14:paraId="7A567B61"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2C83165" w14:textId="77777777" w:rsidR="00696CB6" w:rsidRPr="00432FE7" w:rsidRDefault="00696CB6" w:rsidP="008C3398">
            <w:pPr>
              <w:widowControl w:val="0"/>
              <w:spacing w:line="360" w:lineRule="auto"/>
              <w:jc w:val="both"/>
              <w:textAlignment w:val="baseline"/>
            </w:pPr>
            <w:r w:rsidRPr="00432FE7">
              <w:t>Permitir a configuração de feriados fixos, móveis e de ponto facultativo;</w:t>
            </w:r>
          </w:p>
        </w:tc>
        <w:tc>
          <w:tcPr>
            <w:tcW w:w="1984" w:type="dxa"/>
            <w:vAlign w:val="center"/>
          </w:tcPr>
          <w:p w14:paraId="351BE4F5"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0A2B48C0" w14:textId="77777777" w:rsidR="00696CB6" w:rsidRPr="00432FE7" w:rsidRDefault="00696CB6" w:rsidP="008C3398">
            <w:pPr>
              <w:widowControl w:val="0"/>
              <w:spacing w:line="360" w:lineRule="auto"/>
              <w:jc w:val="both"/>
              <w:textAlignment w:val="baseline"/>
            </w:pPr>
          </w:p>
        </w:tc>
        <w:tc>
          <w:tcPr>
            <w:tcW w:w="1417" w:type="dxa"/>
          </w:tcPr>
          <w:p w14:paraId="399294A3" w14:textId="77777777" w:rsidR="00696CB6" w:rsidRPr="00432FE7" w:rsidRDefault="00696CB6" w:rsidP="008C3398">
            <w:pPr>
              <w:widowControl w:val="0"/>
              <w:spacing w:line="360" w:lineRule="auto"/>
              <w:jc w:val="both"/>
              <w:textAlignment w:val="baseline"/>
            </w:pPr>
          </w:p>
        </w:tc>
      </w:tr>
      <w:tr w:rsidR="00696CB6" w:rsidRPr="00432FE7" w14:paraId="65B81BD7" w14:textId="77777777" w:rsidTr="00696CB6">
        <w:trPr>
          <w:jc w:val="center"/>
        </w:trPr>
        <w:tc>
          <w:tcPr>
            <w:tcW w:w="851" w:type="dxa"/>
            <w:vAlign w:val="center"/>
          </w:tcPr>
          <w:p w14:paraId="590D77C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4B90FAA" w14:textId="77777777" w:rsidR="00696CB6" w:rsidRPr="00432FE7" w:rsidRDefault="00696CB6" w:rsidP="008C3398">
            <w:pPr>
              <w:widowControl w:val="0"/>
              <w:spacing w:line="360" w:lineRule="auto"/>
              <w:jc w:val="both"/>
              <w:textAlignment w:val="baseline"/>
            </w:pPr>
            <w:r w:rsidRPr="00432FE7">
              <w:t>Permitir a parametrização de horas noturnas, com horário inicial e horário final e personalização dos minutos da hora;</w:t>
            </w:r>
          </w:p>
        </w:tc>
        <w:tc>
          <w:tcPr>
            <w:tcW w:w="1984" w:type="dxa"/>
            <w:vAlign w:val="center"/>
          </w:tcPr>
          <w:p w14:paraId="7A9AEF0E"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24D1E77F" w14:textId="77777777" w:rsidR="00696CB6" w:rsidRPr="00432FE7" w:rsidRDefault="00696CB6" w:rsidP="008C3398">
            <w:pPr>
              <w:widowControl w:val="0"/>
              <w:spacing w:line="360" w:lineRule="auto"/>
              <w:jc w:val="both"/>
              <w:textAlignment w:val="baseline"/>
            </w:pPr>
          </w:p>
        </w:tc>
        <w:tc>
          <w:tcPr>
            <w:tcW w:w="1417" w:type="dxa"/>
          </w:tcPr>
          <w:p w14:paraId="23AAACE9" w14:textId="77777777" w:rsidR="00696CB6" w:rsidRPr="00432FE7" w:rsidRDefault="00696CB6" w:rsidP="008C3398">
            <w:pPr>
              <w:widowControl w:val="0"/>
              <w:spacing w:line="360" w:lineRule="auto"/>
              <w:jc w:val="both"/>
              <w:textAlignment w:val="baseline"/>
            </w:pPr>
          </w:p>
        </w:tc>
      </w:tr>
      <w:tr w:rsidR="00696CB6" w:rsidRPr="00432FE7" w14:paraId="0504C892" w14:textId="77777777" w:rsidTr="00696CB6">
        <w:trPr>
          <w:jc w:val="center"/>
        </w:trPr>
        <w:tc>
          <w:tcPr>
            <w:tcW w:w="851" w:type="dxa"/>
            <w:vAlign w:val="center"/>
          </w:tcPr>
          <w:p w14:paraId="631105F5"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F1E75B4" w14:textId="77777777" w:rsidR="00696CB6" w:rsidRPr="00432FE7" w:rsidRDefault="00696CB6" w:rsidP="008C3398">
            <w:pPr>
              <w:widowControl w:val="0"/>
              <w:spacing w:line="360" w:lineRule="auto"/>
              <w:jc w:val="both"/>
              <w:textAlignment w:val="baseline"/>
            </w:pPr>
            <w:r w:rsidRPr="00432FE7">
              <w:t>Permitir acessar o dia para inserir a marcação faltante ou desconsiderar uma marcação equivocada, possibilitando reapurar o dia e fechá-lo;</w:t>
            </w:r>
          </w:p>
        </w:tc>
        <w:tc>
          <w:tcPr>
            <w:tcW w:w="1984" w:type="dxa"/>
            <w:vAlign w:val="center"/>
          </w:tcPr>
          <w:p w14:paraId="6E962ADE"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1F7747F" w14:textId="77777777" w:rsidR="00696CB6" w:rsidRPr="00432FE7" w:rsidRDefault="00696CB6" w:rsidP="008C3398">
            <w:pPr>
              <w:widowControl w:val="0"/>
              <w:spacing w:line="360" w:lineRule="auto"/>
              <w:jc w:val="both"/>
              <w:textAlignment w:val="baseline"/>
            </w:pPr>
          </w:p>
        </w:tc>
        <w:tc>
          <w:tcPr>
            <w:tcW w:w="1417" w:type="dxa"/>
          </w:tcPr>
          <w:p w14:paraId="5D3CEAB3" w14:textId="77777777" w:rsidR="00696CB6" w:rsidRPr="00432FE7" w:rsidRDefault="00696CB6" w:rsidP="008C3398">
            <w:pPr>
              <w:widowControl w:val="0"/>
              <w:spacing w:line="360" w:lineRule="auto"/>
              <w:jc w:val="both"/>
              <w:textAlignment w:val="baseline"/>
            </w:pPr>
          </w:p>
        </w:tc>
      </w:tr>
      <w:tr w:rsidR="00696CB6" w:rsidRPr="00432FE7" w14:paraId="217FF0E8" w14:textId="77777777" w:rsidTr="00696CB6">
        <w:trPr>
          <w:jc w:val="center"/>
        </w:trPr>
        <w:tc>
          <w:tcPr>
            <w:tcW w:w="851" w:type="dxa"/>
            <w:vAlign w:val="center"/>
          </w:tcPr>
          <w:p w14:paraId="238F3FF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9959FAD" w14:textId="77777777" w:rsidR="00696CB6" w:rsidRPr="00432FE7" w:rsidRDefault="00696CB6" w:rsidP="008C3398">
            <w:pPr>
              <w:widowControl w:val="0"/>
              <w:spacing w:line="360" w:lineRule="auto"/>
              <w:jc w:val="both"/>
              <w:textAlignment w:val="baseline"/>
            </w:pPr>
            <w:r w:rsidRPr="00432FE7">
              <w:t>Possibilitar a impressão do espelho ponto com a informação de auditar batidas que foram inseridas originalmente e manualmente;</w:t>
            </w:r>
          </w:p>
        </w:tc>
        <w:tc>
          <w:tcPr>
            <w:tcW w:w="1984" w:type="dxa"/>
            <w:vAlign w:val="center"/>
          </w:tcPr>
          <w:p w14:paraId="0C1B8B7D"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7C2F382" w14:textId="77777777" w:rsidR="00696CB6" w:rsidRPr="00432FE7" w:rsidRDefault="00696CB6" w:rsidP="008C3398">
            <w:pPr>
              <w:widowControl w:val="0"/>
              <w:spacing w:line="360" w:lineRule="auto"/>
              <w:jc w:val="both"/>
              <w:textAlignment w:val="baseline"/>
            </w:pPr>
          </w:p>
        </w:tc>
        <w:tc>
          <w:tcPr>
            <w:tcW w:w="1417" w:type="dxa"/>
          </w:tcPr>
          <w:p w14:paraId="2D048570" w14:textId="77777777" w:rsidR="00696CB6" w:rsidRPr="00432FE7" w:rsidRDefault="00696CB6" w:rsidP="008C3398">
            <w:pPr>
              <w:widowControl w:val="0"/>
              <w:spacing w:line="360" w:lineRule="auto"/>
              <w:jc w:val="both"/>
              <w:textAlignment w:val="baseline"/>
            </w:pPr>
          </w:p>
        </w:tc>
      </w:tr>
      <w:tr w:rsidR="00696CB6" w:rsidRPr="00432FE7" w14:paraId="2C7C3B06" w14:textId="77777777" w:rsidTr="00696CB6">
        <w:trPr>
          <w:jc w:val="center"/>
        </w:trPr>
        <w:tc>
          <w:tcPr>
            <w:tcW w:w="851" w:type="dxa"/>
            <w:vAlign w:val="center"/>
          </w:tcPr>
          <w:p w14:paraId="4449B83E"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B2DF2B2" w14:textId="77777777" w:rsidR="00696CB6" w:rsidRPr="00432FE7" w:rsidRDefault="00696CB6" w:rsidP="008C3398">
            <w:pPr>
              <w:widowControl w:val="0"/>
              <w:spacing w:line="360" w:lineRule="auto"/>
              <w:jc w:val="both"/>
              <w:textAlignment w:val="baseline"/>
            </w:pPr>
            <w:r w:rsidRPr="00432FE7">
              <w:t>Possibilitar auditar as marcações apuradas no dia, acompanhada da informação se esta é original (equipamento), inserida manualmente ou através do app para o smartphone;</w:t>
            </w:r>
          </w:p>
        </w:tc>
        <w:tc>
          <w:tcPr>
            <w:tcW w:w="1984" w:type="dxa"/>
            <w:vAlign w:val="center"/>
          </w:tcPr>
          <w:p w14:paraId="0CC47E25"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927FEFF" w14:textId="77777777" w:rsidR="00696CB6" w:rsidRPr="00432FE7" w:rsidRDefault="00696CB6" w:rsidP="008C3398">
            <w:pPr>
              <w:widowControl w:val="0"/>
              <w:spacing w:line="360" w:lineRule="auto"/>
              <w:jc w:val="both"/>
              <w:textAlignment w:val="baseline"/>
            </w:pPr>
          </w:p>
        </w:tc>
        <w:tc>
          <w:tcPr>
            <w:tcW w:w="1417" w:type="dxa"/>
          </w:tcPr>
          <w:p w14:paraId="3E6E6743" w14:textId="77777777" w:rsidR="00696CB6" w:rsidRPr="00432FE7" w:rsidRDefault="00696CB6" w:rsidP="008C3398">
            <w:pPr>
              <w:widowControl w:val="0"/>
              <w:spacing w:line="360" w:lineRule="auto"/>
              <w:jc w:val="both"/>
              <w:textAlignment w:val="baseline"/>
            </w:pPr>
          </w:p>
        </w:tc>
      </w:tr>
      <w:tr w:rsidR="00696CB6" w:rsidRPr="00432FE7" w14:paraId="7A643A30" w14:textId="77777777" w:rsidTr="00696CB6">
        <w:trPr>
          <w:jc w:val="center"/>
        </w:trPr>
        <w:tc>
          <w:tcPr>
            <w:tcW w:w="851" w:type="dxa"/>
            <w:vAlign w:val="center"/>
          </w:tcPr>
          <w:p w14:paraId="34F12C2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3386968" w14:textId="77777777" w:rsidR="00696CB6" w:rsidRPr="00432FE7" w:rsidRDefault="00696CB6" w:rsidP="008C3398">
            <w:pPr>
              <w:widowControl w:val="0"/>
              <w:spacing w:line="360" w:lineRule="auto"/>
              <w:jc w:val="both"/>
              <w:textAlignment w:val="baseline"/>
            </w:pPr>
            <w:r w:rsidRPr="00432FE7">
              <w:t>Possibilitar lançar troca de horário para um determinado período e após o fim do período retornar para o horário original;</w:t>
            </w:r>
          </w:p>
        </w:tc>
        <w:tc>
          <w:tcPr>
            <w:tcW w:w="1984" w:type="dxa"/>
            <w:vAlign w:val="center"/>
          </w:tcPr>
          <w:p w14:paraId="463070F4"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B6A26FE" w14:textId="77777777" w:rsidR="00696CB6" w:rsidRPr="00432FE7" w:rsidRDefault="00696CB6" w:rsidP="008C3398">
            <w:pPr>
              <w:widowControl w:val="0"/>
              <w:spacing w:line="360" w:lineRule="auto"/>
              <w:jc w:val="both"/>
              <w:textAlignment w:val="baseline"/>
            </w:pPr>
          </w:p>
        </w:tc>
        <w:tc>
          <w:tcPr>
            <w:tcW w:w="1417" w:type="dxa"/>
          </w:tcPr>
          <w:p w14:paraId="4266BCC2" w14:textId="77777777" w:rsidR="00696CB6" w:rsidRPr="00432FE7" w:rsidRDefault="00696CB6" w:rsidP="008C3398">
            <w:pPr>
              <w:widowControl w:val="0"/>
              <w:spacing w:line="360" w:lineRule="auto"/>
              <w:jc w:val="both"/>
              <w:textAlignment w:val="baseline"/>
            </w:pPr>
          </w:p>
        </w:tc>
      </w:tr>
      <w:tr w:rsidR="00696CB6" w:rsidRPr="00432FE7" w14:paraId="6A674396" w14:textId="77777777" w:rsidTr="00696CB6">
        <w:trPr>
          <w:jc w:val="center"/>
        </w:trPr>
        <w:tc>
          <w:tcPr>
            <w:tcW w:w="851" w:type="dxa"/>
            <w:vAlign w:val="center"/>
          </w:tcPr>
          <w:p w14:paraId="721929D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A67E8D0" w14:textId="77777777" w:rsidR="00696CB6" w:rsidRPr="00432FE7" w:rsidRDefault="00696CB6" w:rsidP="008C3398">
            <w:pPr>
              <w:widowControl w:val="0"/>
              <w:spacing w:line="360" w:lineRule="auto"/>
              <w:jc w:val="both"/>
              <w:textAlignment w:val="baseline"/>
            </w:pPr>
            <w:r w:rsidRPr="00432FE7">
              <w:t>Possibilidade de aprovação/rejeição de registros fora da tolerância através de filtros: funcionário, empresa, local de trabalho, lotação, cargo ou categoria;</w:t>
            </w:r>
          </w:p>
        </w:tc>
        <w:tc>
          <w:tcPr>
            <w:tcW w:w="1984" w:type="dxa"/>
            <w:vAlign w:val="center"/>
          </w:tcPr>
          <w:p w14:paraId="0F5B5233"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D6D31D0" w14:textId="77777777" w:rsidR="00696CB6" w:rsidRPr="00432FE7" w:rsidRDefault="00696CB6" w:rsidP="008C3398">
            <w:pPr>
              <w:widowControl w:val="0"/>
              <w:spacing w:line="360" w:lineRule="auto"/>
              <w:jc w:val="both"/>
              <w:textAlignment w:val="baseline"/>
            </w:pPr>
          </w:p>
        </w:tc>
        <w:tc>
          <w:tcPr>
            <w:tcW w:w="1417" w:type="dxa"/>
          </w:tcPr>
          <w:p w14:paraId="211CD6C0" w14:textId="77777777" w:rsidR="00696CB6" w:rsidRPr="00432FE7" w:rsidRDefault="00696CB6" w:rsidP="008C3398">
            <w:pPr>
              <w:widowControl w:val="0"/>
              <w:spacing w:line="360" w:lineRule="auto"/>
              <w:jc w:val="both"/>
              <w:textAlignment w:val="baseline"/>
            </w:pPr>
          </w:p>
        </w:tc>
      </w:tr>
      <w:tr w:rsidR="00696CB6" w:rsidRPr="00432FE7" w14:paraId="188ED04A" w14:textId="77777777" w:rsidTr="00696CB6">
        <w:trPr>
          <w:jc w:val="center"/>
        </w:trPr>
        <w:tc>
          <w:tcPr>
            <w:tcW w:w="851" w:type="dxa"/>
            <w:vAlign w:val="center"/>
          </w:tcPr>
          <w:p w14:paraId="1698C86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E4CFB5E" w14:textId="77777777" w:rsidR="00696CB6" w:rsidRPr="00432FE7" w:rsidRDefault="00696CB6" w:rsidP="008C3398">
            <w:pPr>
              <w:widowControl w:val="0"/>
              <w:spacing w:line="360" w:lineRule="auto"/>
              <w:jc w:val="both"/>
              <w:textAlignment w:val="baseline"/>
            </w:pPr>
            <w:r w:rsidRPr="00432FE7">
              <w:t>Possibilidade de movimentação em massa de local de trabalho, lotação e cargo por funcionário;</w:t>
            </w:r>
          </w:p>
        </w:tc>
        <w:tc>
          <w:tcPr>
            <w:tcW w:w="1984" w:type="dxa"/>
            <w:vAlign w:val="center"/>
          </w:tcPr>
          <w:p w14:paraId="6A545130"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3FBB8B02" w14:textId="77777777" w:rsidR="00696CB6" w:rsidRPr="00432FE7" w:rsidRDefault="00696CB6" w:rsidP="008C3398">
            <w:pPr>
              <w:widowControl w:val="0"/>
              <w:spacing w:line="360" w:lineRule="auto"/>
              <w:jc w:val="both"/>
              <w:textAlignment w:val="baseline"/>
            </w:pPr>
          </w:p>
        </w:tc>
        <w:tc>
          <w:tcPr>
            <w:tcW w:w="1417" w:type="dxa"/>
          </w:tcPr>
          <w:p w14:paraId="18D0AD23" w14:textId="77777777" w:rsidR="00696CB6" w:rsidRPr="00432FE7" w:rsidRDefault="00696CB6" w:rsidP="008C3398">
            <w:pPr>
              <w:widowControl w:val="0"/>
              <w:spacing w:line="360" w:lineRule="auto"/>
              <w:jc w:val="both"/>
              <w:textAlignment w:val="baseline"/>
            </w:pPr>
          </w:p>
        </w:tc>
      </w:tr>
      <w:tr w:rsidR="00696CB6" w:rsidRPr="00432FE7" w14:paraId="64D4BAAF" w14:textId="77777777" w:rsidTr="00696CB6">
        <w:trPr>
          <w:jc w:val="center"/>
        </w:trPr>
        <w:tc>
          <w:tcPr>
            <w:tcW w:w="851" w:type="dxa"/>
            <w:vAlign w:val="center"/>
          </w:tcPr>
          <w:p w14:paraId="39D95FAE"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33863E9" w14:textId="77777777" w:rsidR="00696CB6" w:rsidRPr="00432FE7" w:rsidRDefault="00696CB6" w:rsidP="008C3398">
            <w:pPr>
              <w:widowControl w:val="0"/>
              <w:spacing w:line="360" w:lineRule="auto"/>
              <w:jc w:val="both"/>
              <w:textAlignment w:val="baseline"/>
            </w:pPr>
            <w:r w:rsidRPr="00432FE7">
              <w:t>Possibilidade de movimentação em massa de regra de horários e data de vigência por funcionário, local de trabalho, lotação e cargo;</w:t>
            </w:r>
          </w:p>
        </w:tc>
        <w:tc>
          <w:tcPr>
            <w:tcW w:w="1984" w:type="dxa"/>
            <w:vAlign w:val="center"/>
          </w:tcPr>
          <w:p w14:paraId="055DC95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A021DCA" w14:textId="77777777" w:rsidR="00696CB6" w:rsidRPr="00432FE7" w:rsidRDefault="00696CB6" w:rsidP="008C3398">
            <w:pPr>
              <w:widowControl w:val="0"/>
              <w:spacing w:line="360" w:lineRule="auto"/>
              <w:jc w:val="both"/>
              <w:textAlignment w:val="baseline"/>
            </w:pPr>
          </w:p>
        </w:tc>
        <w:tc>
          <w:tcPr>
            <w:tcW w:w="1417" w:type="dxa"/>
          </w:tcPr>
          <w:p w14:paraId="3E3DD302" w14:textId="77777777" w:rsidR="00696CB6" w:rsidRPr="00432FE7" w:rsidRDefault="00696CB6" w:rsidP="008C3398">
            <w:pPr>
              <w:widowControl w:val="0"/>
              <w:spacing w:line="360" w:lineRule="auto"/>
              <w:jc w:val="both"/>
              <w:textAlignment w:val="baseline"/>
            </w:pPr>
          </w:p>
        </w:tc>
      </w:tr>
      <w:tr w:rsidR="00696CB6" w:rsidRPr="00432FE7" w14:paraId="1B88C47C" w14:textId="77777777" w:rsidTr="00696CB6">
        <w:trPr>
          <w:jc w:val="center"/>
        </w:trPr>
        <w:tc>
          <w:tcPr>
            <w:tcW w:w="851" w:type="dxa"/>
            <w:vAlign w:val="center"/>
          </w:tcPr>
          <w:p w14:paraId="500AA5F0"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38CC446" w14:textId="77777777" w:rsidR="00696CB6" w:rsidRPr="00432FE7" w:rsidRDefault="00696CB6" w:rsidP="008C3398">
            <w:pPr>
              <w:widowControl w:val="0"/>
              <w:spacing w:line="360" w:lineRule="auto"/>
              <w:jc w:val="both"/>
              <w:textAlignment w:val="baseline"/>
            </w:pPr>
            <w:r w:rsidRPr="00432FE7">
              <w:t>Possibilitar a separação automática de batidas duplicadas em um determinado período de tempo;</w:t>
            </w:r>
          </w:p>
        </w:tc>
        <w:tc>
          <w:tcPr>
            <w:tcW w:w="1984" w:type="dxa"/>
            <w:vAlign w:val="center"/>
          </w:tcPr>
          <w:p w14:paraId="0A529457"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D117818" w14:textId="77777777" w:rsidR="00696CB6" w:rsidRPr="00432FE7" w:rsidRDefault="00696CB6" w:rsidP="008C3398">
            <w:pPr>
              <w:widowControl w:val="0"/>
              <w:spacing w:line="360" w:lineRule="auto"/>
              <w:jc w:val="both"/>
              <w:textAlignment w:val="baseline"/>
            </w:pPr>
          </w:p>
        </w:tc>
        <w:tc>
          <w:tcPr>
            <w:tcW w:w="1417" w:type="dxa"/>
          </w:tcPr>
          <w:p w14:paraId="4238E3D2" w14:textId="77777777" w:rsidR="00696CB6" w:rsidRPr="00432FE7" w:rsidRDefault="00696CB6" w:rsidP="008C3398">
            <w:pPr>
              <w:widowControl w:val="0"/>
              <w:spacing w:line="360" w:lineRule="auto"/>
              <w:jc w:val="both"/>
              <w:textAlignment w:val="baseline"/>
            </w:pPr>
          </w:p>
        </w:tc>
      </w:tr>
      <w:tr w:rsidR="00696CB6" w:rsidRPr="00432FE7" w14:paraId="5744C6AC" w14:textId="77777777" w:rsidTr="00696CB6">
        <w:trPr>
          <w:jc w:val="center"/>
        </w:trPr>
        <w:tc>
          <w:tcPr>
            <w:tcW w:w="851" w:type="dxa"/>
            <w:vAlign w:val="center"/>
          </w:tcPr>
          <w:p w14:paraId="68E690A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0492F8F" w14:textId="77777777" w:rsidR="00696CB6" w:rsidRPr="00432FE7" w:rsidRDefault="00696CB6" w:rsidP="008C3398">
            <w:pPr>
              <w:widowControl w:val="0"/>
              <w:spacing w:line="360" w:lineRule="auto"/>
              <w:jc w:val="both"/>
              <w:textAlignment w:val="baseline"/>
            </w:pPr>
            <w:r w:rsidRPr="00432FE7">
              <w:t>Possibilidade de realizar compensação de bancos de horas definido por período de apuração, compensando todo o saldo do banco de horas;</w:t>
            </w:r>
          </w:p>
        </w:tc>
        <w:tc>
          <w:tcPr>
            <w:tcW w:w="1984" w:type="dxa"/>
            <w:vAlign w:val="center"/>
          </w:tcPr>
          <w:p w14:paraId="42B284A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598A0E9" w14:textId="77777777" w:rsidR="00696CB6" w:rsidRPr="00432FE7" w:rsidRDefault="00696CB6" w:rsidP="008C3398">
            <w:pPr>
              <w:widowControl w:val="0"/>
              <w:spacing w:line="360" w:lineRule="auto"/>
              <w:jc w:val="both"/>
              <w:textAlignment w:val="baseline"/>
            </w:pPr>
          </w:p>
        </w:tc>
        <w:tc>
          <w:tcPr>
            <w:tcW w:w="1417" w:type="dxa"/>
          </w:tcPr>
          <w:p w14:paraId="5B61F019" w14:textId="77777777" w:rsidR="00696CB6" w:rsidRPr="00432FE7" w:rsidRDefault="00696CB6" w:rsidP="008C3398">
            <w:pPr>
              <w:widowControl w:val="0"/>
              <w:spacing w:line="360" w:lineRule="auto"/>
              <w:jc w:val="both"/>
              <w:textAlignment w:val="baseline"/>
            </w:pPr>
          </w:p>
        </w:tc>
      </w:tr>
      <w:tr w:rsidR="00696CB6" w:rsidRPr="00432FE7" w14:paraId="1AF7E2A9" w14:textId="77777777" w:rsidTr="00696CB6">
        <w:trPr>
          <w:jc w:val="center"/>
        </w:trPr>
        <w:tc>
          <w:tcPr>
            <w:tcW w:w="851" w:type="dxa"/>
            <w:vAlign w:val="center"/>
          </w:tcPr>
          <w:p w14:paraId="04869B4A"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B002174" w14:textId="77777777" w:rsidR="00696CB6" w:rsidRPr="00432FE7" w:rsidRDefault="00696CB6" w:rsidP="008C3398">
            <w:pPr>
              <w:widowControl w:val="0"/>
              <w:spacing w:line="360" w:lineRule="auto"/>
              <w:jc w:val="both"/>
              <w:textAlignment w:val="baseline"/>
            </w:pPr>
            <w:r w:rsidRPr="00432FE7">
              <w:t>Possibilidade de realizar compensação de banco de horas definido por dia, de forma parcial e total;</w:t>
            </w:r>
          </w:p>
        </w:tc>
        <w:tc>
          <w:tcPr>
            <w:tcW w:w="1984" w:type="dxa"/>
            <w:vAlign w:val="center"/>
          </w:tcPr>
          <w:p w14:paraId="0F102221"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8FA0E4C" w14:textId="77777777" w:rsidR="00696CB6" w:rsidRPr="00432FE7" w:rsidRDefault="00696CB6" w:rsidP="008C3398">
            <w:pPr>
              <w:widowControl w:val="0"/>
              <w:spacing w:line="360" w:lineRule="auto"/>
              <w:jc w:val="both"/>
              <w:textAlignment w:val="baseline"/>
            </w:pPr>
          </w:p>
        </w:tc>
        <w:tc>
          <w:tcPr>
            <w:tcW w:w="1417" w:type="dxa"/>
          </w:tcPr>
          <w:p w14:paraId="2C03704C" w14:textId="77777777" w:rsidR="00696CB6" w:rsidRPr="00432FE7" w:rsidRDefault="00696CB6" w:rsidP="008C3398">
            <w:pPr>
              <w:widowControl w:val="0"/>
              <w:spacing w:line="360" w:lineRule="auto"/>
              <w:jc w:val="both"/>
              <w:textAlignment w:val="baseline"/>
            </w:pPr>
          </w:p>
        </w:tc>
      </w:tr>
      <w:tr w:rsidR="00696CB6" w:rsidRPr="00432FE7" w14:paraId="0409923D" w14:textId="77777777" w:rsidTr="00696CB6">
        <w:trPr>
          <w:jc w:val="center"/>
        </w:trPr>
        <w:tc>
          <w:tcPr>
            <w:tcW w:w="851" w:type="dxa"/>
            <w:vAlign w:val="center"/>
          </w:tcPr>
          <w:p w14:paraId="32BF391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CFD52E9" w14:textId="77777777" w:rsidR="00696CB6" w:rsidRPr="00432FE7" w:rsidRDefault="00696CB6" w:rsidP="008C3398">
            <w:pPr>
              <w:widowControl w:val="0"/>
              <w:spacing w:line="360" w:lineRule="auto"/>
              <w:jc w:val="both"/>
              <w:textAlignment w:val="baseline"/>
            </w:pPr>
            <w:r w:rsidRPr="00432FE7">
              <w:t>Possibilitar excluir compensação por funcionário, empresa, lotação, local de trabalho e fechamento;</w:t>
            </w:r>
          </w:p>
        </w:tc>
        <w:tc>
          <w:tcPr>
            <w:tcW w:w="1984" w:type="dxa"/>
            <w:vAlign w:val="center"/>
          </w:tcPr>
          <w:p w14:paraId="4D6299A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AAD4973" w14:textId="77777777" w:rsidR="00696CB6" w:rsidRPr="00432FE7" w:rsidRDefault="00696CB6" w:rsidP="008C3398">
            <w:pPr>
              <w:widowControl w:val="0"/>
              <w:spacing w:line="360" w:lineRule="auto"/>
              <w:jc w:val="both"/>
              <w:textAlignment w:val="baseline"/>
            </w:pPr>
          </w:p>
        </w:tc>
        <w:tc>
          <w:tcPr>
            <w:tcW w:w="1417" w:type="dxa"/>
          </w:tcPr>
          <w:p w14:paraId="44E799F1" w14:textId="77777777" w:rsidR="00696CB6" w:rsidRPr="00432FE7" w:rsidRDefault="00696CB6" w:rsidP="008C3398">
            <w:pPr>
              <w:widowControl w:val="0"/>
              <w:spacing w:line="360" w:lineRule="auto"/>
              <w:jc w:val="both"/>
              <w:textAlignment w:val="baseline"/>
            </w:pPr>
          </w:p>
        </w:tc>
      </w:tr>
      <w:tr w:rsidR="00696CB6" w:rsidRPr="00432FE7" w14:paraId="7665DA42" w14:textId="77777777" w:rsidTr="00696CB6">
        <w:trPr>
          <w:jc w:val="center"/>
        </w:trPr>
        <w:tc>
          <w:tcPr>
            <w:tcW w:w="851" w:type="dxa"/>
            <w:vAlign w:val="center"/>
          </w:tcPr>
          <w:p w14:paraId="7E3BDFE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A09DEDC" w14:textId="77777777" w:rsidR="00696CB6" w:rsidRPr="00432FE7" w:rsidRDefault="00696CB6" w:rsidP="008C3398">
            <w:pPr>
              <w:widowControl w:val="0"/>
              <w:spacing w:line="360" w:lineRule="auto"/>
              <w:jc w:val="both"/>
              <w:textAlignment w:val="baseline"/>
            </w:pPr>
            <w:r w:rsidRPr="00432FE7">
              <w:t>Possibilitar a exportação de eventos para o sistema da folha de pagamento utilizado pelo município através de filtros: funcionário, empresa, local de trabalho, lotação, cargo e categoria.</w:t>
            </w:r>
          </w:p>
        </w:tc>
        <w:tc>
          <w:tcPr>
            <w:tcW w:w="1984" w:type="dxa"/>
            <w:vAlign w:val="center"/>
          </w:tcPr>
          <w:p w14:paraId="47B78972"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720A6FD" w14:textId="77777777" w:rsidR="00696CB6" w:rsidRPr="00432FE7" w:rsidRDefault="00696CB6" w:rsidP="008C3398">
            <w:pPr>
              <w:widowControl w:val="0"/>
              <w:spacing w:line="360" w:lineRule="auto"/>
              <w:jc w:val="both"/>
              <w:textAlignment w:val="baseline"/>
            </w:pPr>
          </w:p>
        </w:tc>
        <w:tc>
          <w:tcPr>
            <w:tcW w:w="1417" w:type="dxa"/>
          </w:tcPr>
          <w:p w14:paraId="6AB32A2C" w14:textId="77777777" w:rsidR="00696CB6" w:rsidRPr="00432FE7" w:rsidRDefault="00696CB6" w:rsidP="008C3398">
            <w:pPr>
              <w:widowControl w:val="0"/>
              <w:spacing w:line="360" w:lineRule="auto"/>
              <w:jc w:val="both"/>
              <w:textAlignment w:val="baseline"/>
            </w:pPr>
          </w:p>
        </w:tc>
      </w:tr>
      <w:tr w:rsidR="00696CB6" w:rsidRPr="00432FE7" w14:paraId="19B1EE76" w14:textId="77777777" w:rsidTr="00696CB6">
        <w:trPr>
          <w:jc w:val="center"/>
        </w:trPr>
        <w:tc>
          <w:tcPr>
            <w:tcW w:w="851" w:type="dxa"/>
            <w:vAlign w:val="center"/>
          </w:tcPr>
          <w:p w14:paraId="3C7314F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5F8B687" w14:textId="77777777" w:rsidR="00696CB6" w:rsidRPr="00432FE7" w:rsidRDefault="00696CB6" w:rsidP="008C3398">
            <w:pPr>
              <w:widowControl w:val="0"/>
              <w:spacing w:line="360" w:lineRule="auto"/>
              <w:jc w:val="both"/>
              <w:textAlignment w:val="baseline"/>
            </w:pPr>
            <w:r w:rsidRPr="00432FE7">
              <w:t>O sistema deverá obrigatoriamente integrar com o sistema de folha de pagamento, possibilitando importar os servidores públicos cadastrados no sistema da folha de pagamento;</w:t>
            </w:r>
          </w:p>
        </w:tc>
        <w:tc>
          <w:tcPr>
            <w:tcW w:w="1984" w:type="dxa"/>
            <w:vAlign w:val="center"/>
          </w:tcPr>
          <w:p w14:paraId="517F2E9C"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72C0126" w14:textId="77777777" w:rsidR="00696CB6" w:rsidRPr="00432FE7" w:rsidRDefault="00696CB6" w:rsidP="008C3398">
            <w:pPr>
              <w:widowControl w:val="0"/>
              <w:spacing w:line="360" w:lineRule="auto"/>
              <w:jc w:val="both"/>
              <w:textAlignment w:val="baseline"/>
            </w:pPr>
          </w:p>
        </w:tc>
        <w:tc>
          <w:tcPr>
            <w:tcW w:w="1417" w:type="dxa"/>
          </w:tcPr>
          <w:p w14:paraId="0E34C68E" w14:textId="77777777" w:rsidR="00696CB6" w:rsidRPr="00432FE7" w:rsidRDefault="00696CB6" w:rsidP="008C3398">
            <w:pPr>
              <w:widowControl w:val="0"/>
              <w:spacing w:line="360" w:lineRule="auto"/>
              <w:jc w:val="both"/>
              <w:textAlignment w:val="baseline"/>
            </w:pPr>
          </w:p>
        </w:tc>
      </w:tr>
      <w:tr w:rsidR="00696CB6" w:rsidRPr="00432FE7" w14:paraId="2EB5D5EE" w14:textId="77777777" w:rsidTr="00696CB6">
        <w:trPr>
          <w:jc w:val="center"/>
        </w:trPr>
        <w:tc>
          <w:tcPr>
            <w:tcW w:w="851" w:type="dxa"/>
            <w:vAlign w:val="center"/>
          </w:tcPr>
          <w:p w14:paraId="5A15D32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2532291" w14:textId="77777777" w:rsidR="00696CB6" w:rsidRPr="00432FE7" w:rsidRDefault="00696CB6" w:rsidP="008C3398">
            <w:pPr>
              <w:widowControl w:val="0"/>
              <w:spacing w:line="360" w:lineRule="auto"/>
              <w:jc w:val="both"/>
              <w:textAlignment w:val="baseline"/>
            </w:pPr>
            <w:r w:rsidRPr="00432FE7">
              <w:rPr>
                <w:rFonts w:eastAsia="Calibri"/>
              </w:rPr>
              <w:t>O sistema deve permitir o ajuste do número de CPF dos servidores públicos, adicionando a pontuação corretamente. Além disso, deve possibilitar o ajuste do número PIS, removendo a pontuação e incluindo o “0” zero para completar as 12 posições exigidas.</w:t>
            </w:r>
          </w:p>
        </w:tc>
        <w:tc>
          <w:tcPr>
            <w:tcW w:w="1984" w:type="dxa"/>
            <w:vAlign w:val="center"/>
          </w:tcPr>
          <w:p w14:paraId="1A61D784"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36959754" w14:textId="77777777" w:rsidR="00696CB6" w:rsidRPr="00432FE7" w:rsidRDefault="00696CB6" w:rsidP="008C3398">
            <w:pPr>
              <w:widowControl w:val="0"/>
              <w:spacing w:line="360" w:lineRule="auto"/>
              <w:jc w:val="both"/>
              <w:textAlignment w:val="baseline"/>
            </w:pPr>
          </w:p>
        </w:tc>
        <w:tc>
          <w:tcPr>
            <w:tcW w:w="1417" w:type="dxa"/>
          </w:tcPr>
          <w:p w14:paraId="23DB4A15" w14:textId="77777777" w:rsidR="00696CB6" w:rsidRPr="00432FE7" w:rsidRDefault="00696CB6" w:rsidP="008C3398">
            <w:pPr>
              <w:widowControl w:val="0"/>
              <w:spacing w:line="360" w:lineRule="auto"/>
              <w:jc w:val="both"/>
              <w:textAlignment w:val="baseline"/>
            </w:pPr>
          </w:p>
        </w:tc>
      </w:tr>
      <w:tr w:rsidR="00696CB6" w:rsidRPr="00432FE7" w14:paraId="3BA3F52E" w14:textId="77777777" w:rsidTr="00696CB6">
        <w:trPr>
          <w:jc w:val="center"/>
        </w:trPr>
        <w:tc>
          <w:tcPr>
            <w:tcW w:w="851" w:type="dxa"/>
            <w:vAlign w:val="center"/>
          </w:tcPr>
          <w:p w14:paraId="10DCDE2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44478EF" w14:textId="77777777" w:rsidR="00696CB6" w:rsidRPr="00432FE7" w:rsidRDefault="00696CB6" w:rsidP="008C3398">
            <w:pPr>
              <w:widowControl w:val="0"/>
              <w:spacing w:line="360" w:lineRule="auto"/>
              <w:jc w:val="both"/>
              <w:textAlignment w:val="baseline"/>
            </w:pPr>
            <w:r w:rsidRPr="00432FE7">
              <w:t>Possibilitar anexar arquivos no cadastro do servidor. (exemplo: acordo de banco de horas);</w:t>
            </w:r>
          </w:p>
        </w:tc>
        <w:tc>
          <w:tcPr>
            <w:tcW w:w="1984" w:type="dxa"/>
            <w:vAlign w:val="center"/>
          </w:tcPr>
          <w:p w14:paraId="51E023B8"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EC71AD8" w14:textId="77777777" w:rsidR="00696CB6" w:rsidRPr="00432FE7" w:rsidRDefault="00696CB6" w:rsidP="008C3398">
            <w:pPr>
              <w:widowControl w:val="0"/>
              <w:spacing w:line="360" w:lineRule="auto"/>
              <w:jc w:val="both"/>
              <w:textAlignment w:val="baseline"/>
            </w:pPr>
          </w:p>
        </w:tc>
        <w:tc>
          <w:tcPr>
            <w:tcW w:w="1417" w:type="dxa"/>
          </w:tcPr>
          <w:p w14:paraId="575D9181" w14:textId="77777777" w:rsidR="00696CB6" w:rsidRPr="00432FE7" w:rsidRDefault="00696CB6" w:rsidP="008C3398">
            <w:pPr>
              <w:widowControl w:val="0"/>
              <w:spacing w:line="360" w:lineRule="auto"/>
              <w:jc w:val="both"/>
              <w:textAlignment w:val="baseline"/>
            </w:pPr>
          </w:p>
        </w:tc>
      </w:tr>
      <w:tr w:rsidR="00696CB6" w:rsidRPr="00432FE7" w14:paraId="2D68F157" w14:textId="77777777" w:rsidTr="00696CB6">
        <w:trPr>
          <w:jc w:val="center"/>
        </w:trPr>
        <w:tc>
          <w:tcPr>
            <w:tcW w:w="851" w:type="dxa"/>
            <w:vAlign w:val="center"/>
          </w:tcPr>
          <w:p w14:paraId="1C01AE1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7809408" w14:textId="77777777" w:rsidR="00696CB6" w:rsidRPr="00432FE7" w:rsidRDefault="00696CB6" w:rsidP="008C3398">
            <w:pPr>
              <w:widowControl w:val="0"/>
              <w:spacing w:line="360" w:lineRule="auto"/>
              <w:jc w:val="both"/>
              <w:textAlignment w:val="baseline"/>
            </w:pPr>
            <w:r w:rsidRPr="00432FE7">
              <w:t>Oferecer a possibilidade de o operador verificar a localização do registro realizado através do smartphone com sistema operacional ANDROID e iOS;</w:t>
            </w:r>
          </w:p>
        </w:tc>
        <w:tc>
          <w:tcPr>
            <w:tcW w:w="1984" w:type="dxa"/>
            <w:vAlign w:val="center"/>
          </w:tcPr>
          <w:p w14:paraId="6ABBAB0E"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C9E221C" w14:textId="77777777" w:rsidR="00696CB6" w:rsidRPr="00432FE7" w:rsidRDefault="00696CB6" w:rsidP="008C3398">
            <w:pPr>
              <w:widowControl w:val="0"/>
              <w:spacing w:line="360" w:lineRule="auto"/>
              <w:jc w:val="both"/>
              <w:textAlignment w:val="baseline"/>
            </w:pPr>
          </w:p>
        </w:tc>
        <w:tc>
          <w:tcPr>
            <w:tcW w:w="1417" w:type="dxa"/>
          </w:tcPr>
          <w:p w14:paraId="198F66D6" w14:textId="77777777" w:rsidR="00696CB6" w:rsidRPr="00432FE7" w:rsidRDefault="00696CB6" w:rsidP="008C3398">
            <w:pPr>
              <w:widowControl w:val="0"/>
              <w:spacing w:line="360" w:lineRule="auto"/>
              <w:jc w:val="both"/>
              <w:textAlignment w:val="baseline"/>
            </w:pPr>
          </w:p>
        </w:tc>
      </w:tr>
      <w:tr w:rsidR="00696CB6" w:rsidRPr="00432FE7" w14:paraId="695AFDCC" w14:textId="77777777" w:rsidTr="00696CB6">
        <w:trPr>
          <w:jc w:val="center"/>
        </w:trPr>
        <w:tc>
          <w:tcPr>
            <w:tcW w:w="851" w:type="dxa"/>
            <w:vAlign w:val="center"/>
          </w:tcPr>
          <w:p w14:paraId="2DFF690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A6D03E4" w14:textId="77777777" w:rsidR="00696CB6" w:rsidRPr="00432FE7" w:rsidRDefault="00696CB6" w:rsidP="008C3398">
            <w:pPr>
              <w:widowControl w:val="0"/>
              <w:spacing w:line="360" w:lineRule="auto"/>
              <w:jc w:val="both"/>
              <w:textAlignment w:val="baseline"/>
            </w:pPr>
            <w:r w:rsidRPr="00432FE7">
              <w:rPr>
                <w:rFonts w:eastAsia="Calibri"/>
              </w:rPr>
              <w:t>O sistema deve possibilitar o cadastro de cerca virtual para cada servidor público, permitindo a definição de coordenadas de latitude e longitude com apenas um clique em um mapa, e ainda a distância em metros permitida. Além disso, deve permitir a emissão de um relatório de auditoria, contendo os servidores públicos que registraram o ponto no smartphone, tanto dentro quanto fora da cerca virtual, incluindo a distância em metros que os servidores estiveram fora do local determinado.</w:t>
            </w:r>
          </w:p>
        </w:tc>
        <w:tc>
          <w:tcPr>
            <w:tcW w:w="1984" w:type="dxa"/>
            <w:vAlign w:val="center"/>
          </w:tcPr>
          <w:p w14:paraId="033B0D3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B7679C2" w14:textId="77777777" w:rsidR="00696CB6" w:rsidRPr="00432FE7" w:rsidRDefault="00696CB6" w:rsidP="008C3398">
            <w:pPr>
              <w:widowControl w:val="0"/>
              <w:spacing w:line="360" w:lineRule="auto"/>
              <w:jc w:val="both"/>
              <w:textAlignment w:val="baseline"/>
            </w:pPr>
          </w:p>
        </w:tc>
        <w:tc>
          <w:tcPr>
            <w:tcW w:w="1417" w:type="dxa"/>
          </w:tcPr>
          <w:p w14:paraId="5B29B03D" w14:textId="77777777" w:rsidR="00696CB6" w:rsidRPr="00432FE7" w:rsidRDefault="00696CB6" w:rsidP="008C3398">
            <w:pPr>
              <w:widowControl w:val="0"/>
              <w:spacing w:line="360" w:lineRule="auto"/>
              <w:jc w:val="both"/>
              <w:textAlignment w:val="baseline"/>
            </w:pPr>
          </w:p>
        </w:tc>
      </w:tr>
      <w:tr w:rsidR="00696CB6" w:rsidRPr="00432FE7" w14:paraId="24A5B5BB" w14:textId="77777777" w:rsidTr="00696CB6">
        <w:trPr>
          <w:jc w:val="center"/>
        </w:trPr>
        <w:tc>
          <w:tcPr>
            <w:tcW w:w="851" w:type="dxa"/>
            <w:vAlign w:val="center"/>
          </w:tcPr>
          <w:p w14:paraId="62C7705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82ED09E" w14:textId="77777777" w:rsidR="00696CB6" w:rsidRPr="00432FE7" w:rsidRDefault="00696CB6" w:rsidP="008C3398">
            <w:pPr>
              <w:widowControl w:val="0"/>
              <w:spacing w:line="360" w:lineRule="auto"/>
              <w:jc w:val="both"/>
              <w:textAlignment w:val="baseline"/>
            </w:pPr>
            <w:r w:rsidRPr="00432FE7">
              <w:t>O sistema deve permitir a habilitação do controle de registros de ronda para vigias, guardas, seguranças e outros profissionais, possibilitando a vinculação de servidores públicos aos respectivos locais de ronda. Além disso, deve permitir a vinculação de geolocalização aos locais de acesso e a visualização em tela da localização de cada registro de ronda, garantindo maior precisão e eficiência no gerenciamento das atividades.</w:t>
            </w:r>
          </w:p>
        </w:tc>
        <w:tc>
          <w:tcPr>
            <w:tcW w:w="1984" w:type="dxa"/>
            <w:vAlign w:val="center"/>
          </w:tcPr>
          <w:p w14:paraId="57060AA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DD36690" w14:textId="77777777" w:rsidR="00696CB6" w:rsidRPr="00432FE7" w:rsidRDefault="00696CB6" w:rsidP="008C3398">
            <w:pPr>
              <w:widowControl w:val="0"/>
              <w:spacing w:line="360" w:lineRule="auto"/>
              <w:jc w:val="both"/>
              <w:textAlignment w:val="baseline"/>
            </w:pPr>
          </w:p>
        </w:tc>
        <w:tc>
          <w:tcPr>
            <w:tcW w:w="1417" w:type="dxa"/>
          </w:tcPr>
          <w:p w14:paraId="52125723" w14:textId="77777777" w:rsidR="00696CB6" w:rsidRPr="00432FE7" w:rsidRDefault="00696CB6" w:rsidP="008C3398">
            <w:pPr>
              <w:widowControl w:val="0"/>
              <w:spacing w:line="360" w:lineRule="auto"/>
              <w:jc w:val="both"/>
              <w:textAlignment w:val="baseline"/>
            </w:pPr>
          </w:p>
        </w:tc>
      </w:tr>
      <w:tr w:rsidR="00696CB6" w:rsidRPr="00432FE7" w14:paraId="4404B5AB" w14:textId="77777777" w:rsidTr="00696CB6">
        <w:trPr>
          <w:jc w:val="center"/>
        </w:trPr>
        <w:tc>
          <w:tcPr>
            <w:tcW w:w="851" w:type="dxa"/>
            <w:vAlign w:val="center"/>
          </w:tcPr>
          <w:p w14:paraId="04397C8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C6A5C32" w14:textId="77777777" w:rsidR="00696CB6" w:rsidRPr="00432FE7" w:rsidRDefault="00696CB6" w:rsidP="008C3398">
            <w:pPr>
              <w:widowControl w:val="0"/>
              <w:spacing w:line="360" w:lineRule="auto"/>
              <w:jc w:val="both"/>
              <w:textAlignment w:val="baseline"/>
            </w:pPr>
            <w:r w:rsidRPr="00432FE7">
              <w:t>Possuir relatórios com opção de exportação para pdf, txt e xls;</w:t>
            </w:r>
          </w:p>
        </w:tc>
        <w:tc>
          <w:tcPr>
            <w:tcW w:w="1984" w:type="dxa"/>
            <w:vAlign w:val="center"/>
          </w:tcPr>
          <w:p w14:paraId="075FC342"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FD26D53" w14:textId="77777777" w:rsidR="00696CB6" w:rsidRPr="00432FE7" w:rsidRDefault="00696CB6" w:rsidP="008C3398">
            <w:pPr>
              <w:widowControl w:val="0"/>
              <w:spacing w:line="360" w:lineRule="auto"/>
              <w:jc w:val="both"/>
              <w:textAlignment w:val="baseline"/>
            </w:pPr>
          </w:p>
        </w:tc>
        <w:tc>
          <w:tcPr>
            <w:tcW w:w="1417" w:type="dxa"/>
          </w:tcPr>
          <w:p w14:paraId="46B90BC1" w14:textId="77777777" w:rsidR="00696CB6" w:rsidRPr="00432FE7" w:rsidRDefault="00696CB6" w:rsidP="008C3398">
            <w:pPr>
              <w:widowControl w:val="0"/>
              <w:spacing w:line="360" w:lineRule="auto"/>
              <w:jc w:val="both"/>
              <w:textAlignment w:val="baseline"/>
            </w:pPr>
          </w:p>
        </w:tc>
      </w:tr>
      <w:tr w:rsidR="00696CB6" w:rsidRPr="00432FE7" w14:paraId="5E8B6490" w14:textId="77777777" w:rsidTr="00696CB6">
        <w:trPr>
          <w:jc w:val="center"/>
        </w:trPr>
        <w:tc>
          <w:tcPr>
            <w:tcW w:w="851" w:type="dxa"/>
            <w:vAlign w:val="center"/>
          </w:tcPr>
          <w:p w14:paraId="03BA30B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18EAF2C2" w14:textId="77777777" w:rsidR="00696CB6" w:rsidRPr="00432FE7" w:rsidRDefault="00696CB6" w:rsidP="008C3398">
            <w:pPr>
              <w:widowControl w:val="0"/>
              <w:spacing w:line="360" w:lineRule="auto"/>
              <w:jc w:val="both"/>
              <w:textAlignment w:val="baseline"/>
            </w:pPr>
            <w:r w:rsidRPr="00432FE7">
              <w:t>Permitir a emissão de relatório com os aniversariantes de um determinado período;</w:t>
            </w:r>
          </w:p>
        </w:tc>
        <w:tc>
          <w:tcPr>
            <w:tcW w:w="1984" w:type="dxa"/>
            <w:vAlign w:val="center"/>
          </w:tcPr>
          <w:p w14:paraId="086FCB01"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43CBA6A0" w14:textId="77777777" w:rsidR="00696CB6" w:rsidRPr="00432FE7" w:rsidRDefault="00696CB6" w:rsidP="008C3398">
            <w:pPr>
              <w:widowControl w:val="0"/>
              <w:spacing w:line="360" w:lineRule="auto"/>
              <w:jc w:val="both"/>
              <w:textAlignment w:val="baseline"/>
            </w:pPr>
          </w:p>
        </w:tc>
        <w:tc>
          <w:tcPr>
            <w:tcW w:w="1417" w:type="dxa"/>
          </w:tcPr>
          <w:p w14:paraId="76C429FA" w14:textId="77777777" w:rsidR="00696CB6" w:rsidRPr="00432FE7" w:rsidRDefault="00696CB6" w:rsidP="008C3398">
            <w:pPr>
              <w:widowControl w:val="0"/>
              <w:spacing w:line="360" w:lineRule="auto"/>
              <w:jc w:val="both"/>
              <w:textAlignment w:val="baseline"/>
            </w:pPr>
          </w:p>
        </w:tc>
      </w:tr>
      <w:tr w:rsidR="00696CB6" w:rsidRPr="00432FE7" w14:paraId="50F5B96C" w14:textId="77777777" w:rsidTr="00696CB6">
        <w:trPr>
          <w:jc w:val="center"/>
        </w:trPr>
        <w:tc>
          <w:tcPr>
            <w:tcW w:w="851" w:type="dxa"/>
            <w:vAlign w:val="center"/>
          </w:tcPr>
          <w:p w14:paraId="249DD52F"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60842FD" w14:textId="77777777" w:rsidR="00696CB6" w:rsidRPr="00432FE7" w:rsidRDefault="00696CB6" w:rsidP="008C3398">
            <w:pPr>
              <w:widowControl w:val="0"/>
              <w:spacing w:line="360" w:lineRule="auto"/>
              <w:jc w:val="both"/>
              <w:textAlignment w:val="baseline"/>
            </w:pPr>
            <w:r w:rsidRPr="00432FE7">
              <w:t>Permitir a emissão de relatório contendo informações de intervalo interjornada e intrajornada com filtros por período de tempo e data;</w:t>
            </w:r>
          </w:p>
        </w:tc>
        <w:tc>
          <w:tcPr>
            <w:tcW w:w="1984" w:type="dxa"/>
            <w:vAlign w:val="center"/>
          </w:tcPr>
          <w:p w14:paraId="15FED8BA"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CCD11DD" w14:textId="77777777" w:rsidR="00696CB6" w:rsidRPr="00432FE7" w:rsidRDefault="00696CB6" w:rsidP="008C3398">
            <w:pPr>
              <w:widowControl w:val="0"/>
              <w:spacing w:line="360" w:lineRule="auto"/>
              <w:jc w:val="both"/>
              <w:textAlignment w:val="baseline"/>
            </w:pPr>
          </w:p>
        </w:tc>
        <w:tc>
          <w:tcPr>
            <w:tcW w:w="1417" w:type="dxa"/>
          </w:tcPr>
          <w:p w14:paraId="12333144" w14:textId="77777777" w:rsidR="00696CB6" w:rsidRPr="00432FE7" w:rsidRDefault="00696CB6" w:rsidP="008C3398">
            <w:pPr>
              <w:widowControl w:val="0"/>
              <w:spacing w:line="360" w:lineRule="auto"/>
              <w:jc w:val="both"/>
              <w:textAlignment w:val="baseline"/>
            </w:pPr>
          </w:p>
        </w:tc>
      </w:tr>
      <w:tr w:rsidR="00696CB6" w:rsidRPr="00432FE7" w14:paraId="4EE956BF" w14:textId="77777777" w:rsidTr="00696CB6">
        <w:trPr>
          <w:jc w:val="center"/>
        </w:trPr>
        <w:tc>
          <w:tcPr>
            <w:tcW w:w="851" w:type="dxa"/>
            <w:vAlign w:val="center"/>
          </w:tcPr>
          <w:p w14:paraId="7DD7352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41F1FF7" w14:textId="77777777" w:rsidR="00696CB6" w:rsidRPr="00432FE7" w:rsidRDefault="00696CB6" w:rsidP="008C3398">
            <w:pPr>
              <w:widowControl w:val="0"/>
              <w:spacing w:line="360" w:lineRule="auto"/>
              <w:jc w:val="both"/>
              <w:textAlignment w:val="baseline"/>
            </w:pPr>
            <w:r w:rsidRPr="00432FE7">
              <w:t>Permitir a emissão de relatório dos pontos dos servidores públicos que necessitam de manutenção dos registros;</w:t>
            </w:r>
          </w:p>
        </w:tc>
        <w:tc>
          <w:tcPr>
            <w:tcW w:w="1984" w:type="dxa"/>
            <w:vAlign w:val="center"/>
          </w:tcPr>
          <w:p w14:paraId="791A17E0"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912E1B6" w14:textId="77777777" w:rsidR="00696CB6" w:rsidRPr="00432FE7" w:rsidRDefault="00696CB6" w:rsidP="008C3398">
            <w:pPr>
              <w:widowControl w:val="0"/>
              <w:spacing w:line="360" w:lineRule="auto"/>
              <w:jc w:val="both"/>
              <w:textAlignment w:val="baseline"/>
            </w:pPr>
          </w:p>
        </w:tc>
        <w:tc>
          <w:tcPr>
            <w:tcW w:w="1417" w:type="dxa"/>
          </w:tcPr>
          <w:p w14:paraId="6469EE56" w14:textId="77777777" w:rsidR="00696CB6" w:rsidRPr="00432FE7" w:rsidRDefault="00696CB6" w:rsidP="008C3398">
            <w:pPr>
              <w:widowControl w:val="0"/>
              <w:spacing w:line="360" w:lineRule="auto"/>
              <w:jc w:val="both"/>
              <w:textAlignment w:val="baseline"/>
            </w:pPr>
          </w:p>
        </w:tc>
      </w:tr>
      <w:tr w:rsidR="00696CB6" w:rsidRPr="00432FE7" w14:paraId="7A985ED1" w14:textId="77777777" w:rsidTr="00696CB6">
        <w:trPr>
          <w:jc w:val="center"/>
        </w:trPr>
        <w:tc>
          <w:tcPr>
            <w:tcW w:w="851" w:type="dxa"/>
            <w:vAlign w:val="center"/>
          </w:tcPr>
          <w:p w14:paraId="68B1C0B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63C0D52" w14:textId="77777777" w:rsidR="00696CB6" w:rsidRPr="00432FE7" w:rsidRDefault="00696CB6" w:rsidP="008C3398">
            <w:pPr>
              <w:widowControl w:val="0"/>
              <w:spacing w:line="360" w:lineRule="auto"/>
              <w:jc w:val="both"/>
              <w:textAlignment w:val="baseline"/>
            </w:pPr>
            <w:r w:rsidRPr="00432FE7">
              <w:t>Permitir a emissão de relatório dos servidores públicos que não possuem registros em um determinado período de datas com possibilidade de filtros por: funcionário, empresa, lotação, local de trabalho ou cargo;</w:t>
            </w:r>
          </w:p>
        </w:tc>
        <w:tc>
          <w:tcPr>
            <w:tcW w:w="1984" w:type="dxa"/>
            <w:vAlign w:val="center"/>
          </w:tcPr>
          <w:p w14:paraId="48D7C387"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1874E97D" w14:textId="77777777" w:rsidR="00696CB6" w:rsidRPr="00432FE7" w:rsidRDefault="00696CB6" w:rsidP="008C3398">
            <w:pPr>
              <w:widowControl w:val="0"/>
              <w:spacing w:line="360" w:lineRule="auto"/>
              <w:jc w:val="both"/>
              <w:textAlignment w:val="baseline"/>
            </w:pPr>
          </w:p>
        </w:tc>
        <w:tc>
          <w:tcPr>
            <w:tcW w:w="1417" w:type="dxa"/>
          </w:tcPr>
          <w:p w14:paraId="582E12E9" w14:textId="77777777" w:rsidR="00696CB6" w:rsidRPr="00432FE7" w:rsidRDefault="00696CB6" w:rsidP="008C3398">
            <w:pPr>
              <w:widowControl w:val="0"/>
              <w:spacing w:line="360" w:lineRule="auto"/>
              <w:jc w:val="both"/>
              <w:textAlignment w:val="baseline"/>
            </w:pPr>
          </w:p>
        </w:tc>
      </w:tr>
      <w:tr w:rsidR="00696CB6" w:rsidRPr="00432FE7" w14:paraId="271BE7CF" w14:textId="77777777" w:rsidTr="00696CB6">
        <w:trPr>
          <w:jc w:val="center"/>
        </w:trPr>
        <w:tc>
          <w:tcPr>
            <w:tcW w:w="851" w:type="dxa"/>
            <w:vAlign w:val="center"/>
          </w:tcPr>
          <w:p w14:paraId="427A608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BD5E465" w14:textId="77777777" w:rsidR="00696CB6" w:rsidRPr="00432FE7" w:rsidRDefault="00696CB6" w:rsidP="008C3398">
            <w:pPr>
              <w:widowControl w:val="0"/>
              <w:spacing w:line="360" w:lineRule="auto"/>
              <w:jc w:val="both"/>
              <w:textAlignment w:val="baseline"/>
            </w:pPr>
            <w:r w:rsidRPr="00432FE7">
              <w:t>Permitir a emissão de relatório dos feriados cadastrados no sistema, o relatório exibe a data e descrição do feriado;</w:t>
            </w:r>
          </w:p>
        </w:tc>
        <w:tc>
          <w:tcPr>
            <w:tcW w:w="1984" w:type="dxa"/>
            <w:vAlign w:val="center"/>
          </w:tcPr>
          <w:p w14:paraId="07A7F03B"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50B7AC86" w14:textId="77777777" w:rsidR="00696CB6" w:rsidRPr="00432FE7" w:rsidRDefault="00696CB6" w:rsidP="008C3398">
            <w:pPr>
              <w:widowControl w:val="0"/>
              <w:spacing w:line="360" w:lineRule="auto"/>
              <w:jc w:val="both"/>
              <w:textAlignment w:val="baseline"/>
            </w:pPr>
          </w:p>
        </w:tc>
        <w:tc>
          <w:tcPr>
            <w:tcW w:w="1417" w:type="dxa"/>
          </w:tcPr>
          <w:p w14:paraId="31626726" w14:textId="77777777" w:rsidR="00696CB6" w:rsidRPr="00432FE7" w:rsidRDefault="00696CB6" w:rsidP="008C3398">
            <w:pPr>
              <w:widowControl w:val="0"/>
              <w:spacing w:line="360" w:lineRule="auto"/>
              <w:jc w:val="both"/>
              <w:textAlignment w:val="baseline"/>
            </w:pPr>
          </w:p>
        </w:tc>
      </w:tr>
      <w:tr w:rsidR="00696CB6" w:rsidRPr="00432FE7" w14:paraId="26F29FB9" w14:textId="77777777" w:rsidTr="00696CB6">
        <w:trPr>
          <w:jc w:val="center"/>
        </w:trPr>
        <w:tc>
          <w:tcPr>
            <w:tcW w:w="851" w:type="dxa"/>
            <w:vAlign w:val="center"/>
          </w:tcPr>
          <w:p w14:paraId="7498C33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3861F13" w14:textId="77777777" w:rsidR="00696CB6" w:rsidRPr="00432FE7" w:rsidRDefault="00696CB6" w:rsidP="008C3398">
            <w:pPr>
              <w:widowControl w:val="0"/>
              <w:spacing w:line="360" w:lineRule="auto"/>
              <w:jc w:val="both"/>
              <w:textAlignment w:val="baseline"/>
            </w:pPr>
            <w:r w:rsidRPr="00432FE7">
              <w:t>Permitir a emissão de relatório de ausências dos servidores públicos, com filtro de data e tipo de ausência;</w:t>
            </w:r>
          </w:p>
        </w:tc>
        <w:tc>
          <w:tcPr>
            <w:tcW w:w="1984" w:type="dxa"/>
            <w:vAlign w:val="center"/>
          </w:tcPr>
          <w:p w14:paraId="6B62ECBF"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4D215B37" w14:textId="77777777" w:rsidR="00696CB6" w:rsidRPr="00432FE7" w:rsidRDefault="00696CB6" w:rsidP="008C3398">
            <w:pPr>
              <w:widowControl w:val="0"/>
              <w:spacing w:line="360" w:lineRule="auto"/>
              <w:jc w:val="both"/>
              <w:textAlignment w:val="baseline"/>
            </w:pPr>
          </w:p>
        </w:tc>
        <w:tc>
          <w:tcPr>
            <w:tcW w:w="1417" w:type="dxa"/>
          </w:tcPr>
          <w:p w14:paraId="13B52254" w14:textId="77777777" w:rsidR="00696CB6" w:rsidRPr="00432FE7" w:rsidRDefault="00696CB6" w:rsidP="008C3398">
            <w:pPr>
              <w:widowControl w:val="0"/>
              <w:spacing w:line="360" w:lineRule="auto"/>
              <w:jc w:val="both"/>
              <w:textAlignment w:val="baseline"/>
            </w:pPr>
          </w:p>
        </w:tc>
      </w:tr>
      <w:tr w:rsidR="00696CB6" w:rsidRPr="00432FE7" w14:paraId="522062FD" w14:textId="77777777" w:rsidTr="00696CB6">
        <w:trPr>
          <w:jc w:val="center"/>
        </w:trPr>
        <w:tc>
          <w:tcPr>
            <w:tcW w:w="851" w:type="dxa"/>
            <w:vAlign w:val="center"/>
          </w:tcPr>
          <w:p w14:paraId="44E64051"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03E4189" w14:textId="77777777" w:rsidR="00696CB6" w:rsidRPr="00432FE7" w:rsidRDefault="00696CB6" w:rsidP="008C3398">
            <w:pPr>
              <w:widowControl w:val="0"/>
              <w:spacing w:line="360" w:lineRule="auto"/>
              <w:jc w:val="both"/>
              <w:textAlignment w:val="baseline"/>
            </w:pPr>
            <w:r w:rsidRPr="00432FE7">
              <w:t>Permitir a emissão de relatório com a jornada do servidor público contendo o total de horas semanal ou mensal;</w:t>
            </w:r>
          </w:p>
        </w:tc>
        <w:tc>
          <w:tcPr>
            <w:tcW w:w="1984" w:type="dxa"/>
            <w:vAlign w:val="center"/>
          </w:tcPr>
          <w:p w14:paraId="7F650400"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1576F08" w14:textId="77777777" w:rsidR="00696CB6" w:rsidRPr="00432FE7" w:rsidRDefault="00696CB6" w:rsidP="008C3398">
            <w:pPr>
              <w:widowControl w:val="0"/>
              <w:spacing w:line="360" w:lineRule="auto"/>
              <w:jc w:val="both"/>
              <w:textAlignment w:val="baseline"/>
            </w:pPr>
          </w:p>
        </w:tc>
        <w:tc>
          <w:tcPr>
            <w:tcW w:w="1417" w:type="dxa"/>
          </w:tcPr>
          <w:p w14:paraId="724B69A2" w14:textId="77777777" w:rsidR="00696CB6" w:rsidRPr="00432FE7" w:rsidRDefault="00696CB6" w:rsidP="008C3398">
            <w:pPr>
              <w:widowControl w:val="0"/>
              <w:spacing w:line="360" w:lineRule="auto"/>
              <w:jc w:val="both"/>
              <w:textAlignment w:val="baseline"/>
            </w:pPr>
          </w:p>
        </w:tc>
      </w:tr>
      <w:tr w:rsidR="00696CB6" w:rsidRPr="00432FE7" w14:paraId="380CA8D0" w14:textId="77777777" w:rsidTr="00696CB6">
        <w:trPr>
          <w:jc w:val="center"/>
        </w:trPr>
        <w:tc>
          <w:tcPr>
            <w:tcW w:w="851" w:type="dxa"/>
            <w:vAlign w:val="center"/>
          </w:tcPr>
          <w:p w14:paraId="3F82568E"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63F6CD7" w14:textId="77777777" w:rsidR="00696CB6" w:rsidRPr="00432FE7" w:rsidRDefault="00696CB6" w:rsidP="008C3398">
            <w:pPr>
              <w:widowControl w:val="0"/>
              <w:spacing w:line="360" w:lineRule="auto"/>
              <w:jc w:val="both"/>
              <w:textAlignment w:val="baseline"/>
            </w:pPr>
            <w:r w:rsidRPr="00432FE7">
              <w:t>Possibilidade de bloquear funções por operador no processo de manutenção de registros de entrada e saída;</w:t>
            </w:r>
          </w:p>
        </w:tc>
        <w:tc>
          <w:tcPr>
            <w:tcW w:w="1984" w:type="dxa"/>
            <w:vAlign w:val="center"/>
          </w:tcPr>
          <w:p w14:paraId="4A3F331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598FCE2" w14:textId="77777777" w:rsidR="00696CB6" w:rsidRPr="00432FE7" w:rsidRDefault="00696CB6" w:rsidP="008C3398">
            <w:pPr>
              <w:widowControl w:val="0"/>
              <w:spacing w:line="360" w:lineRule="auto"/>
              <w:jc w:val="both"/>
              <w:textAlignment w:val="baseline"/>
            </w:pPr>
          </w:p>
        </w:tc>
        <w:tc>
          <w:tcPr>
            <w:tcW w:w="1417" w:type="dxa"/>
          </w:tcPr>
          <w:p w14:paraId="092A5507" w14:textId="77777777" w:rsidR="00696CB6" w:rsidRPr="00432FE7" w:rsidRDefault="00696CB6" w:rsidP="008C3398">
            <w:pPr>
              <w:widowControl w:val="0"/>
              <w:spacing w:line="360" w:lineRule="auto"/>
              <w:jc w:val="both"/>
              <w:textAlignment w:val="baseline"/>
            </w:pPr>
          </w:p>
        </w:tc>
      </w:tr>
      <w:tr w:rsidR="00696CB6" w:rsidRPr="00432FE7" w14:paraId="0BE9E1CD" w14:textId="77777777" w:rsidTr="00696CB6">
        <w:trPr>
          <w:jc w:val="center"/>
        </w:trPr>
        <w:tc>
          <w:tcPr>
            <w:tcW w:w="851" w:type="dxa"/>
            <w:vAlign w:val="center"/>
          </w:tcPr>
          <w:p w14:paraId="58B5010A"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2F5AF6E" w14:textId="77777777" w:rsidR="00696CB6" w:rsidRPr="00432FE7" w:rsidRDefault="00696CB6" w:rsidP="008C3398">
            <w:pPr>
              <w:widowControl w:val="0"/>
              <w:spacing w:line="360" w:lineRule="auto"/>
              <w:jc w:val="both"/>
              <w:textAlignment w:val="baseline"/>
            </w:pPr>
            <w:r w:rsidRPr="00432FE7">
              <w:t>Permitir a emissão de relatório contendo registros com respectiva localização contendo latitude e longitude;</w:t>
            </w:r>
          </w:p>
        </w:tc>
        <w:tc>
          <w:tcPr>
            <w:tcW w:w="1984" w:type="dxa"/>
            <w:vAlign w:val="center"/>
          </w:tcPr>
          <w:p w14:paraId="1657DDCA"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3E44528" w14:textId="77777777" w:rsidR="00696CB6" w:rsidRPr="00432FE7" w:rsidRDefault="00696CB6" w:rsidP="008C3398">
            <w:pPr>
              <w:widowControl w:val="0"/>
              <w:spacing w:line="360" w:lineRule="auto"/>
              <w:jc w:val="both"/>
              <w:textAlignment w:val="baseline"/>
            </w:pPr>
          </w:p>
        </w:tc>
        <w:tc>
          <w:tcPr>
            <w:tcW w:w="1417" w:type="dxa"/>
          </w:tcPr>
          <w:p w14:paraId="273DE0E8" w14:textId="77777777" w:rsidR="00696CB6" w:rsidRPr="00432FE7" w:rsidRDefault="00696CB6" w:rsidP="008C3398">
            <w:pPr>
              <w:widowControl w:val="0"/>
              <w:spacing w:line="360" w:lineRule="auto"/>
              <w:jc w:val="both"/>
              <w:textAlignment w:val="baseline"/>
            </w:pPr>
          </w:p>
        </w:tc>
      </w:tr>
      <w:tr w:rsidR="00696CB6" w:rsidRPr="00432FE7" w14:paraId="719D4EE3" w14:textId="77777777" w:rsidTr="00696CB6">
        <w:trPr>
          <w:jc w:val="center"/>
        </w:trPr>
        <w:tc>
          <w:tcPr>
            <w:tcW w:w="851" w:type="dxa"/>
            <w:vAlign w:val="center"/>
          </w:tcPr>
          <w:p w14:paraId="26882DD2"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1529B8B" w14:textId="77777777" w:rsidR="00696CB6" w:rsidRPr="00432FE7" w:rsidRDefault="00696CB6" w:rsidP="008C3398">
            <w:pPr>
              <w:widowControl w:val="0"/>
              <w:spacing w:line="360" w:lineRule="auto"/>
              <w:ind w:left="71" w:right="130"/>
              <w:jc w:val="both"/>
              <w:textAlignment w:val="baseline"/>
            </w:pPr>
            <w:r w:rsidRPr="00432FE7">
              <w:t>Possibilitar criar agenda para envio de e-mail automático, podendo ser: diário, semanal, mensal ou fechamento, para servidor público ou operador contendo: valores de saldos, espelhos, espelhos sem registros, com inconsistências ou com ocorrências para serem corrigidas;</w:t>
            </w:r>
          </w:p>
        </w:tc>
        <w:tc>
          <w:tcPr>
            <w:tcW w:w="1984" w:type="dxa"/>
            <w:vAlign w:val="center"/>
          </w:tcPr>
          <w:p w14:paraId="6925FD8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17D3D86" w14:textId="77777777" w:rsidR="00696CB6" w:rsidRPr="00432FE7" w:rsidRDefault="00696CB6" w:rsidP="008C3398">
            <w:pPr>
              <w:widowControl w:val="0"/>
              <w:spacing w:line="360" w:lineRule="auto"/>
              <w:jc w:val="both"/>
              <w:textAlignment w:val="baseline"/>
            </w:pPr>
          </w:p>
        </w:tc>
        <w:tc>
          <w:tcPr>
            <w:tcW w:w="1417" w:type="dxa"/>
          </w:tcPr>
          <w:p w14:paraId="6CAE3111" w14:textId="77777777" w:rsidR="00696CB6" w:rsidRPr="00432FE7" w:rsidRDefault="00696CB6" w:rsidP="008C3398">
            <w:pPr>
              <w:widowControl w:val="0"/>
              <w:spacing w:line="360" w:lineRule="auto"/>
              <w:jc w:val="both"/>
              <w:textAlignment w:val="baseline"/>
            </w:pPr>
          </w:p>
        </w:tc>
      </w:tr>
      <w:tr w:rsidR="00696CB6" w:rsidRPr="00432FE7" w14:paraId="346F6B4D" w14:textId="77777777" w:rsidTr="00696CB6">
        <w:trPr>
          <w:jc w:val="center"/>
        </w:trPr>
        <w:tc>
          <w:tcPr>
            <w:tcW w:w="851" w:type="dxa"/>
            <w:vAlign w:val="center"/>
          </w:tcPr>
          <w:p w14:paraId="3AE84217"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B3C4E49" w14:textId="77777777" w:rsidR="00696CB6" w:rsidRPr="00432FE7" w:rsidRDefault="00696CB6" w:rsidP="008C3398">
            <w:pPr>
              <w:widowControl w:val="0"/>
              <w:spacing w:line="360" w:lineRule="auto"/>
              <w:jc w:val="both"/>
              <w:textAlignment w:val="baseline"/>
            </w:pPr>
            <w:bookmarkStart w:id="40" w:name="_Hlk171494001"/>
            <w:r w:rsidRPr="00432FE7">
              <w:t>Possibilitar envio de comprovante de registro por e-mail e Telegram conforme layout da Portaria 671/2021;</w:t>
            </w:r>
            <w:bookmarkEnd w:id="40"/>
          </w:p>
        </w:tc>
        <w:tc>
          <w:tcPr>
            <w:tcW w:w="1984" w:type="dxa"/>
            <w:vAlign w:val="center"/>
          </w:tcPr>
          <w:p w14:paraId="53942FDE"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6FD4078" w14:textId="77777777" w:rsidR="00696CB6" w:rsidRPr="00432FE7" w:rsidRDefault="00696CB6" w:rsidP="008C3398">
            <w:pPr>
              <w:widowControl w:val="0"/>
              <w:spacing w:line="360" w:lineRule="auto"/>
              <w:jc w:val="both"/>
              <w:textAlignment w:val="baseline"/>
            </w:pPr>
          </w:p>
        </w:tc>
        <w:tc>
          <w:tcPr>
            <w:tcW w:w="1417" w:type="dxa"/>
          </w:tcPr>
          <w:p w14:paraId="6C9F4037" w14:textId="77777777" w:rsidR="00696CB6" w:rsidRPr="00432FE7" w:rsidRDefault="00696CB6" w:rsidP="008C3398">
            <w:pPr>
              <w:widowControl w:val="0"/>
              <w:spacing w:line="360" w:lineRule="auto"/>
              <w:jc w:val="both"/>
              <w:textAlignment w:val="baseline"/>
            </w:pPr>
          </w:p>
        </w:tc>
      </w:tr>
      <w:tr w:rsidR="00696CB6" w:rsidRPr="00432FE7" w14:paraId="03A0A6D3" w14:textId="77777777" w:rsidTr="00696CB6">
        <w:trPr>
          <w:jc w:val="center"/>
        </w:trPr>
        <w:tc>
          <w:tcPr>
            <w:tcW w:w="851" w:type="dxa"/>
            <w:vAlign w:val="center"/>
          </w:tcPr>
          <w:p w14:paraId="3174436A"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44AF633" w14:textId="77777777" w:rsidR="00696CB6" w:rsidRPr="00432FE7" w:rsidRDefault="00696CB6" w:rsidP="008C3398">
            <w:pPr>
              <w:widowControl w:val="0"/>
              <w:spacing w:line="360" w:lineRule="auto"/>
              <w:jc w:val="both"/>
              <w:textAlignment w:val="baseline"/>
            </w:pPr>
            <w:bookmarkStart w:id="41" w:name="_Hlk171494047"/>
            <w:r w:rsidRPr="00432FE7">
              <w:t>Possibilitar que o servidor público solicite por Whatsapp o envio do comprovante de registro do dia ou de datas específicas conforme layout da Portaria 671/2021;</w:t>
            </w:r>
            <w:bookmarkEnd w:id="41"/>
          </w:p>
        </w:tc>
        <w:tc>
          <w:tcPr>
            <w:tcW w:w="1984" w:type="dxa"/>
            <w:vAlign w:val="center"/>
          </w:tcPr>
          <w:p w14:paraId="5AD3E14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D778B4A" w14:textId="77777777" w:rsidR="00696CB6" w:rsidRPr="00432FE7" w:rsidRDefault="00696CB6" w:rsidP="008C3398">
            <w:pPr>
              <w:widowControl w:val="0"/>
              <w:spacing w:line="360" w:lineRule="auto"/>
              <w:jc w:val="both"/>
              <w:textAlignment w:val="baseline"/>
            </w:pPr>
          </w:p>
        </w:tc>
        <w:tc>
          <w:tcPr>
            <w:tcW w:w="1417" w:type="dxa"/>
          </w:tcPr>
          <w:p w14:paraId="3E274576" w14:textId="77777777" w:rsidR="00696CB6" w:rsidRPr="00432FE7" w:rsidRDefault="00696CB6" w:rsidP="008C3398">
            <w:pPr>
              <w:widowControl w:val="0"/>
              <w:spacing w:line="360" w:lineRule="auto"/>
              <w:jc w:val="both"/>
              <w:textAlignment w:val="baseline"/>
            </w:pPr>
          </w:p>
        </w:tc>
      </w:tr>
      <w:tr w:rsidR="00696CB6" w:rsidRPr="00432FE7" w14:paraId="3D9D75F4" w14:textId="77777777" w:rsidTr="00696CB6">
        <w:trPr>
          <w:jc w:val="center"/>
        </w:trPr>
        <w:tc>
          <w:tcPr>
            <w:tcW w:w="851" w:type="dxa"/>
            <w:vAlign w:val="center"/>
          </w:tcPr>
          <w:p w14:paraId="452C8FC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9953FDA" w14:textId="77777777" w:rsidR="00696CB6" w:rsidRPr="00432FE7" w:rsidRDefault="00696CB6" w:rsidP="008C3398">
            <w:pPr>
              <w:widowControl w:val="0"/>
              <w:spacing w:line="360" w:lineRule="auto"/>
              <w:jc w:val="both"/>
              <w:textAlignment w:val="baseline"/>
            </w:pPr>
            <w:r w:rsidRPr="00432FE7">
              <w:t>Possuir recurso para lançamentos de justificativas de faltas e ausências, para aprovação/reprovação do operador supervisor;</w:t>
            </w:r>
          </w:p>
        </w:tc>
        <w:tc>
          <w:tcPr>
            <w:tcW w:w="1984" w:type="dxa"/>
            <w:vAlign w:val="center"/>
          </w:tcPr>
          <w:p w14:paraId="4DBF779E"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55CD80B" w14:textId="77777777" w:rsidR="00696CB6" w:rsidRPr="00432FE7" w:rsidRDefault="00696CB6" w:rsidP="008C3398">
            <w:pPr>
              <w:widowControl w:val="0"/>
              <w:spacing w:line="360" w:lineRule="auto"/>
              <w:jc w:val="both"/>
              <w:textAlignment w:val="baseline"/>
            </w:pPr>
          </w:p>
        </w:tc>
        <w:tc>
          <w:tcPr>
            <w:tcW w:w="1417" w:type="dxa"/>
          </w:tcPr>
          <w:p w14:paraId="15D8EA33" w14:textId="77777777" w:rsidR="00696CB6" w:rsidRPr="00432FE7" w:rsidRDefault="00696CB6" w:rsidP="008C3398">
            <w:pPr>
              <w:widowControl w:val="0"/>
              <w:spacing w:line="360" w:lineRule="auto"/>
              <w:jc w:val="both"/>
              <w:textAlignment w:val="baseline"/>
            </w:pPr>
          </w:p>
        </w:tc>
      </w:tr>
      <w:tr w:rsidR="00696CB6" w:rsidRPr="00432FE7" w14:paraId="6D12A76B" w14:textId="77777777" w:rsidTr="00696CB6">
        <w:trPr>
          <w:jc w:val="center"/>
        </w:trPr>
        <w:tc>
          <w:tcPr>
            <w:tcW w:w="851" w:type="dxa"/>
            <w:vAlign w:val="center"/>
          </w:tcPr>
          <w:p w14:paraId="5CC2D9C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A2A3DE1" w14:textId="77777777" w:rsidR="00696CB6" w:rsidRPr="00432FE7" w:rsidRDefault="00696CB6" w:rsidP="008C3398">
            <w:pPr>
              <w:widowControl w:val="0"/>
              <w:spacing w:line="360" w:lineRule="auto"/>
              <w:jc w:val="both"/>
              <w:textAlignment w:val="baseline"/>
            </w:pPr>
            <w:r w:rsidRPr="00432FE7">
              <w:rPr>
                <w:rFonts w:eastAsia="Calibri"/>
              </w:rPr>
              <w:t>Cadastro de lista personalizada para filtros em relatórios e exportações, onde ao criar a lista a mesma fique salva para futuros usos, e que permita liberar a lista por operador;</w:t>
            </w:r>
          </w:p>
        </w:tc>
        <w:tc>
          <w:tcPr>
            <w:tcW w:w="1984" w:type="dxa"/>
            <w:vAlign w:val="center"/>
          </w:tcPr>
          <w:p w14:paraId="0194A141"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DFAFD26" w14:textId="77777777" w:rsidR="00696CB6" w:rsidRPr="00432FE7" w:rsidRDefault="00696CB6" w:rsidP="008C3398">
            <w:pPr>
              <w:widowControl w:val="0"/>
              <w:spacing w:line="360" w:lineRule="auto"/>
              <w:jc w:val="both"/>
              <w:textAlignment w:val="baseline"/>
            </w:pPr>
          </w:p>
        </w:tc>
        <w:tc>
          <w:tcPr>
            <w:tcW w:w="1417" w:type="dxa"/>
          </w:tcPr>
          <w:p w14:paraId="60CE8008" w14:textId="77777777" w:rsidR="00696CB6" w:rsidRPr="00432FE7" w:rsidRDefault="00696CB6" w:rsidP="008C3398">
            <w:pPr>
              <w:widowControl w:val="0"/>
              <w:spacing w:line="360" w:lineRule="auto"/>
              <w:jc w:val="both"/>
              <w:textAlignment w:val="baseline"/>
            </w:pPr>
          </w:p>
        </w:tc>
      </w:tr>
      <w:tr w:rsidR="00696CB6" w:rsidRPr="00432FE7" w14:paraId="71A23853" w14:textId="77777777" w:rsidTr="00696CB6">
        <w:trPr>
          <w:jc w:val="center"/>
        </w:trPr>
        <w:tc>
          <w:tcPr>
            <w:tcW w:w="851" w:type="dxa"/>
            <w:vAlign w:val="center"/>
          </w:tcPr>
          <w:p w14:paraId="7FAD9F0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2BA5311" w14:textId="77777777" w:rsidR="00696CB6" w:rsidRPr="00432FE7" w:rsidRDefault="00696CB6" w:rsidP="008C3398">
            <w:pPr>
              <w:widowControl w:val="0"/>
              <w:spacing w:line="360" w:lineRule="auto"/>
              <w:jc w:val="both"/>
              <w:textAlignment w:val="baseline"/>
            </w:pPr>
            <w:r w:rsidRPr="00432FE7">
              <w:rPr>
                <w:rFonts w:eastAsia="Calibri"/>
              </w:rPr>
              <w:t>Possibilidade de cadastro de bônus (vale transporte, vale alimentação), para servidores com jornada diária ou turno intercalado, o valor pode ser definido mensal ou diário; e emitir relatório informando os servidores com direito e sem direito ao bônus.</w:t>
            </w:r>
          </w:p>
        </w:tc>
        <w:tc>
          <w:tcPr>
            <w:tcW w:w="1984" w:type="dxa"/>
            <w:vAlign w:val="center"/>
          </w:tcPr>
          <w:p w14:paraId="01117B5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6B542A6" w14:textId="77777777" w:rsidR="00696CB6" w:rsidRPr="00432FE7" w:rsidRDefault="00696CB6" w:rsidP="008C3398">
            <w:pPr>
              <w:widowControl w:val="0"/>
              <w:spacing w:line="360" w:lineRule="auto"/>
              <w:jc w:val="both"/>
              <w:textAlignment w:val="baseline"/>
            </w:pPr>
          </w:p>
        </w:tc>
        <w:tc>
          <w:tcPr>
            <w:tcW w:w="1417" w:type="dxa"/>
          </w:tcPr>
          <w:p w14:paraId="42CA9AD2" w14:textId="77777777" w:rsidR="00696CB6" w:rsidRPr="00432FE7" w:rsidRDefault="00696CB6" w:rsidP="008C3398">
            <w:pPr>
              <w:widowControl w:val="0"/>
              <w:spacing w:line="360" w:lineRule="auto"/>
              <w:jc w:val="both"/>
              <w:textAlignment w:val="baseline"/>
            </w:pPr>
          </w:p>
        </w:tc>
      </w:tr>
      <w:tr w:rsidR="00696CB6" w:rsidRPr="00432FE7" w14:paraId="6E888E84" w14:textId="77777777" w:rsidTr="00696CB6">
        <w:trPr>
          <w:jc w:val="center"/>
        </w:trPr>
        <w:tc>
          <w:tcPr>
            <w:tcW w:w="851" w:type="dxa"/>
            <w:vAlign w:val="center"/>
          </w:tcPr>
          <w:p w14:paraId="7757BBF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BD3D237" w14:textId="77777777" w:rsidR="00696CB6" w:rsidRPr="00432FE7" w:rsidRDefault="00696CB6" w:rsidP="008C3398">
            <w:pPr>
              <w:widowControl w:val="0"/>
              <w:spacing w:line="360" w:lineRule="auto"/>
              <w:jc w:val="both"/>
              <w:textAlignment w:val="baseline"/>
            </w:pPr>
            <w:r w:rsidRPr="00432FE7">
              <w:rPr>
                <w:rFonts w:eastAsia="Calibri"/>
              </w:rPr>
              <w:t>Gerar relatório para identificar servidores com mais de uma matrícula, podendo ser filtrado por PIS ou CPF;</w:t>
            </w:r>
          </w:p>
        </w:tc>
        <w:tc>
          <w:tcPr>
            <w:tcW w:w="1984" w:type="dxa"/>
            <w:vAlign w:val="center"/>
          </w:tcPr>
          <w:p w14:paraId="08348B2F"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2CC3FA5" w14:textId="77777777" w:rsidR="00696CB6" w:rsidRPr="00432FE7" w:rsidRDefault="00696CB6" w:rsidP="008C3398">
            <w:pPr>
              <w:widowControl w:val="0"/>
              <w:spacing w:line="360" w:lineRule="auto"/>
              <w:jc w:val="both"/>
              <w:textAlignment w:val="baseline"/>
            </w:pPr>
          </w:p>
        </w:tc>
        <w:tc>
          <w:tcPr>
            <w:tcW w:w="1417" w:type="dxa"/>
          </w:tcPr>
          <w:p w14:paraId="50B29846" w14:textId="77777777" w:rsidR="00696CB6" w:rsidRPr="00432FE7" w:rsidRDefault="00696CB6" w:rsidP="008C3398">
            <w:pPr>
              <w:widowControl w:val="0"/>
              <w:spacing w:line="360" w:lineRule="auto"/>
              <w:jc w:val="both"/>
              <w:textAlignment w:val="baseline"/>
            </w:pPr>
          </w:p>
        </w:tc>
      </w:tr>
      <w:tr w:rsidR="00696CB6" w:rsidRPr="00432FE7" w14:paraId="079A9471" w14:textId="77777777" w:rsidTr="00696CB6">
        <w:trPr>
          <w:jc w:val="center"/>
        </w:trPr>
        <w:tc>
          <w:tcPr>
            <w:tcW w:w="851" w:type="dxa"/>
            <w:vAlign w:val="center"/>
          </w:tcPr>
          <w:p w14:paraId="07D05D0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F8DD824" w14:textId="77777777" w:rsidR="00696CB6" w:rsidRPr="00432FE7" w:rsidRDefault="00696CB6" w:rsidP="008C3398">
            <w:pPr>
              <w:widowControl w:val="0"/>
              <w:spacing w:line="360" w:lineRule="auto"/>
              <w:jc w:val="both"/>
              <w:textAlignment w:val="baseline"/>
            </w:pPr>
            <w:r w:rsidRPr="00432FE7">
              <w:rPr>
                <w:rFonts w:eastAsia="Calibri"/>
              </w:rPr>
              <w:t>Envio de notificação personalizada ao aplicativo dos servidores, a notificação deve permitirão operador personalizar a mensagem e escolher para quais servidores será enviada, demonstrar a criação no sistema e a recepção do aviso no smartphone.</w:t>
            </w:r>
          </w:p>
        </w:tc>
        <w:tc>
          <w:tcPr>
            <w:tcW w:w="1984" w:type="dxa"/>
            <w:vAlign w:val="center"/>
          </w:tcPr>
          <w:p w14:paraId="5FA9CDE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04D9F58" w14:textId="77777777" w:rsidR="00696CB6" w:rsidRPr="00432FE7" w:rsidRDefault="00696CB6" w:rsidP="008C3398">
            <w:pPr>
              <w:widowControl w:val="0"/>
              <w:spacing w:line="360" w:lineRule="auto"/>
              <w:jc w:val="both"/>
              <w:textAlignment w:val="baseline"/>
            </w:pPr>
          </w:p>
        </w:tc>
        <w:tc>
          <w:tcPr>
            <w:tcW w:w="1417" w:type="dxa"/>
          </w:tcPr>
          <w:p w14:paraId="0CE6A6D3" w14:textId="77777777" w:rsidR="00696CB6" w:rsidRPr="00432FE7" w:rsidRDefault="00696CB6" w:rsidP="008C3398">
            <w:pPr>
              <w:widowControl w:val="0"/>
              <w:spacing w:line="360" w:lineRule="auto"/>
              <w:jc w:val="both"/>
              <w:textAlignment w:val="baseline"/>
            </w:pPr>
          </w:p>
        </w:tc>
      </w:tr>
      <w:tr w:rsidR="00696CB6" w:rsidRPr="00696CB6" w14:paraId="08876360" w14:textId="77777777" w:rsidTr="00696CB6">
        <w:trPr>
          <w:jc w:val="center"/>
        </w:trPr>
        <w:tc>
          <w:tcPr>
            <w:tcW w:w="851" w:type="dxa"/>
            <w:vAlign w:val="center"/>
          </w:tcPr>
          <w:p w14:paraId="503D77D6" w14:textId="77777777" w:rsidR="00696CB6" w:rsidRPr="00696CB6" w:rsidRDefault="00696CB6" w:rsidP="00696CB6">
            <w:pPr>
              <w:pStyle w:val="PargrafodaLista"/>
              <w:widowControl w:val="0"/>
              <w:spacing w:line="360" w:lineRule="auto"/>
              <w:jc w:val="center"/>
              <w:textAlignment w:val="baseline"/>
              <w:rPr>
                <w:sz w:val="22"/>
                <w:szCs w:val="22"/>
              </w:rPr>
            </w:pPr>
          </w:p>
        </w:tc>
        <w:tc>
          <w:tcPr>
            <w:tcW w:w="5812" w:type="dxa"/>
            <w:vAlign w:val="center"/>
          </w:tcPr>
          <w:p w14:paraId="612B1CD7"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GESTÃO REMOTA DE EQUIPAMENTOS DE REGISTRO DE PONTO</w:t>
            </w:r>
          </w:p>
        </w:tc>
        <w:tc>
          <w:tcPr>
            <w:tcW w:w="1984" w:type="dxa"/>
            <w:vAlign w:val="center"/>
          </w:tcPr>
          <w:p w14:paraId="4DFE449D"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2E9B1314"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ATENDE</w:t>
            </w:r>
          </w:p>
        </w:tc>
        <w:tc>
          <w:tcPr>
            <w:tcW w:w="1417" w:type="dxa"/>
            <w:vAlign w:val="center"/>
          </w:tcPr>
          <w:p w14:paraId="0E37AA27"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0CE72DF0" w14:textId="77777777" w:rsidTr="00696CB6">
        <w:trPr>
          <w:jc w:val="center"/>
        </w:trPr>
        <w:tc>
          <w:tcPr>
            <w:tcW w:w="851" w:type="dxa"/>
            <w:vAlign w:val="center"/>
          </w:tcPr>
          <w:p w14:paraId="4CFC1F1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F4248B7" w14:textId="77777777" w:rsidR="00696CB6" w:rsidRPr="00432FE7" w:rsidRDefault="00696CB6" w:rsidP="008C3398">
            <w:pPr>
              <w:widowControl w:val="0"/>
              <w:spacing w:line="360" w:lineRule="auto"/>
              <w:jc w:val="both"/>
              <w:textAlignment w:val="baseline"/>
            </w:pPr>
            <w:r w:rsidRPr="00432FE7">
              <w:rPr>
                <w:rFonts w:eastAsia="Arial"/>
              </w:rPr>
              <w:t xml:space="preserve">O software de comunicação com os relógios deve ser acessível nos principais navegadores do mercado e permitir o envio e exclusão de servidores e biometria facial para um ou mais equipamentos por meio do software de gerenciamento, independentemente da localização, desde que estejam online no sistema. Além disso, deve possibilitar a identificação visual do status de conexão de rede dos equipamentos, indicando se estão online ou offline, e receber a lista de servidores cadastrados nos equipamentos, com detalhes sobre biometria facial e cartões cadastrados. </w:t>
            </w:r>
            <w:r w:rsidRPr="00432FE7">
              <w:t>O software de comunicação com os relógios deve ser acessado nos principais navegadores do mercado;</w:t>
            </w:r>
          </w:p>
        </w:tc>
        <w:tc>
          <w:tcPr>
            <w:tcW w:w="1984" w:type="dxa"/>
            <w:vAlign w:val="center"/>
          </w:tcPr>
          <w:p w14:paraId="2CEC82A0"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085C0E91" w14:textId="77777777" w:rsidR="00696CB6" w:rsidRPr="00432FE7" w:rsidRDefault="00696CB6" w:rsidP="008C3398">
            <w:pPr>
              <w:widowControl w:val="0"/>
              <w:spacing w:line="360" w:lineRule="auto"/>
              <w:jc w:val="both"/>
              <w:textAlignment w:val="baseline"/>
            </w:pPr>
          </w:p>
        </w:tc>
        <w:tc>
          <w:tcPr>
            <w:tcW w:w="1417" w:type="dxa"/>
          </w:tcPr>
          <w:p w14:paraId="4EA78D5E" w14:textId="77777777" w:rsidR="00696CB6" w:rsidRPr="00432FE7" w:rsidRDefault="00696CB6" w:rsidP="008C3398">
            <w:pPr>
              <w:widowControl w:val="0"/>
              <w:spacing w:line="360" w:lineRule="auto"/>
              <w:jc w:val="both"/>
              <w:textAlignment w:val="baseline"/>
            </w:pPr>
          </w:p>
        </w:tc>
      </w:tr>
      <w:tr w:rsidR="00696CB6" w:rsidRPr="00696CB6" w14:paraId="627E2325" w14:textId="77777777" w:rsidTr="00696CB6">
        <w:trPr>
          <w:jc w:val="center"/>
        </w:trPr>
        <w:tc>
          <w:tcPr>
            <w:tcW w:w="851" w:type="dxa"/>
            <w:vAlign w:val="center"/>
          </w:tcPr>
          <w:p w14:paraId="1BD9FB0D" w14:textId="77777777" w:rsidR="00696CB6" w:rsidRPr="00696CB6" w:rsidRDefault="00696CB6" w:rsidP="00696CB6">
            <w:pPr>
              <w:pStyle w:val="PargrafodaLista"/>
              <w:widowControl w:val="0"/>
              <w:spacing w:line="360" w:lineRule="auto"/>
              <w:jc w:val="center"/>
              <w:textAlignment w:val="baseline"/>
              <w:rPr>
                <w:b/>
                <w:bCs/>
                <w:sz w:val="22"/>
                <w:szCs w:val="22"/>
              </w:rPr>
            </w:pPr>
          </w:p>
        </w:tc>
        <w:tc>
          <w:tcPr>
            <w:tcW w:w="5812" w:type="dxa"/>
            <w:vAlign w:val="center"/>
          </w:tcPr>
          <w:p w14:paraId="1480D14E"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MONITORAMENTO DA CONECTIVIDADE DOS EQUIPAMENTOS</w:t>
            </w:r>
          </w:p>
        </w:tc>
        <w:tc>
          <w:tcPr>
            <w:tcW w:w="1984" w:type="dxa"/>
            <w:vAlign w:val="center"/>
          </w:tcPr>
          <w:p w14:paraId="2CEA5DED"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3622169A"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ATENDE</w:t>
            </w:r>
          </w:p>
        </w:tc>
        <w:tc>
          <w:tcPr>
            <w:tcW w:w="1417" w:type="dxa"/>
            <w:vAlign w:val="center"/>
          </w:tcPr>
          <w:p w14:paraId="54C9F30D"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24B41170" w14:textId="77777777" w:rsidTr="00696CB6">
        <w:trPr>
          <w:jc w:val="center"/>
        </w:trPr>
        <w:tc>
          <w:tcPr>
            <w:tcW w:w="851" w:type="dxa"/>
            <w:vAlign w:val="center"/>
          </w:tcPr>
          <w:p w14:paraId="1C173216"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0E94232" w14:textId="77777777" w:rsidR="00696CB6" w:rsidRPr="00432FE7" w:rsidRDefault="00696CB6" w:rsidP="008C3398">
            <w:pPr>
              <w:widowControl w:val="0"/>
              <w:spacing w:line="360" w:lineRule="auto"/>
              <w:jc w:val="both"/>
              <w:textAlignment w:val="baseline"/>
            </w:pPr>
            <w:r w:rsidRPr="00432FE7">
              <w:rPr>
                <w:rFonts w:eastAsia="Arial"/>
              </w:rPr>
              <w:t xml:space="preserve">O sistema deve fornecer a localização física dos locais com status de conexão, indicando se estão online (no ar) ou offline (fora do ar). Deve apresentar a quantidade total de equipamentos em cada status de conexão e permitir o envio de e-mails notificando sobre equipamentos offline. Além disso, deve possibilitar a exibição dessas informações em monitores ou televisores instalados no setor indicado pela CONTRATANTE para facilitar as tomadas de decisão. </w:t>
            </w:r>
            <w:r w:rsidRPr="00432FE7">
              <w:rPr>
                <w:rFonts w:eastAsia="Calibri"/>
              </w:rPr>
              <w:t>Localização física dos locais com status da conexão online (no ar) e offline (fora do ar);</w:t>
            </w:r>
          </w:p>
        </w:tc>
        <w:tc>
          <w:tcPr>
            <w:tcW w:w="1984" w:type="dxa"/>
            <w:vAlign w:val="center"/>
          </w:tcPr>
          <w:p w14:paraId="4F9D4796"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FD03403" w14:textId="77777777" w:rsidR="00696CB6" w:rsidRPr="00432FE7" w:rsidRDefault="00696CB6" w:rsidP="008C3398">
            <w:pPr>
              <w:widowControl w:val="0"/>
              <w:spacing w:line="360" w:lineRule="auto"/>
              <w:jc w:val="both"/>
              <w:textAlignment w:val="baseline"/>
            </w:pPr>
          </w:p>
        </w:tc>
        <w:tc>
          <w:tcPr>
            <w:tcW w:w="1417" w:type="dxa"/>
          </w:tcPr>
          <w:p w14:paraId="51682DDB" w14:textId="77777777" w:rsidR="00696CB6" w:rsidRPr="00432FE7" w:rsidRDefault="00696CB6" w:rsidP="008C3398">
            <w:pPr>
              <w:widowControl w:val="0"/>
              <w:spacing w:line="360" w:lineRule="auto"/>
              <w:jc w:val="both"/>
              <w:textAlignment w:val="baseline"/>
            </w:pPr>
          </w:p>
        </w:tc>
      </w:tr>
      <w:tr w:rsidR="00696CB6" w:rsidRPr="00696CB6" w14:paraId="3E12F115" w14:textId="77777777" w:rsidTr="00696CB6">
        <w:trPr>
          <w:jc w:val="center"/>
        </w:trPr>
        <w:tc>
          <w:tcPr>
            <w:tcW w:w="851" w:type="dxa"/>
            <w:vAlign w:val="center"/>
          </w:tcPr>
          <w:p w14:paraId="2B0DB83A" w14:textId="77777777" w:rsidR="00696CB6" w:rsidRPr="00696CB6" w:rsidRDefault="00696CB6" w:rsidP="00696CB6">
            <w:pPr>
              <w:pStyle w:val="PargrafodaLista"/>
              <w:widowControl w:val="0"/>
              <w:spacing w:line="360" w:lineRule="auto"/>
              <w:jc w:val="center"/>
              <w:textAlignment w:val="baseline"/>
              <w:rPr>
                <w:b/>
                <w:bCs/>
                <w:sz w:val="22"/>
                <w:szCs w:val="22"/>
              </w:rPr>
            </w:pPr>
          </w:p>
        </w:tc>
        <w:tc>
          <w:tcPr>
            <w:tcW w:w="5812" w:type="dxa"/>
            <w:vAlign w:val="center"/>
          </w:tcPr>
          <w:p w14:paraId="486147EF"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CENTRAL INTEGRADA DE ATENDIMENTO E SUPORTE</w:t>
            </w:r>
          </w:p>
        </w:tc>
        <w:tc>
          <w:tcPr>
            <w:tcW w:w="1984" w:type="dxa"/>
            <w:vAlign w:val="center"/>
          </w:tcPr>
          <w:p w14:paraId="571184DF"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5623522D"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ATENDE</w:t>
            </w:r>
          </w:p>
        </w:tc>
        <w:tc>
          <w:tcPr>
            <w:tcW w:w="1417" w:type="dxa"/>
            <w:vAlign w:val="center"/>
          </w:tcPr>
          <w:p w14:paraId="24146928"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29E72D79" w14:textId="77777777" w:rsidTr="00696CB6">
        <w:trPr>
          <w:jc w:val="center"/>
        </w:trPr>
        <w:tc>
          <w:tcPr>
            <w:tcW w:w="851" w:type="dxa"/>
            <w:vAlign w:val="center"/>
          </w:tcPr>
          <w:p w14:paraId="77B78C64"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791C965" w14:textId="77777777" w:rsidR="00696CB6" w:rsidRPr="00432FE7" w:rsidRDefault="00696CB6" w:rsidP="008C3398">
            <w:pPr>
              <w:widowControl w:val="0"/>
              <w:spacing w:line="360" w:lineRule="auto"/>
              <w:jc w:val="both"/>
            </w:pPr>
            <w:r w:rsidRPr="00432FE7">
              <w:rPr>
                <w:rFonts w:eastAsia="Arial"/>
              </w:rPr>
              <w:t>O sistema deve contar com um sistema de chamados que permita a abertura de chamados diretamente na plataforma, com a opção de definir o nível de prioridade de cada chamado. Ele deve possibilitar receber por e-mail os status realizados no chamado e possibilitar o anexo de arquivos. Além disso, deve permitir a avaliação do atendimento dos chamados concluídos pelos usuários. Deve contar com a abertura de chamados diretamente no sistema.</w:t>
            </w:r>
          </w:p>
        </w:tc>
        <w:tc>
          <w:tcPr>
            <w:tcW w:w="1984" w:type="dxa"/>
            <w:vAlign w:val="center"/>
          </w:tcPr>
          <w:p w14:paraId="0EE80548"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61F499C" w14:textId="77777777" w:rsidR="00696CB6" w:rsidRPr="00432FE7" w:rsidRDefault="00696CB6" w:rsidP="008C3398">
            <w:pPr>
              <w:widowControl w:val="0"/>
              <w:spacing w:line="360" w:lineRule="auto"/>
              <w:jc w:val="both"/>
              <w:textAlignment w:val="baseline"/>
            </w:pPr>
          </w:p>
        </w:tc>
        <w:tc>
          <w:tcPr>
            <w:tcW w:w="1417" w:type="dxa"/>
          </w:tcPr>
          <w:p w14:paraId="2957D731" w14:textId="77777777" w:rsidR="00696CB6" w:rsidRPr="00432FE7" w:rsidRDefault="00696CB6" w:rsidP="008C3398">
            <w:pPr>
              <w:widowControl w:val="0"/>
              <w:spacing w:line="360" w:lineRule="auto"/>
              <w:jc w:val="both"/>
              <w:textAlignment w:val="baseline"/>
            </w:pPr>
          </w:p>
        </w:tc>
      </w:tr>
      <w:tr w:rsidR="00696CB6" w:rsidRPr="00432FE7" w14:paraId="312A8402" w14:textId="77777777" w:rsidTr="00696CB6">
        <w:trPr>
          <w:jc w:val="center"/>
        </w:trPr>
        <w:tc>
          <w:tcPr>
            <w:tcW w:w="851" w:type="dxa"/>
            <w:vAlign w:val="center"/>
          </w:tcPr>
          <w:p w14:paraId="24C8370D"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2FF4BB20" w14:textId="77777777" w:rsidR="00696CB6" w:rsidRPr="00432FE7" w:rsidRDefault="00696CB6" w:rsidP="008C3398">
            <w:pPr>
              <w:widowControl w:val="0"/>
              <w:spacing w:line="360" w:lineRule="auto"/>
              <w:ind w:left="71" w:right="130"/>
              <w:jc w:val="both"/>
              <w:textAlignment w:val="baseline"/>
            </w:pPr>
            <w:r w:rsidRPr="00432FE7">
              <w:rPr>
                <w:rFonts w:eastAsia="Arial"/>
              </w:rPr>
              <w:t>O sistema de chat deve oferecer atendimento humano e permitir a transferência de arquivos durante as interações. Ele deve ser integrado ao sistema de gestão do ponto eletrônico, funcionando de forma que não seja necessário abrir novas abas ou acessar outras plataformas.</w:t>
            </w:r>
          </w:p>
        </w:tc>
        <w:tc>
          <w:tcPr>
            <w:tcW w:w="1984" w:type="dxa"/>
            <w:vAlign w:val="center"/>
          </w:tcPr>
          <w:p w14:paraId="5ABB8673"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721E316" w14:textId="77777777" w:rsidR="00696CB6" w:rsidRPr="00432FE7" w:rsidRDefault="00696CB6" w:rsidP="008C3398">
            <w:pPr>
              <w:widowControl w:val="0"/>
              <w:spacing w:line="360" w:lineRule="auto"/>
              <w:jc w:val="both"/>
              <w:textAlignment w:val="baseline"/>
            </w:pPr>
          </w:p>
        </w:tc>
        <w:tc>
          <w:tcPr>
            <w:tcW w:w="1417" w:type="dxa"/>
          </w:tcPr>
          <w:p w14:paraId="1A119FC2" w14:textId="77777777" w:rsidR="00696CB6" w:rsidRPr="00432FE7" w:rsidRDefault="00696CB6" w:rsidP="008C3398">
            <w:pPr>
              <w:widowControl w:val="0"/>
              <w:spacing w:line="360" w:lineRule="auto"/>
              <w:jc w:val="both"/>
              <w:textAlignment w:val="baseline"/>
            </w:pPr>
          </w:p>
        </w:tc>
      </w:tr>
      <w:tr w:rsidR="00696CB6" w:rsidRPr="00432FE7" w14:paraId="63ADFDC0" w14:textId="77777777" w:rsidTr="00696CB6">
        <w:trPr>
          <w:jc w:val="center"/>
        </w:trPr>
        <w:tc>
          <w:tcPr>
            <w:tcW w:w="851" w:type="dxa"/>
            <w:vAlign w:val="center"/>
          </w:tcPr>
          <w:p w14:paraId="471712D9"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B3AEBAB" w14:textId="77777777" w:rsidR="00696CB6" w:rsidRPr="00432FE7" w:rsidRDefault="00696CB6" w:rsidP="008C3398">
            <w:pPr>
              <w:widowControl w:val="0"/>
              <w:spacing w:line="360" w:lineRule="auto"/>
              <w:ind w:left="71" w:right="130"/>
              <w:jc w:val="both"/>
              <w:textAlignment w:val="baseline"/>
            </w:pPr>
            <w:r w:rsidRPr="00432FE7">
              <w:rPr>
                <w:rFonts w:eastAsia="Arial"/>
              </w:rPr>
              <w:t>O sistema de gestão do ponto eletrônico deve incluir uma inteligência artificial (IA) integrada, projetada para auxiliar os usuários na navegação, resolução de dúvidas e maximização do uso das funcionalidades disponíveis. A IA deve fornecer orientações em tempo real e sugerir soluções, garantindo maior eficiência e usabilidade.</w:t>
            </w:r>
          </w:p>
        </w:tc>
        <w:tc>
          <w:tcPr>
            <w:tcW w:w="1984" w:type="dxa"/>
            <w:vAlign w:val="center"/>
          </w:tcPr>
          <w:p w14:paraId="7E6FDAFB" w14:textId="77777777" w:rsidR="00696CB6" w:rsidRPr="00432FE7" w:rsidRDefault="00696CB6" w:rsidP="008C3398">
            <w:pPr>
              <w:widowControl w:val="0"/>
              <w:spacing w:line="360" w:lineRule="auto"/>
              <w:jc w:val="center"/>
              <w:textAlignment w:val="baseline"/>
            </w:pPr>
            <w:r w:rsidRPr="00432FE7">
              <w:t>Facultativo</w:t>
            </w:r>
          </w:p>
        </w:tc>
        <w:tc>
          <w:tcPr>
            <w:tcW w:w="1276" w:type="dxa"/>
          </w:tcPr>
          <w:p w14:paraId="2430C38D" w14:textId="77777777" w:rsidR="00696CB6" w:rsidRPr="00432FE7" w:rsidRDefault="00696CB6" w:rsidP="008C3398">
            <w:pPr>
              <w:widowControl w:val="0"/>
              <w:spacing w:line="360" w:lineRule="auto"/>
              <w:jc w:val="both"/>
              <w:textAlignment w:val="baseline"/>
            </w:pPr>
          </w:p>
        </w:tc>
        <w:tc>
          <w:tcPr>
            <w:tcW w:w="1417" w:type="dxa"/>
          </w:tcPr>
          <w:p w14:paraId="7DCAAF24" w14:textId="77777777" w:rsidR="00696CB6" w:rsidRPr="00432FE7" w:rsidRDefault="00696CB6" w:rsidP="008C3398">
            <w:pPr>
              <w:widowControl w:val="0"/>
              <w:spacing w:line="360" w:lineRule="auto"/>
              <w:jc w:val="both"/>
              <w:textAlignment w:val="baseline"/>
            </w:pPr>
          </w:p>
        </w:tc>
      </w:tr>
      <w:tr w:rsidR="00696CB6" w:rsidRPr="00696CB6" w14:paraId="37DD928E" w14:textId="77777777" w:rsidTr="00696CB6">
        <w:trPr>
          <w:jc w:val="center"/>
        </w:trPr>
        <w:tc>
          <w:tcPr>
            <w:tcW w:w="851" w:type="dxa"/>
            <w:vAlign w:val="center"/>
          </w:tcPr>
          <w:p w14:paraId="24EC8A64" w14:textId="77777777" w:rsidR="00696CB6" w:rsidRPr="00696CB6" w:rsidRDefault="00696CB6" w:rsidP="00696CB6">
            <w:pPr>
              <w:pStyle w:val="PargrafodaLista"/>
              <w:widowControl w:val="0"/>
              <w:spacing w:line="360" w:lineRule="auto"/>
              <w:jc w:val="center"/>
              <w:textAlignment w:val="baseline"/>
              <w:rPr>
                <w:b/>
                <w:bCs/>
                <w:sz w:val="22"/>
                <w:szCs w:val="22"/>
              </w:rPr>
            </w:pPr>
          </w:p>
        </w:tc>
        <w:tc>
          <w:tcPr>
            <w:tcW w:w="5812" w:type="dxa"/>
            <w:vAlign w:val="center"/>
          </w:tcPr>
          <w:p w14:paraId="2185D76D" w14:textId="77777777" w:rsidR="00696CB6" w:rsidRPr="00696CB6" w:rsidRDefault="00696CB6" w:rsidP="008C3398">
            <w:pPr>
              <w:widowControl w:val="0"/>
              <w:spacing w:line="360" w:lineRule="auto"/>
              <w:jc w:val="center"/>
              <w:textAlignment w:val="baseline"/>
              <w:rPr>
                <w:b/>
                <w:sz w:val="22"/>
                <w:szCs w:val="22"/>
              </w:rPr>
            </w:pPr>
            <w:r w:rsidRPr="00696CB6">
              <w:rPr>
                <w:rFonts w:eastAsia="Calibri"/>
                <w:b/>
                <w:bCs/>
                <w:sz w:val="22"/>
                <w:szCs w:val="22"/>
              </w:rPr>
              <w:t>APLICATIVO MOBILE PARA REGISTRO E GESTÃO DE PONTO</w:t>
            </w:r>
          </w:p>
        </w:tc>
        <w:tc>
          <w:tcPr>
            <w:tcW w:w="1984" w:type="dxa"/>
            <w:vAlign w:val="center"/>
          </w:tcPr>
          <w:p w14:paraId="26A633CF"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511E636A"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ATENDE</w:t>
            </w:r>
          </w:p>
        </w:tc>
        <w:tc>
          <w:tcPr>
            <w:tcW w:w="1417" w:type="dxa"/>
            <w:vAlign w:val="center"/>
          </w:tcPr>
          <w:p w14:paraId="15D8C3D5"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7307F5DD" w14:textId="77777777" w:rsidTr="00696CB6">
        <w:trPr>
          <w:jc w:val="center"/>
        </w:trPr>
        <w:tc>
          <w:tcPr>
            <w:tcW w:w="851" w:type="dxa"/>
            <w:vAlign w:val="center"/>
          </w:tcPr>
          <w:p w14:paraId="4A4C12B3"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637630F2" w14:textId="77777777" w:rsidR="00696CB6" w:rsidRPr="00432FE7" w:rsidRDefault="00696CB6" w:rsidP="008C3398">
            <w:pPr>
              <w:widowControl w:val="0"/>
              <w:spacing w:line="360" w:lineRule="auto"/>
              <w:jc w:val="both"/>
              <w:textAlignment w:val="baseline"/>
            </w:pPr>
            <w:r w:rsidRPr="00432FE7">
              <w:rPr>
                <w:rFonts w:eastAsia="Arial"/>
              </w:rPr>
              <w:t>O sistema deve oferecer a possibilidade de registrar o ponto por meio de um aplicativo para smartphone com sistemas operacionais Android e iOS, disponibilizando o aplicativo para download nas respectivas lojas. O registro do ponto pelo aplicativo deve ser permitido apenas se o recurso de geolocalização do dispositivo estiver ativado, devendo o sistema demonstrar a localização no momento do registro. Deve ser demonstrado a disponibilidade e o download diretamente da loja.</w:t>
            </w:r>
          </w:p>
        </w:tc>
        <w:tc>
          <w:tcPr>
            <w:tcW w:w="1984" w:type="dxa"/>
            <w:vAlign w:val="center"/>
          </w:tcPr>
          <w:p w14:paraId="48409E8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20ED9D0" w14:textId="77777777" w:rsidR="00696CB6" w:rsidRPr="00432FE7" w:rsidRDefault="00696CB6" w:rsidP="008C3398">
            <w:pPr>
              <w:widowControl w:val="0"/>
              <w:spacing w:line="360" w:lineRule="auto"/>
              <w:jc w:val="both"/>
              <w:textAlignment w:val="baseline"/>
            </w:pPr>
          </w:p>
        </w:tc>
        <w:tc>
          <w:tcPr>
            <w:tcW w:w="1417" w:type="dxa"/>
          </w:tcPr>
          <w:p w14:paraId="3EC6FDEB" w14:textId="77777777" w:rsidR="00696CB6" w:rsidRPr="00432FE7" w:rsidRDefault="00696CB6" w:rsidP="008C3398">
            <w:pPr>
              <w:widowControl w:val="0"/>
              <w:spacing w:line="360" w:lineRule="auto"/>
              <w:jc w:val="both"/>
              <w:textAlignment w:val="baseline"/>
            </w:pPr>
          </w:p>
        </w:tc>
      </w:tr>
      <w:tr w:rsidR="00696CB6" w:rsidRPr="00432FE7" w14:paraId="0640CE90" w14:textId="77777777" w:rsidTr="00696CB6">
        <w:trPr>
          <w:jc w:val="center"/>
        </w:trPr>
        <w:tc>
          <w:tcPr>
            <w:tcW w:w="851" w:type="dxa"/>
            <w:vAlign w:val="center"/>
          </w:tcPr>
          <w:p w14:paraId="137002C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B27E19D" w14:textId="77777777" w:rsidR="00696CB6" w:rsidRPr="00432FE7" w:rsidRDefault="00696CB6" w:rsidP="008C3398">
            <w:pPr>
              <w:widowControl w:val="0"/>
              <w:spacing w:line="360" w:lineRule="auto"/>
              <w:jc w:val="both"/>
              <w:textAlignment w:val="baseline"/>
            </w:pPr>
            <w:r w:rsidRPr="00432FE7">
              <w:rPr>
                <w:rFonts w:eastAsia="Arial"/>
              </w:rPr>
              <w:t>O sistema deve permitir o registro de controle de rondas dos vigilantes e hora atividade (professores) diretamente por meio de um aplicativo compatível com smartphones e tablets.</w:t>
            </w:r>
          </w:p>
        </w:tc>
        <w:tc>
          <w:tcPr>
            <w:tcW w:w="1984" w:type="dxa"/>
            <w:vAlign w:val="center"/>
          </w:tcPr>
          <w:p w14:paraId="540722E5"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30D28362" w14:textId="77777777" w:rsidR="00696CB6" w:rsidRPr="00432FE7" w:rsidRDefault="00696CB6" w:rsidP="008C3398">
            <w:pPr>
              <w:widowControl w:val="0"/>
              <w:spacing w:line="360" w:lineRule="auto"/>
              <w:jc w:val="both"/>
              <w:textAlignment w:val="baseline"/>
            </w:pPr>
          </w:p>
        </w:tc>
        <w:tc>
          <w:tcPr>
            <w:tcW w:w="1417" w:type="dxa"/>
          </w:tcPr>
          <w:p w14:paraId="1707186D" w14:textId="77777777" w:rsidR="00696CB6" w:rsidRPr="00432FE7" w:rsidRDefault="00696CB6" w:rsidP="008C3398">
            <w:pPr>
              <w:widowControl w:val="0"/>
              <w:spacing w:line="360" w:lineRule="auto"/>
              <w:jc w:val="both"/>
              <w:textAlignment w:val="baseline"/>
            </w:pPr>
          </w:p>
        </w:tc>
      </w:tr>
      <w:tr w:rsidR="00696CB6" w:rsidRPr="00432FE7" w14:paraId="693A3767" w14:textId="77777777" w:rsidTr="00696CB6">
        <w:trPr>
          <w:jc w:val="center"/>
        </w:trPr>
        <w:tc>
          <w:tcPr>
            <w:tcW w:w="851" w:type="dxa"/>
            <w:vAlign w:val="center"/>
          </w:tcPr>
          <w:p w14:paraId="7F41304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02E6A01D" w14:textId="77777777" w:rsidR="00696CB6" w:rsidRPr="00432FE7" w:rsidRDefault="00696CB6" w:rsidP="008C3398">
            <w:pPr>
              <w:widowControl w:val="0"/>
              <w:spacing w:line="360" w:lineRule="auto"/>
              <w:jc w:val="both"/>
              <w:textAlignment w:val="baseline"/>
            </w:pPr>
            <w:r w:rsidRPr="00432FE7">
              <w:rPr>
                <w:rFonts w:eastAsia="Arial"/>
              </w:rPr>
              <w:t>O sistema deve possibilitar que os servidores públicos consultem suas inconsistências e os registros de ponto através de um aplicativo para smartphones com sistemas operacionais Android e iOS.</w:t>
            </w:r>
          </w:p>
        </w:tc>
        <w:tc>
          <w:tcPr>
            <w:tcW w:w="1984" w:type="dxa"/>
            <w:vAlign w:val="center"/>
          </w:tcPr>
          <w:p w14:paraId="64993D8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5DAE280" w14:textId="77777777" w:rsidR="00696CB6" w:rsidRPr="00432FE7" w:rsidRDefault="00696CB6" w:rsidP="008C3398">
            <w:pPr>
              <w:widowControl w:val="0"/>
              <w:spacing w:line="360" w:lineRule="auto"/>
              <w:jc w:val="both"/>
              <w:textAlignment w:val="baseline"/>
            </w:pPr>
          </w:p>
        </w:tc>
        <w:tc>
          <w:tcPr>
            <w:tcW w:w="1417" w:type="dxa"/>
          </w:tcPr>
          <w:p w14:paraId="193033A6" w14:textId="77777777" w:rsidR="00696CB6" w:rsidRPr="00432FE7" w:rsidRDefault="00696CB6" w:rsidP="008C3398">
            <w:pPr>
              <w:widowControl w:val="0"/>
              <w:spacing w:line="360" w:lineRule="auto"/>
              <w:jc w:val="both"/>
              <w:textAlignment w:val="baseline"/>
            </w:pPr>
          </w:p>
        </w:tc>
      </w:tr>
      <w:tr w:rsidR="00696CB6" w:rsidRPr="00432FE7" w14:paraId="1E6D30FC" w14:textId="77777777" w:rsidTr="00696CB6">
        <w:trPr>
          <w:jc w:val="center"/>
        </w:trPr>
        <w:tc>
          <w:tcPr>
            <w:tcW w:w="851" w:type="dxa"/>
            <w:vAlign w:val="center"/>
          </w:tcPr>
          <w:p w14:paraId="796C4AE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A833E23" w14:textId="77777777" w:rsidR="00696CB6" w:rsidRPr="00432FE7" w:rsidRDefault="00696CB6" w:rsidP="008C3398">
            <w:pPr>
              <w:widowControl w:val="0"/>
              <w:spacing w:line="360" w:lineRule="auto"/>
              <w:jc w:val="both"/>
              <w:textAlignment w:val="baseline"/>
            </w:pPr>
            <w:r w:rsidRPr="00432FE7">
              <w:rPr>
                <w:rFonts w:eastAsia="Arial"/>
              </w:rPr>
              <w:t>O aplicativo deve possuir um módulo de gestão que permita ao gestor acompanhar os saldos, inconsistências e ausências de seus subordinados diretamente pelo aplicativo. Além disso, o sistema deve possibilitar que o gestor aceite ou recuse as ocorrências lançadas pelos subordinados por meio do aplicativo.</w:t>
            </w:r>
          </w:p>
        </w:tc>
        <w:tc>
          <w:tcPr>
            <w:tcW w:w="1984" w:type="dxa"/>
            <w:vAlign w:val="center"/>
          </w:tcPr>
          <w:p w14:paraId="27F3AF0A"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4A8EE2CE" w14:textId="77777777" w:rsidR="00696CB6" w:rsidRPr="00432FE7" w:rsidRDefault="00696CB6" w:rsidP="008C3398">
            <w:pPr>
              <w:widowControl w:val="0"/>
              <w:spacing w:line="360" w:lineRule="auto"/>
              <w:jc w:val="both"/>
              <w:textAlignment w:val="baseline"/>
            </w:pPr>
          </w:p>
        </w:tc>
        <w:tc>
          <w:tcPr>
            <w:tcW w:w="1417" w:type="dxa"/>
          </w:tcPr>
          <w:p w14:paraId="669FE04F" w14:textId="77777777" w:rsidR="00696CB6" w:rsidRPr="00432FE7" w:rsidRDefault="00696CB6" w:rsidP="008C3398">
            <w:pPr>
              <w:widowControl w:val="0"/>
              <w:spacing w:line="360" w:lineRule="auto"/>
              <w:jc w:val="both"/>
              <w:textAlignment w:val="baseline"/>
            </w:pPr>
          </w:p>
        </w:tc>
      </w:tr>
      <w:tr w:rsidR="00696CB6" w:rsidRPr="00696CB6" w14:paraId="7FB4C899" w14:textId="77777777" w:rsidTr="00696CB6">
        <w:trPr>
          <w:jc w:val="center"/>
        </w:trPr>
        <w:tc>
          <w:tcPr>
            <w:tcW w:w="851" w:type="dxa"/>
            <w:vAlign w:val="center"/>
          </w:tcPr>
          <w:p w14:paraId="5DFCF7CE" w14:textId="77777777" w:rsidR="00696CB6" w:rsidRPr="00696CB6" w:rsidRDefault="00696CB6" w:rsidP="00696CB6">
            <w:pPr>
              <w:pStyle w:val="PargrafodaLista"/>
              <w:widowControl w:val="0"/>
              <w:spacing w:line="360" w:lineRule="auto"/>
              <w:jc w:val="center"/>
              <w:textAlignment w:val="baseline"/>
              <w:rPr>
                <w:b/>
                <w:bCs/>
                <w:sz w:val="22"/>
                <w:szCs w:val="22"/>
              </w:rPr>
            </w:pPr>
          </w:p>
        </w:tc>
        <w:tc>
          <w:tcPr>
            <w:tcW w:w="5812" w:type="dxa"/>
            <w:vAlign w:val="center"/>
          </w:tcPr>
          <w:p w14:paraId="4CBB85E2"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PORTAL DO SERVIDOR – CONSULTA E AUTOGESTÃO DO REGISTRO DE PONTO</w:t>
            </w:r>
          </w:p>
        </w:tc>
        <w:tc>
          <w:tcPr>
            <w:tcW w:w="1984" w:type="dxa"/>
            <w:vAlign w:val="center"/>
          </w:tcPr>
          <w:p w14:paraId="510C0618"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55529C23"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ATENDE</w:t>
            </w:r>
          </w:p>
        </w:tc>
        <w:tc>
          <w:tcPr>
            <w:tcW w:w="1417" w:type="dxa"/>
            <w:vAlign w:val="center"/>
          </w:tcPr>
          <w:p w14:paraId="5D3CC740"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5A6947A7" w14:textId="77777777" w:rsidTr="00696CB6">
        <w:trPr>
          <w:jc w:val="center"/>
        </w:trPr>
        <w:tc>
          <w:tcPr>
            <w:tcW w:w="851" w:type="dxa"/>
            <w:vAlign w:val="center"/>
          </w:tcPr>
          <w:p w14:paraId="55809A6E"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1B149C0" w14:textId="77777777" w:rsidR="00696CB6" w:rsidRPr="00432FE7" w:rsidRDefault="00696CB6" w:rsidP="008C3398">
            <w:pPr>
              <w:widowControl w:val="0"/>
              <w:spacing w:line="360" w:lineRule="auto"/>
              <w:jc w:val="both"/>
              <w:textAlignment w:val="baseline"/>
            </w:pPr>
            <w:r w:rsidRPr="00432FE7">
              <w:rPr>
                <w:rFonts w:eastAsia="Arial"/>
              </w:rPr>
              <w:t>O sistema deve ser responsivo para visualização em dispositivos móveis, computadores ou tablets, permitindo que os servidores públicos consultem e imprimam as marcações da folha de espelho ponto por meio de um módulo web acessível nos principais navegadores do mercado. Para facilitar o uso, o sistema deve ser responsivo para acesso via smartphones pelo navegador. O login deve ser realizado utilizando CPF e senha, e o sistema deve fornecer o link do endereço web para que a prefeitura possa disponibilizar o acesso no portal da transparência</w:t>
            </w:r>
          </w:p>
        </w:tc>
        <w:tc>
          <w:tcPr>
            <w:tcW w:w="1984" w:type="dxa"/>
            <w:vAlign w:val="center"/>
          </w:tcPr>
          <w:p w14:paraId="496711C8"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22206FE" w14:textId="77777777" w:rsidR="00696CB6" w:rsidRPr="00432FE7" w:rsidRDefault="00696CB6" w:rsidP="008C3398">
            <w:pPr>
              <w:widowControl w:val="0"/>
              <w:spacing w:line="360" w:lineRule="auto"/>
              <w:jc w:val="both"/>
              <w:textAlignment w:val="baseline"/>
            </w:pPr>
          </w:p>
        </w:tc>
        <w:tc>
          <w:tcPr>
            <w:tcW w:w="1417" w:type="dxa"/>
          </w:tcPr>
          <w:p w14:paraId="3E72EFE0" w14:textId="77777777" w:rsidR="00696CB6" w:rsidRPr="00432FE7" w:rsidRDefault="00696CB6" w:rsidP="008C3398">
            <w:pPr>
              <w:widowControl w:val="0"/>
              <w:spacing w:line="360" w:lineRule="auto"/>
              <w:jc w:val="both"/>
              <w:textAlignment w:val="baseline"/>
            </w:pPr>
          </w:p>
        </w:tc>
      </w:tr>
      <w:tr w:rsidR="00696CB6" w:rsidRPr="00432FE7" w14:paraId="3D705F14" w14:textId="77777777" w:rsidTr="00696CB6">
        <w:trPr>
          <w:jc w:val="center"/>
        </w:trPr>
        <w:tc>
          <w:tcPr>
            <w:tcW w:w="851" w:type="dxa"/>
            <w:vAlign w:val="center"/>
          </w:tcPr>
          <w:p w14:paraId="13EEC55C"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4A161F48" w14:textId="77777777" w:rsidR="00696CB6" w:rsidRPr="00432FE7" w:rsidRDefault="00696CB6" w:rsidP="008C3398">
            <w:pPr>
              <w:widowControl w:val="0"/>
              <w:spacing w:line="360" w:lineRule="auto"/>
              <w:jc w:val="both"/>
              <w:textAlignment w:val="baseline"/>
            </w:pPr>
            <w:r w:rsidRPr="00432FE7">
              <w:rPr>
                <w:rFonts w:eastAsia="Arial"/>
              </w:rPr>
              <w:t xml:space="preserve">O sistema deve possibilitar a impressão do cartão ponto, desde que o período tenha sido apurado, e permitir que o servidor público altere sua senha de forma autônoma, sem a necessidade de intervenção do operador. </w:t>
            </w:r>
          </w:p>
        </w:tc>
        <w:tc>
          <w:tcPr>
            <w:tcW w:w="1984" w:type="dxa"/>
            <w:vAlign w:val="center"/>
          </w:tcPr>
          <w:p w14:paraId="4DBAE439"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15D23B19" w14:textId="77777777" w:rsidR="00696CB6" w:rsidRPr="00432FE7" w:rsidRDefault="00696CB6" w:rsidP="008C3398">
            <w:pPr>
              <w:widowControl w:val="0"/>
              <w:spacing w:line="360" w:lineRule="auto"/>
              <w:jc w:val="both"/>
              <w:textAlignment w:val="baseline"/>
            </w:pPr>
          </w:p>
        </w:tc>
        <w:tc>
          <w:tcPr>
            <w:tcW w:w="1417" w:type="dxa"/>
          </w:tcPr>
          <w:p w14:paraId="3D31E022" w14:textId="77777777" w:rsidR="00696CB6" w:rsidRPr="00432FE7" w:rsidRDefault="00696CB6" w:rsidP="008C3398">
            <w:pPr>
              <w:widowControl w:val="0"/>
              <w:spacing w:line="360" w:lineRule="auto"/>
              <w:jc w:val="both"/>
              <w:textAlignment w:val="baseline"/>
            </w:pPr>
          </w:p>
        </w:tc>
      </w:tr>
      <w:tr w:rsidR="00696CB6" w:rsidRPr="00432FE7" w14:paraId="5FF8F999" w14:textId="77777777" w:rsidTr="00696CB6">
        <w:trPr>
          <w:jc w:val="center"/>
        </w:trPr>
        <w:tc>
          <w:tcPr>
            <w:tcW w:w="851" w:type="dxa"/>
            <w:vAlign w:val="center"/>
          </w:tcPr>
          <w:p w14:paraId="1AFC5D3B"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5E91678A" w14:textId="77777777" w:rsidR="00696CB6" w:rsidRPr="00432FE7" w:rsidRDefault="00696CB6" w:rsidP="008C3398">
            <w:pPr>
              <w:widowControl w:val="0"/>
              <w:spacing w:line="360" w:lineRule="auto"/>
              <w:jc w:val="both"/>
              <w:textAlignment w:val="baseline"/>
            </w:pPr>
            <w:r w:rsidRPr="00432FE7">
              <w:rPr>
                <w:rFonts w:eastAsia="Arial"/>
              </w:rPr>
              <w:t>O sistema deve incluir um recurso para lançamentos de justificativas de faltas e ausências, permitindo a aprovação ou reprovação pelo operador supervisor. Além disso, deve possibilitar o acerto de ponto por meio de um processo que permita delegar o acerto mediante justificativa, com a opção de anexar arquivos e validação para o gestor responsável.</w:t>
            </w:r>
          </w:p>
        </w:tc>
        <w:tc>
          <w:tcPr>
            <w:tcW w:w="1984" w:type="dxa"/>
            <w:vAlign w:val="center"/>
          </w:tcPr>
          <w:p w14:paraId="0B3E0170"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64C9D32B" w14:textId="77777777" w:rsidR="00696CB6" w:rsidRPr="00432FE7" w:rsidRDefault="00696CB6" w:rsidP="008C3398">
            <w:pPr>
              <w:widowControl w:val="0"/>
              <w:spacing w:line="360" w:lineRule="auto"/>
              <w:jc w:val="both"/>
              <w:textAlignment w:val="baseline"/>
            </w:pPr>
          </w:p>
        </w:tc>
        <w:tc>
          <w:tcPr>
            <w:tcW w:w="1417" w:type="dxa"/>
          </w:tcPr>
          <w:p w14:paraId="2DB6FC47" w14:textId="77777777" w:rsidR="00696CB6" w:rsidRPr="00432FE7" w:rsidRDefault="00696CB6" w:rsidP="008C3398">
            <w:pPr>
              <w:widowControl w:val="0"/>
              <w:spacing w:line="360" w:lineRule="auto"/>
              <w:jc w:val="both"/>
              <w:textAlignment w:val="baseline"/>
            </w:pPr>
          </w:p>
        </w:tc>
      </w:tr>
      <w:tr w:rsidR="00696CB6" w:rsidRPr="00432FE7" w14:paraId="1C164838" w14:textId="77777777" w:rsidTr="00696CB6">
        <w:trPr>
          <w:jc w:val="center"/>
        </w:trPr>
        <w:tc>
          <w:tcPr>
            <w:tcW w:w="851" w:type="dxa"/>
            <w:vAlign w:val="center"/>
          </w:tcPr>
          <w:p w14:paraId="6D8C3932"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377B3278" w14:textId="77777777" w:rsidR="00696CB6" w:rsidRPr="00432FE7" w:rsidRDefault="00696CB6" w:rsidP="008C3398">
            <w:pPr>
              <w:widowControl w:val="0"/>
              <w:spacing w:line="360" w:lineRule="auto"/>
              <w:jc w:val="both"/>
              <w:textAlignment w:val="baseline"/>
            </w:pPr>
            <w:r w:rsidRPr="00432FE7">
              <w:rPr>
                <w:rFonts w:eastAsia="Arial"/>
              </w:rPr>
              <w:t>Deve oferecer a emissão de relatórios contendo inconsistências, como dias com faltas e registros ausentes, com opção de filtro por data e também possibilitar aos servidores o download do seu comprovante de registro, no formato da portaria 671.</w:t>
            </w:r>
          </w:p>
        </w:tc>
        <w:tc>
          <w:tcPr>
            <w:tcW w:w="1984" w:type="dxa"/>
            <w:vAlign w:val="center"/>
          </w:tcPr>
          <w:p w14:paraId="0C4BF073"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585430DC" w14:textId="77777777" w:rsidR="00696CB6" w:rsidRPr="00432FE7" w:rsidRDefault="00696CB6" w:rsidP="008C3398">
            <w:pPr>
              <w:widowControl w:val="0"/>
              <w:spacing w:line="360" w:lineRule="auto"/>
              <w:jc w:val="both"/>
              <w:textAlignment w:val="baseline"/>
            </w:pPr>
          </w:p>
        </w:tc>
        <w:tc>
          <w:tcPr>
            <w:tcW w:w="1417" w:type="dxa"/>
          </w:tcPr>
          <w:p w14:paraId="30E353E5" w14:textId="77777777" w:rsidR="00696CB6" w:rsidRPr="00432FE7" w:rsidRDefault="00696CB6" w:rsidP="008C3398">
            <w:pPr>
              <w:widowControl w:val="0"/>
              <w:spacing w:line="360" w:lineRule="auto"/>
              <w:jc w:val="both"/>
              <w:textAlignment w:val="baseline"/>
            </w:pPr>
          </w:p>
        </w:tc>
      </w:tr>
      <w:tr w:rsidR="00696CB6" w:rsidRPr="00696CB6" w14:paraId="0F3136CC" w14:textId="77777777" w:rsidTr="00696CB6">
        <w:trPr>
          <w:jc w:val="center"/>
        </w:trPr>
        <w:tc>
          <w:tcPr>
            <w:tcW w:w="851" w:type="dxa"/>
            <w:vAlign w:val="center"/>
          </w:tcPr>
          <w:p w14:paraId="1DDD3F86" w14:textId="77777777" w:rsidR="00696CB6" w:rsidRPr="00696CB6" w:rsidRDefault="00696CB6" w:rsidP="00696CB6">
            <w:pPr>
              <w:pStyle w:val="PargrafodaLista"/>
              <w:widowControl w:val="0"/>
              <w:spacing w:line="360" w:lineRule="auto"/>
              <w:jc w:val="center"/>
              <w:textAlignment w:val="baseline"/>
              <w:rPr>
                <w:b/>
                <w:bCs/>
                <w:sz w:val="22"/>
                <w:szCs w:val="22"/>
              </w:rPr>
            </w:pPr>
          </w:p>
        </w:tc>
        <w:tc>
          <w:tcPr>
            <w:tcW w:w="5812" w:type="dxa"/>
            <w:vAlign w:val="center"/>
          </w:tcPr>
          <w:p w14:paraId="4BDAAD7A"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MÓDULO DE GERENCIAMENTO DE TAREFAS E ATIVIDADES</w:t>
            </w:r>
          </w:p>
        </w:tc>
        <w:tc>
          <w:tcPr>
            <w:tcW w:w="1984" w:type="dxa"/>
            <w:vAlign w:val="center"/>
          </w:tcPr>
          <w:p w14:paraId="1F3E0B32" w14:textId="77777777" w:rsidR="00696CB6" w:rsidRPr="00696CB6" w:rsidRDefault="00696CB6" w:rsidP="008C3398">
            <w:pPr>
              <w:widowControl w:val="0"/>
              <w:spacing w:line="360" w:lineRule="auto"/>
              <w:jc w:val="center"/>
              <w:textAlignment w:val="baseline"/>
              <w:rPr>
                <w:rFonts w:eastAsia="Calibri"/>
                <w:b/>
                <w:bCs/>
                <w:sz w:val="22"/>
                <w:szCs w:val="22"/>
              </w:rPr>
            </w:pPr>
            <w:r w:rsidRPr="00696CB6">
              <w:rPr>
                <w:rFonts w:eastAsia="Calibri"/>
                <w:b/>
                <w:bCs/>
                <w:sz w:val="22"/>
                <w:szCs w:val="22"/>
              </w:rPr>
              <w:t>OBRIGATÓRIO</w:t>
            </w:r>
          </w:p>
        </w:tc>
        <w:tc>
          <w:tcPr>
            <w:tcW w:w="1276" w:type="dxa"/>
            <w:vAlign w:val="center"/>
          </w:tcPr>
          <w:p w14:paraId="2A4049E4" w14:textId="77777777" w:rsidR="00696CB6" w:rsidRPr="00696CB6" w:rsidRDefault="00696CB6" w:rsidP="008C3398">
            <w:pPr>
              <w:widowControl w:val="0"/>
              <w:spacing w:line="360" w:lineRule="auto"/>
              <w:jc w:val="center"/>
              <w:textAlignment w:val="baseline"/>
              <w:rPr>
                <w:b/>
                <w:bCs/>
                <w:sz w:val="22"/>
                <w:szCs w:val="22"/>
              </w:rPr>
            </w:pPr>
            <w:r w:rsidRPr="00696CB6">
              <w:rPr>
                <w:rFonts w:eastAsia="Calibri"/>
                <w:b/>
                <w:bCs/>
                <w:sz w:val="22"/>
                <w:szCs w:val="22"/>
              </w:rPr>
              <w:t>ATENDE</w:t>
            </w:r>
          </w:p>
        </w:tc>
        <w:tc>
          <w:tcPr>
            <w:tcW w:w="1417" w:type="dxa"/>
            <w:vAlign w:val="center"/>
          </w:tcPr>
          <w:p w14:paraId="7F5F89AA" w14:textId="77777777" w:rsidR="00696CB6" w:rsidRPr="00696CB6" w:rsidRDefault="00696CB6" w:rsidP="008C3398">
            <w:pPr>
              <w:widowControl w:val="0"/>
              <w:spacing w:line="360" w:lineRule="auto"/>
              <w:jc w:val="center"/>
              <w:textAlignment w:val="baseline"/>
              <w:rPr>
                <w:sz w:val="22"/>
                <w:szCs w:val="22"/>
              </w:rPr>
            </w:pPr>
            <w:r w:rsidRPr="00696CB6">
              <w:rPr>
                <w:rFonts w:eastAsia="Calibri"/>
                <w:b/>
                <w:bCs/>
                <w:sz w:val="22"/>
                <w:szCs w:val="22"/>
              </w:rPr>
              <w:t>NÃO ATENDE</w:t>
            </w:r>
          </w:p>
        </w:tc>
      </w:tr>
      <w:tr w:rsidR="00696CB6" w:rsidRPr="00432FE7" w14:paraId="0670AD7E" w14:textId="77777777" w:rsidTr="00696CB6">
        <w:trPr>
          <w:jc w:val="center"/>
        </w:trPr>
        <w:tc>
          <w:tcPr>
            <w:tcW w:w="851" w:type="dxa"/>
            <w:vAlign w:val="center"/>
          </w:tcPr>
          <w:p w14:paraId="6E0FE348" w14:textId="77777777" w:rsidR="00696CB6" w:rsidRPr="00432FE7" w:rsidRDefault="00696CB6" w:rsidP="00696CB6">
            <w:pPr>
              <w:pStyle w:val="PargrafodaLista"/>
              <w:widowControl w:val="0"/>
              <w:numPr>
                <w:ilvl w:val="0"/>
                <w:numId w:val="29"/>
              </w:numPr>
              <w:spacing w:line="360" w:lineRule="auto"/>
              <w:jc w:val="center"/>
              <w:textAlignment w:val="baseline"/>
              <w:rPr>
                <w:b/>
                <w:bCs/>
              </w:rPr>
            </w:pPr>
          </w:p>
        </w:tc>
        <w:tc>
          <w:tcPr>
            <w:tcW w:w="5812" w:type="dxa"/>
          </w:tcPr>
          <w:p w14:paraId="728F43AE" w14:textId="77777777" w:rsidR="00696CB6" w:rsidRPr="00432FE7" w:rsidRDefault="00696CB6" w:rsidP="008C3398">
            <w:pPr>
              <w:widowControl w:val="0"/>
              <w:tabs>
                <w:tab w:val="left" w:pos="4935"/>
              </w:tabs>
              <w:spacing w:line="360" w:lineRule="auto"/>
              <w:jc w:val="both"/>
              <w:textAlignment w:val="baseline"/>
            </w:pPr>
            <w:r w:rsidRPr="00432FE7">
              <w:rPr>
                <w:rFonts w:eastAsia="Arial"/>
              </w:rPr>
              <w:t>O sistema de gestão de tarefas deve ser responsivo para visualização em dispositivos móveis, computadores e tablets. Ele deve permitir o cadastro e gerenciamento de tarefas e rotinas, possibilitando o registro de tarefas recorrentes, que se repetem automaticamente, ou pontuais. Deve ser possível atribuir título, descrição, data de conclusão e operador responsável para cada tarefa. O sistema deve exibir um painel consolidado das tarefas no momento do login e permitir a movimentação de status das tarefas conforme o progresso.</w:t>
            </w:r>
          </w:p>
        </w:tc>
        <w:tc>
          <w:tcPr>
            <w:tcW w:w="1984" w:type="dxa"/>
            <w:vAlign w:val="center"/>
          </w:tcPr>
          <w:p w14:paraId="7D24543B" w14:textId="77777777" w:rsidR="00696CB6" w:rsidRPr="00432FE7" w:rsidRDefault="00696CB6" w:rsidP="008C3398">
            <w:pPr>
              <w:widowControl w:val="0"/>
              <w:spacing w:line="360" w:lineRule="auto"/>
              <w:jc w:val="center"/>
              <w:textAlignment w:val="baseline"/>
            </w:pPr>
            <w:r w:rsidRPr="00432FE7">
              <w:t>Sim</w:t>
            </w:r>
          </w:p>
        </w:tc>
        <w:tc>
          <w:tcPr>
            <w:tcW w:w="1276" w:type="dxa"/>
          </w:tcPr>
          <w:p w14:paraId="75C05C88" w14:textId="77777777" w:rsidR="00696CB6" w:rsidRPr="00432FE7" w:rsidRDefault="00696CB6" w:rsidP="008C3398">
            <w:pPr>
              <w:widowControl w:val="0"/>
              <w:spacing w:line="360" w:lineRule="auto"/>
              <w:jc w:val="both"/>
              <w:textAlignment w:val="baseline"/>
            </w:pPr>
          </w:p>
        </w:tc>
        <w:tc>
          <w:tcPr>
            <w:tcW w:w="1417" w:type="dxa"/>
          </w:tcPr>
          <w:p w14:paraId="6FAACC68" w14:textId="77777777" w:rsidR="00696CB6" w:rsidRPr="00432FE7" w:rsidRDefault="00696CB6" w:rsidP="008C3398">
            <w:pPr>
              <w:widowControl w:val="0"/>
              <w:spacing w:line="360" w:lineRule="auto"/>
              <w:jc w:val="both"/>
              <w:textAlignment w:val="baseline"/>
            </w:pPr>
          </w:p>
        </w:tc>
      </w:tr>
    </w:tbl>
    <w:p w14:paraId="2BBC6A0E" w14:textId="77777777" w:rsidR="00696CB6" w:rsidRPr="00432FE7" w:rsidRDefault="00696CB6" w:rsidP="00696CB6">
      <w:pPr>
        <w:widowControl w:val="0"/>
        <w:spacing w:line="360" w:lineRule="auto"/>
        <w:jc w:val="both"/>
      </w:pPr>
    </w:p>
    <w:p w14:paraId="763D6629" w14:textId="77777777" w:rsidR="00696CB6" w:rsidRPr="00432FE7" w:rsidRDefault="00696CB6" w:rsidP="00696CB6">
      <w:pPr>
        <w:widowControl w:val="0"/>
        <w:spacing w:line="360" w:lineRule="auto"/>
        <w:rPr>
          <w:b/>
        </w:rPr>
      </w:pPr>
      <w:r w:rsidRPr="00432FE7">
        <w:rPr>
          <w:b/>
        </w:rPr>
        <w:t>11. DOS LOCAIS DE INSTALAÇÃO</w:t>
      </w:r>
    </w:p>
    <w:p w14:paraId="2C853340" w14:textId="77777777" w:rsidR="00696CB6" w:rsidRPr="00432FE7" w:rsidRDefault="00696CB6" w:rsidP="00696CB6">
      <w:pPr>
        <w:widowControl w:val="0"/>
        <w:spacing w:line="360" w:lineRule="auto"/>
        <w:jc w:val="both"/>
      </w:pPr>
      <w:r w:rsidRPr="00432FE7">
        <w:t>Os equipamentos deverão ser instalados conforme orientação e solicitação do fiscal do contrato.</w:t>
      </w:r>
    </w:p>
    <w:p w14:paraId="1A59D428" w14:textId="77777777" w:rsidR="00696CB6" w:rsidRPr="00432FE7" w:rsidRDefault="00696CB6" w:rsidP="00696CB6">
      <w:pPr>
        <w:widowControl w:val="0"/>
        <w:spacing w:line="360" w:lineRule="auto"/>
        <w:jc w:val="both"/>
        <w:rPr>
          <w:b/>
          <w:bCs/>
        </w:rPr>
      </w:pPr>
      <w:r w:rsidRPr="00432FE7">
        <w:rPr>
          <w:b/>
          <w:bCs/>
        </w:rPr>
        <w:t>12. TREINAMENTO DOS SERVIDORES</w:t>
      </w:r>
    </w:p>
    <w:p w14:paraId="032CCD63" w14:textId="77777777" w:rsidR="00696CB6" w:rsidRPr="00432FE7" w:rsidRDefault="00696CB6" w:rsidP="00696CB6">
      <w:pPr>
        <w:widowControl w:val="0"/>
        <w:spacing w:line="360" w:lineRule="auto"/>
        <w:jc w:val="both"/>
      </w:pPr>
      <w:r w:rsidRPr="00432FE7">
        <w:t>Os servidores municipais deverão receber treinamento presencial, pelos técnicos da empresa.</w:t>
      </w:r>
    </w:p>
    <w:p w14:paraId="68D0140C" w14:textId="77777777" w:rsidR="00696CB6" w:rsidRPr="00432FE7" w:rsidRDefault="00696CB6" w:rsidP="00696CB6">
      <w:pPr>
        <w:widowControl w:val="0"/>
        <w:spacing w:line="360" w:lineRule="auto"/>
        <w:jc w:val="both"/>
      </w:pPr>
    </w:p>
    <w:p w14:paraId="119DFC56" w14:textId="77777777" w:rsidR="00696CB6" w:rsidRPr="00432FE7" w:rsidRDefault="00696CB6" w:rsidP="00696CB6">
      <w:pPr>
        <w:widowControl w:val="0"/>
        <w:spacing w:line="360" w:lineRule="auto"/>
        <w:jc w:val="both"/>
        <w:rPr>
          <w:b/>
        </w:rPr>
      </w:pPr>
      <w:r w:rsidRPr="00432FE7">
        <w:rPr>
          <w:b/>
        </w:rPr>
        <w:t>13. CONDIÇÕES DE ENTREGA, PRAZO DE EXECUÇÃO/INSTALAÇÃO E ACEITAÇÃO DOS SERVIÇOS CONTRATADOS E DO LOCAL</w:t>
      </w:r>
    </w:p>
    <w:p w14:paraId="74E62FE7" w14:textId="77777777" w:rsidR="00696CB6" w:rsidRPr="00432FE7" w:rsidRDefault="00696CB6" w:rsidP="00696CB6">
      <w:pPr>
        <w:widowControl w:val="0"/>
        <w:spacing w:line="360" w:lineRule="auto"/>
        <w:jc w:val="both"/>
      </w:pPr>
      <w:r w:rsidRPr="00432FE7">
        <w:t>13.1 Os serviços deverão ser executados mediante solicitação formal da contratante, através da Assinatura do Contrato, e deverão ser instalados/implantados nos locais estabelecidos, conforme a quantidade definida pela contratante, conforme sua demanda;</w:t>
      </w:r>
    </w:p>
    <w:p w14:paraId="3DC8A7C1" w14:textId="77777777" w:rsidR="00696CB6" w:rsidRPr="00432FE7" w:rsidRDefault="00696CB6" w:rsidP="00696CB6">
      <w:pPr>
        <w:widowControl w:val="0"/>
        <w:spacing w:line="360" w:lineRule="auto"/>
        <w:jc w:val="both"/>
      </w:pPr>
      <w:r w:rsidRPr="00432FE7">
        <w:t>13.2 A entrega e instalação dos equipamentos, deverá ser feita por funcionários da própria empresa vencedora da licitação devidamente equipada com os instrumentos e todos os materiais necessários para a execução das instalações no prazo de até 30 (trinta) dias úteis, contados a partir do recebimento da Nota de Empenho, nos devidos locais estabelecidos, sempre acompanhado por alguém do Departamento de Recursos Humanos e os serviços deverão ser concluídos no prazo de até 60 (sessenta) dias corridos;</w:t>
      </w:r>
    </w:p>
    <w:p w14:paraId="55D87440" w14:textId="77777777" w:rsidR="00696CB6" w:rsidRPr="00432FE7" w:rsidRDefault="00696CB6" w:rsidP="00696CB6">
      <w:pPr>
        <w:widowControl w:val="0"/>
        <w:spacing w:line="360" w:lineRule="auto"/>
        <w:jc w:val="both"/>
      </w:pPr>
      <w:r w:rsidRPr="00432FE7">
        <w:t>13.3 O técnico responsável pelo acompanhamento receberá o treinamento do cadastro das biometrias faciais dos servidores;</w:t>
      </w:r>
    </w:p>
    <w:p w14:paraId="6BF08C9F" w14:textId="77777777" w:rsidR="00696CB6" w:rsidRPr="00432FE7" w:rsidRDefault="00696CB6" w:rsidP="00696CB6">
      <w:pPr>
        <w:widowControl w:val="0"/>
        <w:spacing w:line="360" w:lineRule="auto"/>
        <w:jc w:val="both"/>
      </w:pPr>
      <w:r w:rsidRPr="00432FE7">
        <w:t>13.4 Todos os locais indicados para instalação de equipamentos devem apresentar pontos de rede lógica e elétrica sendo de responsabilidade da CONTRATANTE;</w:t>
      </w:r>
    </w:p>
    <w:p w14:paraId="064F93A5" w14:textId="77777777" w:rsidR="00696CB6" w:rsidRPr="00432FE7" w:rsidRDefault="00696CB6" w:rsidP="00696CB6">
      <w:pPr>
        <w:widowControl w:val="0"/>
        <w:spacing w:line="360" w:lineRule="auto"/>
        <w:jc w:val="both"/>
      </w:pPr>
      <w:r w:rsidRPr="00432FE7">
        <w:t>13.5 Todos os locais deverão ter endereço IP/MÁSCARA DE SUB REDE/GATEWAY definido na data da instalação, que será atribuído para cada equipamento.</w:t>
      </w:r>
    </w:p>
    <w:p w14:paraId="35DFD95D" w14:textId="77777777" w:rsidR="00696CB6" w:rsidRPr="00432FE7" w:rsidRDefault="00696CB6" w:rsidP="00696CB6">
      <w:pPr>
        <w:widowControl w:val="0"/>
        <w:spacing w:line="360" w:lineRule="auto"/>
        <w:jc w:val="both"/>
      </w:pPr>
      <w:r w:rsidRPr="00432FE7">
        <w:t>13.6 A instalação, implantação e treinamento da solução deverá ocorrer no prazo de até 10 (dez) dias úteis após a conclusão de entrega e instalação dos equipamentos.</w:t>
      </w:r>
    </w:p>
    <w:p w14:paraId="67A29601" w14:textId="77777777" w:rsidR="00696CB6" w:rsidRPr="00432FE7" w:rsidRDefault="00696CB6" w:rsidP="00696CB6">
      <w:pPr>
        <w:widowControl w:val="0"/>
        <w:spacing w:line="360" w:lineRule="auto"/>
        <w:jc w:val="both"/>
      </w:pPr>
      <w:r w:rsidRPr="00432FE7">
        <w:t>13.7 Os serviços serão executados em dias e horários acordados entre a Contratada e a Contratante.</w:t>
      </w:r>
    </w:p>
    <w:p w14:paraId="6361A0AB" w14:textId="77777777" w:rsidR="00696CB6" w:rsidRPr="00432FE7" w:rsidRDefault="00696CB6" w:rsidP="00696CB6">
      <w:pPr>
        <w:widowControl w:val="0"/>
        <w:spacing w:line="360" w:lineRule="auto"/>
        <w:jc w:val="both"/>
      </w:pPr>
      <w:r w:rsidRPr="00432FE7">
        <w:t>13.8 O recebimento do objeto compreenderá duas etapas distintas, a seguir discriminadas:</w:t>
      </w:r>
    </w:p>
    <w:p w14:paraId="335DA713" w14:textId="77777777" w:rsidR="00696CB6" w:rsidRPr="00432FE7" w:rsidRDefault="00696CB6" w:rsidP="00696CB6">
      <w:pPr>
        <w:widowControl w:val="0"/>
        <w:spacing w:line="360" w:lineRule="auto"/>
        <w:jc w:val="both"/>
      </w:pPr>
      <w:r w:rsidRPr="00432FE7">
        <w:t>13.9 Recebimento Provisório: No momento da instalação/implantação e início da execução dos serviços contratados e consistirá na mera verificação da conformidade com as especificações. Deverá ser realizado em até 05 (cinco) dias após a instalação/implantação.</w:t>
      </w:r>
    </w:p>
    <w:p w14:paraId="2ADF4D69" w14:textId="77777777" w:rsidR="00696CB6" w:rsidRPr="00432FE7" w:rsidRDefault="00696CB6" w:rsidP="00696CB6">
      <w:pPr>
        <w:widowControl w:val="0"/>
        <w:spacing w:line="360" w:lineRule="auto"/>
        <w:jc w:val="both"/>
      </w:pPr>
      <w:r w:rsidRPr="00432FE7">
        <w:t>13.10 Recebimento Definitivo: Ocorrerá em, no máximo em 10 (dez) dias, após o Recebimento Provisório, pelo gestor e fiscais e consistirá na verificação da conformidade com o adequado funcionamento do objeto a ser recebido e se a especificação atende plenamente aos requisitos de forma aderente aos termos contratuais.</w:t>
      </w:r>
    </w:p>
    <w:p w14:paraId="53A96FE3" w14:textId="77777777" w:rsidR="00696CB6" w:rsidRPr="00432FE7" w:rsidRDefault="00696CB6" w:rsidP="00696CB6">
      <w:pPr>
        <w:widowControl w:val="0"/>
        <w:spacing w:line="360" w:lineRule="auto"/>
        <w:jc w:val="both"/>
      </w:pPr>
      <w:r w:rsidRPr="00432FE7">
        <w:t>13.11 O recebimento definitivo dar-se-á mediante termo circunstanciado de recebimento definitivo e posterior certificação na Nota Fiscal, autorizando assim o pagamento.</w:t>
      </w:r>
    </w:p>
    <w:p w14:paraId="263640E4" w14:textId="77777777" w:rsidR="00696CB6" w:rsidRPr="00432FE7" w:rsidRDefault="00696CB6" w:rsidP="00696CB6">
      <w:pPr>
        <w:widowControl w:val="0"/>
        <w:spacing w:line="360" w:lineRule="auto"/>
        <w:jc w:val="both"/>
      </w:pPr>
      <w:r w:rsidRPr="00432FE7">
        <w:t>13.12 Se durante o recebimento definitivo, for constatado que os serviços foram executados de forma incompleta, com qualidade e quantidade inferior à contratada, apresentando defeitos ou em desacordo com as especificações do Contrato de Prestação de Serviços, a Contratada se obriga a substituir os bens em desacordo ou reexecutar os serviços prestados, às suas expensas, após a notificação do contratado, sendo interrompido o prazo de recebimento definitivo até que seja sanada a situação.</w:t>
      </w:r>
    </w:p>
    <w:p w14:paraId="0A64341D" w14:textId="77777777" w:rsidR="00696CB6" w:rsidRPr="00432FE7" w:rsidRDefault="00696CB6" w:rsidP="00696CB6">
      <w:pPr>
        <w:widowControl w:val="0"/>
        <w:spacing w:line="360" w:lineRule="auto"/>
        <w:jc w:val="both"/>
      </w:pPr>
      <w:r w:rsidRPr="00432FE7">
        <w:t>13.13 Constatada(s) irregularidade(s) nos serviços contratados, a Administração Municipal poderá rejeitá-los no todo ou em parte, determinando o seu ajuste, às suas expensas, em um prazo de no máximo 05 (cinco) dias, contados da assinatura do recebimento da notificação formal, pela Contratada, observando o disposto do Lei 14.133/2021 e deverá ser concluído.</w:t>
      </w:r>
    </w:p>
    <w:p w14:paraId="412FE260" w14:textId="77777777" w:rsidR="00696CB6" w:rsidRPr="00432FE7" w:rsidRDefault="00696CB6" w:rsidP="00696CB6">
      <w:pPr>
        <w:widowControl w:val="0"/>
        <w:spacing w:line="360" w:lineRule="auto"/>
        <w:jc w:val="both"/>
      </w:pPr>
      <w:r w:rsidRPr="00432FE7">
        <w:t>13.14 Os serviços serão considerados aceitos somente após emissão do termo circunstanciado de recebimento definitivo devidamente documentado e assinado pelo gestor e/ou fiscal do Contrato.</w:t>
      </w:r>
    </w:p>
    <w:p w14:paraId="650C4C4C" w14:textId="77777777" w:rsidR="00696CB6" w:rsidRPr="00432FE7" w:rsidRDefault="00696CB6" w:rsidP="00696CB6">
      <w:pPr>
        <w:widowControl w:val="0"/>
        <w:spacing w:line="360" w:lineRule="auto"/>
        <w:jc w:val="both"/>
      </w:pPr>
      <w:r w:rsidRPr="00432FE7">
        <w:t>13.15 Na hipótese de verificação a que se refere o recebimento provisório, não ser procedida dentro do prazo fixado, reputar-se-á como realizada, consumando-se o recebimento definitivo no dia do esgotamento do prazo.</w:t>
      </w:r>
    </w:p>
    <w:p w14:paraId="23D7EE21" w14:textId="77777777" w:rsidR="00696CB6" w:rsidRPr="00432FE7" w:rsidRDefault="00696CB6" w:rsidP="00696CB6">
      <w:pPr>
        <w:widowControl w:val="0"/>
        <w:spacing w:line="360" w:lineRule="auto"/>
        <w:jc w:val="both"/>
      </w:pPr>
      <w:r w:rsidRPr="00432FE7">
        <w:t>13.16 A fiscalização por parte do município e o recebimento provisório ou definitivo não excluem a responsabilidade civil da Contratada pela correção e/ou substituição do objeto contratual, bem como pelos danos e prejuízos ao município ou a terceiros, decorrentes da má execução/desconformidades com as normas técnicas exigíveis, nem a responsabilidade ético-profissional pela perfeita execução do contrato.</w:t>
      </w:r>
    </w:p>
    <w:p w14:paraId="2DD73EC2" w14:textId="77777777" w:rsidR="00696CB6" w:rsidRPr="00432FE7" w:rsidRDefault="00696CB6" w:rsidP="00696CB6">
      <w:pPr>
        <w:widowControl w:val="0"/>
        <w:spacing w:line="360" w:lineRule="auto"/>
        <w:jc w:val="both"/>
      </w:pPr>
      <w:r w:rsidRPr="00432FE7">
        <w:t>13.17 O prazo de vigência do contrato é de 60 (sessenta) meses, contados a partir de sua assinatura, prorrogável de acordo com a Lei 14.133/2021.;</w:t>
      </w:r>
    </w:p>
    <w:p w14:paraId="358F58FE" w14:textId="77777777" w:rsidR="00696CB6" w:rsidRPr="00432FE7" w:rsidRDefault="00696CB6" w:rsidP="00696CB6">
      <w:pPr>
        <w:widowControl w:val="0"/>
        <w:spacing w:line="360" w:lineRule="auto"/>
        <w:jc w:val="both"/>
      </w:pPr>
    </w:p>
    <w:p w14:paraId="5755CACF" w14:textId="77777777" w:rsidR="00696CB6" w:rsidRPr="00432FE7" w:rsidRDefault="00696CB6" w:rsidP="00696CB6">
      <w:pPr>
        <w:widowControl w:val="0"/>
        <w:spacing w:line="360" w:lineRule="auto"/>
        <w:jc w:val="both"/>
        <w:rPr>
          <w:b/>
        </w:rPr>
      </w:pPr>
      <w:r w:rsidRPr="00432FE7">
        <w:rPr>
          <w:b/>
        </w:rPr>
        <w:t>14. OBRIGAÇÕES DA CONTRATADA</w:t>
      </w:r>
    </w:p>
    <w:p w14:paraId="11524C6E" w14:textId="77777777" w:rsidR="00696CB6" w:rsidRPr="00432FE7" w:rsidRDefault="00696CB6" w:rsidP="00696CB6">
      <w:pPr>
        <w:widowControl w:val="0"/>
        <w:spacing w:line="360" w:lineRule="auto"/>
        <w:jc w:val="both"/>
      </w:pPr>
      <w:r w:rsidRPr="00432FE7">
        <w:t>14.1 Manter todas as condições de habilitação, qualificação e as obrigações exigidas durante toda a vigência Contratual, de acordo com o Lei 14.133/2021, informando a Contratante à ocorrência de qualquer alteração nas referidas condições;</w:t>
      </w:r>
    </w:p>
    <w:p w14:paraId="1D4ADAA6" w14:textId="77777777" w:rsidR="00696CB6" w:rsidRPr="00432FE7" w:rsidRDefault="00696CB6" w:rsidP="00696CB6">
      <w:pPr>
        <w:widowControl w:val="0"/>
        <w:spacing w:line="360" w:lineRule="auto"/>
        <w:jc w:val="both"/>
      </w:pPr>
      <w:r w:rsidRPr="00432FE7">
        <w:t>14.2 Prestar os serviços contratados, em estrita conformidade com as especificações contidas no contrato e na proposta de preços apresentada, aos quais se vincula, não sendo admitidas retificações, cancelamentos, quer seja de preços, quer seja nas condições estabelecidas;</w:t>
      </w:r>
    </w:p>
    <w:p w14:paraId="5BB2DF1B" w14:textId="77777777" w:rsidR="00696CB6" w:rsidRPr="00432FE7" w:rsidRDefault="00696CB6" w:rsidP="00696CB6">
      <w:pPr>
        <w:widowControl w:val="0"/>
        <w:spacing w:line="360" w:lineRule="auto"/>
        <w:jc w:val="both"/>
      </w:pPr>
      <w:r w:rsidRPr="00432FE7">
        <w:t>14.3 Comunicar imediatamente a Contratante, no caso de ocorrência de qualquer fato que possa implicar no atraso dos serviços contratados e a qualquer anormalidade verificada, inclusive de ordem funcional, para que sejam adotadas as providências de regularização necessárias;</w:t>
      </w:r>
    </w:p>
    <w:p w14:paraId="7825EF9D" w14:textId="77777777" w:rsidR="00696CB6" w:rsidRPr="00432FE7" w:rsidRDefault="00696CB6" w:rsidP="00696CB6">
      <w:pPr>
        <w:widowControl w:val="0"/>
        <w:spacing w:line="360" w:lineRule="auto"/>
        <w:jc w:val="both"/>
      </w:pPr>
      <w:r w:rsidRPr="00432FE7">
        <w:t>14.4 Os equipamentos/materiais/insumos deverão ser novos, serão de propriedade da Contratada e serão disponibilizados durante todo o prazo contratual para o uso da Contratante, em forma de comodato;</w:t>
      </w:r>
    </w:p>
    <w:p w14:paraId="62664DF3" w14:textId="77777777" w:rsidR="00696CB6" w:rsidRPr="00432FE7" w:rsidRDefault="00696CB6" w:rsidP="00696CB6">
      <w:pPr>
        <w:widowControl w:val="0"/>
        <w:spacing w:line="360" w:lineRule="auto"/>
        <w:jc w:val="both"/>
      </w:pPr>
      <w:r w:rsidRPr="00432FE7">
        <w:t>14.5 Todos os custos relacionados com comunicação, deslocamento e afins, referente à prestação de serviço, serão de responsabilidade da Contratada;</w:t>
      </w:r>
    </w:p>
    <w:p w14:paraId="09C93D1F" w14:textId="77777777" w:rsidR="00696CB6" w:rsidRPr="00432FE7" w:rsidRDefault="00696CB6" w:rsidP="00696CB6">
      <w:pPr>
        <w:widowControl w:val="0"/>
        <w:spacing w:line="360" w:lineRule="auto"/>
        <w:jc w:val="both"/>
      </w:pPr>
      <w:r w:rsidRPr="00432FE7">
        <w:t>14.6 Em caso de falha verificada por parte da Contratante, a mesma através do gestor do contrato ou pessoa designada por ele, solicitará visita técnica para a Contratada, para o envio de profissional qualificado e devidamente identificado;</w:t>
      </w:r>
    </w:p>
    <w:p w14:paraId="083A7993" w14:textId="77777777" w:rsidR="00696CB6" w:rsidRPr="00432FE7" w:rsidRDefault="00696CB6" w:rsidP="00696CB6">
      <w:pPr>
        <w:widowControl w:val="0"/>
        <w:spacing w:line="360" w:lineRule="auto"/>
        <w:jc w:val="both"/>
      </w:pPr>
      <w:r w:rsidRPr="00432FE7">
        <w:t>14.7 Os serviços de manutenção deverão ser realizados por profissionais qualificados, de forma que consigam executar os serviços com perfeição e rapidez e possam prestar qualquer informação técnica solicitada a respeito do sistema. Nos casos de manutenção preventiva deverá ser feita a verificação de todo o conjunto, a fim de detectar inconformidades capazes de prejudicar o funcionamento do sistema;</w:t>
      </w:r>
    </w:p>
    <w:p w14:paraId="4656AF6E" w14:textId="77777777" w:rsidR="00696CB6" w:rsidRPr="00432FE7" w:rsidRDefault="00696CB6" w:rsidP="00696CB6">
      <w:pPr>
        <w:widowControl w:val="0"/>
        <w:spacing w:line="360" w:lineRule="auto"/>
        <w:jc w:val="both"/>
      </w:pPr>
      <w:r w:rsidRPr="00432FE7">
        <w:t>14.8 Toda e qualquer substituição e/ou manutenção corretiva das peças e dos equipamentos correrão por conta e as expensas da Contratada e não serão em nenhuma hipótese de responsabilidade da Contratante;</w:t>
      </w:r>
    </w:p>
    <w:p w14:paraId="0694DD31" w14:textId="77777777" w:rsidR="00696CB6" w:rsidRPr="00432FE7" w:rsidRDefault="00696CB6" w:rsidP="00696CB6">
      <w:pPr>
        <w:widowControl w:val="0"/>
        <w:spacing w:line="360" w:lineRule="auto"/>
        <w:jc w:val="both"/>
        <w:rPr>
          <w:color w:val="000000"/>
        </w:rPr>
      </w:pPr>
      <w:r w:rsidRPr="00432FE7">
        <w:rPr>
          <w:color w:val="000000"/>
        </w:rPr>
        <w:t>14.9 A Contratada só poderá fornecer informações, inclusive senhas, para pessoas que estejam devidamente autorizadas pelos gestores do contrato ou pessoa designada por eles;</w:t>
      </w:r>
    </w:p>
    <w:p w14:paraId="17F64631" w14:textId="77777777" w:rsidR="00696CB6" w:rsidRPr="00432FE7" w:rsidRDefault="00696CB6" w:rsidP="00696CB6">
      <w:pPr>
        <w:widowControl w:val="0"/>
        <w:spacing w:line="360" w:lineRule="auto"/>
        <w:jc w:val="both"/>
        <w:rPr>
          <w:color w:val="000000"/>
        </w:rPr>
      </w:pPr>
      <w:r w:rsidRPr="00432FE7">
        <w:rPr>
          <w:color w:val="000000"/>
        </w:rPr>
        <w:t>14.10 Todos os equipamentos cedidos em comodato para a execução do serviço deverão ser de boa qualidade e desempenho e caso seja necessário, deverá possuir certificação do órgão responsável e/ou garantia do fabricante;</w:t>
      </w:r>
    </w:p>
    <w:p w14:paraId="5DEF91C7" w14:textId="77777777" w:rsidR="00696CB6" w:rsidRPr="00432FE7" w:rsidRDefault="00696CB6" w:rsidP="00696CB6">
      <w:pPr>
        <w:widowControl w:val="0"/>
        <w:spacing w:line="360" w:lineRule="auto"/>
        <w:jc w:val="both"/>
        <w:rPr>
          <w:color w:val="000000"/>
        </w:rPr>
      </w:pPr>
      <w:r w:rsidRPr="00432FE7">
        <w:rPr>
          <w:color w:val="000000"/>
        </w:rPr>
        <w:t>14.11 Garantir a qualidade do material/equipamento/insumos utilizados e do serviço prestado, de acordo com as especificações contidas no Edital e na proposta de preços apresentada, ficando a licitante vencedora obrigada a corrigir, remover ou substituir às suas expensas, no total ou em parte, o objeto contratado em que se verificarem vícios, defeitos, incorreções, mal funcionamento ou má execução dos serviços prestados;</w:t>
      </w:r>
    </w:p>
    <w:p w14:paraId="4AB8602D" w14:textId="77777777" w:rsidR="00696CB6" w:rsidRPr="00432FE7" w:rsidRDefault="00696CB6" w:rsidP="00696CB6">
      <w:pPr>
        <w:widowControl w:val="0"/>
        <w:spacing w:line="360" w:lineRule="auto"/>
        <w:jc w:val="both"/>
        <w:rPr>
          <w:color w:val="000000"/>
        </w:rPr>
      </w:pPr>
      <w:r w:rsidRPr="00432FE7">
        <w:rPr>
          <w:color w:val="000000"/>
        </w:rPr>
        <w:t>14.12 É de responsabilidade da Contratada, selecionar e contratar pessoal devidamente habilitado para a função a ser exercida na execução dos serviços, em seu nome, observando rigorosamente todas as prescrições relativas às leis trabalhistas, previdenciárias, assistenciais, securitárias e sindicais, indenizações e despesas por acidentes de trabalho que eventualmente ocorram durante a prestação de serviço, sendo considerada como única empregadora;</w:t>
      </w:r>
    </w:p>
    <w:p w14:paraId="1E4E72DF" w14:textId="77777777" w:rsidR="00696CB6" w:rsidRPr="00432FE7" w:rsidRDefault="00696CB6" w:rsidP="00696CB6">
      <w:pPr>
        <w:widowControl w:val="0"/>
        <w:spacing w:line="360" w:lineRule="auto"/>
        <w:jc w:val="both"/>
        <w:rPr>
          <w:color w:val="000000"/>
        </w:rPr>
      </w:pPr>
      <w:r w:rsidRPr="00432FE7">
        <w:rPr>
          <w:color w:val="000000"/>
        </w:rPr>
        <w:t>14.13 Não transferir a terceiros, por qualquer forma, nem mesmo parcialmente, as obrigações assumidas, nem subcontratar qualquer das prestações a que se está obrigada;</w:t>
      </w:r>
    </w:p>
    <w:p w14:paraId="4299844B" w14:textId="77777777" w:rsidR="00696CB6" w:rsidRPr="00432FE7" w:rsidRDefault="00696CB6" w:rsidP="00696CB6">
      <w:pPr>
        <w:widowControl w:val="0"/>
        <w:spacing w:line="360" w:lineRule="auto"/>
        <w:jc w:val="both"/>
        <w:rPr>
          <w:color w:val="000000"/>
        </w:rPr>
      </w:pPr>
      <w:r w:rsidRPr="00432FE7">
        <w:rPr>
          <w:color w:val="000000"/>
        </w:rPr>
        <w:t>14.14 Responder por danos e desaparecimentos de bens materiais e avarias que venham a ser causadas por seus empregados ou preposto à Contratante ou a terceiros, desde que fique comprovada sua culpa ou dolo, não excluindo ou reduzindo sua responsabilidade a fiscalização ou o acompanhamento realizado pela Contratante, de acordo com a Lei n.º 14.133/21;</w:t>
      </w:r>
    </w:p>
    <w:p w14:paraId="1674FC54" w14:textId="77777777" w:rsidR="00696CB6" w:rsidRPr="00432FE7" w:rsidRDefault="00696CB6" w:rsidP="00696CB6">
      <w:pPr>
        <w:widowControl w:val="0"/>
        <w:spacing w:line="360" w:lineRule="auto"/>
        <w:jc w:val="both"/>
        <w:rPr>
          <w:color w:val="000000"/>
        </w:rPr>
      </w:pPr>
      <w:r w:rsidRPr="00432FE7">
        <w:rPr>
          <w:color w:val="000000"/>
        </w:rPr>
        <w:t xml:space="preserve">14.15 Observar rigorosamente as normas técnicas, regulamentadoras, de segurança, de higiene, ambientais e medicina do trabalho. Além disso, deverão obedecer às normas técnicas de proteção ao meio ambiente, conforme exigido por meio do art. 12, inc. VII, da </w:t>
      </w:r>
      <w:r w:rsidRPr="00E11313">
        <w:rPr>
          <w:color w:val="000000"/>
        </w:rPr>
        <w:t xml:space="preserve">Lei </w:t>
      </w:r>
      <w:r>
        <w:rPr>
          <w:color w:val="000000"/>
        </w:rPr>
        <w:t xml:space="preserve">n.º </w:t>
      </w:r>
      <w:r w:rsidRPr="009C4948">
        <w:rPr>
          <w:color w:val="000000"/>
        </w:rPr>
        <w:t>14.133/2021</w:t>
      </w:r>
      <w:r w:rsidRPr="00432FE7">
        <w:rPr>
          <w:color w:val="000000"/>
        </w:rPr>
        <w:t>, adotar boas práticas de otimização de recursos, redução de desperdícios, menor poluição, conforme legislação vigente;</w:t>
      </w:r>
    </w:p>
    <w:p w14:paraId="2100D625" w14:textId="77777777" w:rsidR="00696CB6" w:rsidRPr="00432FE7" w:rsidRDefault="00696CB6" w:rsidP="00696CB6">
      <w:pPr>
        <w:widowControl w:val="0"/>
        <w:spacing w:line="360" w:lineRule="auto"/>
        <w:jc w:val="both"/>
        <w:rPr>
          <w:color w:val="000000"/>
        </w:rPr>
      </w:pPr>
      <w:r w:rsidRPr="00432FE7">
        <w:rPr>
          <w:color w:val="000000"/>
        </w:rPr>
        <w:t>14.16 Apresentar os seus empregados devidamente uniformizados e identificados por meio de crachá, além de fornecer a todos os seus funcionários e preposto(s) o tipo adequado de equipamento de proteção individual –EPI, bem como fiscalizar o uso deles. A Contratada, em qualquer hipótese, não se eximirá da total responsabilidade quanto à negligência ou descumprimento da Lei nº 6.514 de 22/12/77 – Portaria nº 3.214, de 08/06/78 - Normas Regulamentadoras;</w:t>
      </w:r>
    </w:p>
    <w:p w14:paraId="382402B0" w14:textId="77777777" w:rsidR="00696CB6" w:rsidRPr="00432FE7" w:rsidRDefault="00696CB6" w:rsidP="00696CB6">
      <w:pPr>
        <w:widowControl w:val="0"/>
        <w:spacing w:line="360" w:lineRule="auto"/>
        <w:jc w:val="both"/>
        <w:rPr>
          <w:color w:val="000000"/>
        </w:rPr>
      </w:pPr>
      <w:r w:rsidRPr="00432FE7">
        <w:rPr>
          <w:color w:val="000000"/>
        </w:rPr>
        <w:t>14.17 Não manter em seu quadro de pessoal, menores de idade, em horário noturno de trabalho ou em serviços perigosos ou insalubres, não manter, ainda, em qualquer trabalho, menores de 16 (dezesseis) anos, salvo na condição de aprendiz, a partir de 14 (quatorze) anos;</w:t>
      </w:r>
    </w:p>
    <w:p w14:paraId="5887EB15" w14:textId="77777777" w:rsidR="00696CB6" w:rsidRPr="00432FE7" w:rsidRDefault="00696CB6" w:rsidP="00696CB6">
      <w:pPr>
        <w:widowControl w:val="0"/>
        <w:spacing w:line="360" w:lineRule="auto"/>
        <w:jc w:val="both"/>
        <w:rPr>
          <w:color w:val="000000"/>
        </w:rPr>
      </w:pPr>
      <w:r w:rsidRPr="00432FE7">
        <w:rPr>
          <w:color w:val="000000"/>
        </w:rPr>
        <w:t>14.18 Todas as decisões e entendimentos havidos entre as partes durante o andamento dos trabalhos e que impliquem em modificações ou implementações nos planos, cronogramas ou atividades pactuadas, deverão ser prévia e formalmente acordados e documentadas entre as partes;</w:t>
      </w:r>
    </w:p>
    <w:p w14:paraId="715279F7" w14:textId="77777777" w:rsidR="00696CB6" w:rsidRPr="00432FE7" w:rsidRDefault="00696CB6" w:rsidP="00696CB6">
      <w:pPr>
        <w:widowControl w:val="0"/>
        <w:spacing w:line="360" w:lineRule="auto"/>
        <w:jc w:val="both"/>
        <w:rPr>
          <w:color w:val="000000"/>
        </w:rPr>
      </w:pPr>
      <w:r w:rsidRPr="00432FE7">
        <w:rPr>
          <w:color w:val="000000"/>
        </w:rPr>
        <w:t>14.19 Nos preços cotados deverão estar inclusos todos os insumos que compõem a demanda, bem como as despesas com tributos, taxas, fretes, seguros e quaisquer outros que incidam direta ou indiretamente execução dos serviços, como por exemplo: transporte, carga e descarga, deslocamento, hospedagens, alimentação e outros eventuais custos envolvidos;</w:t>
      </w:r>
    </w:p>
    <w:p w14:paraId="041DE3CF" w14:textId="77777777" w:rsidR="00696CB6" w:rsidRPr="00432FE7" w:rsidRDefault="00696CB6" w:rsidP="00696CB6">
      <w:pPr>
        <w:widowControl w:val="0"/>
        <w:spacing w:line="360" w:lineRule="auto"/>
        <w:jc w:val="both"/>
        <w:rPr>
          <w:color w:val="000000"/>
        </w:rPr>
      </w:pPr>
      <w:r w:rsidRPr="00432FE7">
        <w:rPr>
          <w:color w:val="000000"/>
        </w:rPr>
        <w:t>14.20 Todos os casos atípicos não mencionados neste Termo de Referência deverão ser apresentados à fiscalização para sua definição e determinação;</w:t>
      </w:r>
    </w:p>
    <w:p w14:paraId="09B91F0B" w14:textId="77777777" w:rsidR="00696CB6" w:rsidRPr="00432FE7" w:rsidRDefault="00696CB6" w:rsidP="00696CB6">
      <w:pPr>
        <w:widowControl w:val="0"/>
        <w:spacing w:line="360" w:lineRule="auto"/>
        <w:jc w:val="both"/>
        <w:rPr>
          <w:color w:val="000000"/>
        </w:rPr>
      </w:pPr>
      <w:r w:rsidRPr="00432FE7">
        <w:rPr>
          <w:color w:val="000000"/>
        </w:rPr>
        <w:t>14.21 Cumprir com outras obrigações decorrentes da aplicação do Código de Proteção e Defesa do Consumidor - conforme Lei nº 8.078/90, que sejam compatíveis com o regime de direito público;</w:t>
      </w:r>
    </w:p>
    <w:p w14:paraId="1DE8AE3B" w14:textId="77777777" w:rsidR="00696CB6" w:rsidRPr="00432FE7" w:rsidRDefault="00696CB6" w:rsidP="00696CB6">
      <w:pPr>
        <w:widowControl w:val="0"/>
        <w:spacing w:line="360" w:lineRule="auto"/>
        <w:jc w:val="both"/>
        <w:rPr>
          <w:color w:val="000000"/>
        </w:rPr>
      </w:pPr>
      <w:r w:rsidRPr="00432FE7">
        <w:rPr>
          <w:color w:val="000000"/>
        </w:rPr>
        <w:t>14.22 Deverá ser apresentado com a proposta, documento que comprove adequação a LGPD – Lei Geral de Proteção de Dados, Lei 13709/2018 com respectivo Encarregado de Proteção de Dados, DPO - Data Protection Officer;</w:t>
      </w:r>
    </w:p>
    <w:p w14:paraId="0270E0FC" w14:textId="77777777" w:rsidR="00696CB6" w:rsidRPr="00432FE7" w:rsidRDefault="00696CB6" w:rsidP="00696CB6">
      <w:pPr>
        <w:widowControl w:val="0"/>
        <w:spacing w:line="360" w:lineRule="auto"/>
        <w:jc w:val="both"/>
        <w:rPr>
          <w:color w:val="000000"/>
        </w:rPr>
      </w:pPr>
      <w:r w:rsidRPr="00432FE7">
        <w:rPr>
          <w:color w:val="000000"/>
        </w:rPr>
        <w:t>14.23 Deverão estar inclusos nos custos mensais as respectivas substituições dos equipamentos avariados, incluindo ainda, a substituição completa dos equipamentos;</w:t>
      </w:r>
    </w:p>
    <w:p w14:paraId="3F73C4F7" w14:textId="77777777" w:rsidR="00696CB6" w:rsidRPr="00432FE7" w:rsidRDefault="00696CB6" w:rsidP="00696CB6">
      <w:pPr>
        <w:widowControl w:val="0"/>
        <w:spacing w:line="360" w:lineRule="auto"/>
        <w:jc w:val="both"/>
        <w:rPr>
          <w:color w:val="000000"/>
        </w:rPr>
      </w:pPr>
      <w:r w:rsidRPr="00432FE7">
        <w:rPr>
          <w:color w:val="000000"/>
        </w:rPr>
        <w:t>14.24 Todos os custos adicionais (deslocamento, diárias e alimentação) para execução dos serviços, serão custeados pela empresa vencedora do certame, pois a contratante, em momento algum, arcará com quaisquer despesas não constantes no presente Termo de Referência;</w:t>
      </w:r>
    </w:p>
    <w:p w14:paraId="57581205" w14:textId="77777777" w:rsidR="00696CB6" w:rsidRPr="00432FE7" w:rsidRDefault="00696CB6" w:rsidP="00696CB6">
      <w:pPr>
        <w:widowControl w:val="0"/>
        <w:spacing w:line="360" w:lineRule="auto"/>
        <w:jc w:val="both"/>
        <w:rPr>
          <w:color w:val="000000"/>
        </w:rPr>
      </w:pPr>
      <w:r w:rsidRPr="00432FE7">
        <w:rPr>
          <w:color w:val="000000"/>
        </w:rPr>
        <w:t>14.25 A empresa poderá fazer visitas técnicas nas localidades, sem prévio aviso, e/ou solicitar/realizar testes de equipamentos para análise de qualidade;</w:t>
      </w:r>
    </w:p>
    <w:p w14:paraId="68B835F0" w14:textId="77777777" w:rsidR="00696CB6" w:rsidRPr="00432FE7" w:rsidRDefault="00696CB6" w:rsidP="00696CB6">
      <w:pPr>
        <w:widowControl w:val="0"/>
        <w:spacing w:line="360" w:lineRule="auto"/>
        <w:jc w:val="both"/>
        <w:rPr>
          <w:color w:val="000000"/>
        </w:rPr>
      </w:pPr>
      <w:r w:rsidRPr="00432FE7">
        <w:rPr>
          <w:color w:val="000000"/>
        </w:rPr>
        <w:t>14.26 O suporte técnico aos softwares e equipamentos, durante a permanência do contrato deverá contemplar:</w:t>
      </w:r>
    </w:p>
    <w:p w14:paraId="7DFA1625" w14:textId="77777777" w:rsidR="00696CB6" w:rsidRPr="00432FE7" w:rsidRDefault="00696CB6" w:rsidP="00696CB6">
      <w:pPr>
        <w:widowControl w:val="0"/>
        <w:spacing w:line="360" w:lineRule="auto"/>
        <w:jc w:val="both"/>
        <w:rPr>
          <w:color w:val="000000"/>
        </w:rPr>
      </w:pPr>
      <w:r w:rsidRPr="00432FE7">
        <w:rPr>
          <w:color w:val="000000"/>
        </w:rPr>
        <w:t>14.27 Durante o período de vigência do contrato, todas as adaptações na solução que forem implantadas, deverão ser precedidas do treinamento necessário ao bom uso do sistema;</w:t>
      </w:r>
    </w:p>
    <w:p w14:paraId="7E308119" w14:textId="77777777" w:rsidR="00696CB6" w:rsidRPr="00432FE7" w:rsidRDefault="00696CB6" w:rsidP="00696CB6">
      <w:pPr>
        <w:widowControl w:val="0"/>
        <w:spacing w:line="360" w:lineRule="auto"/>
        <w:jc w:val="both"/>
        <w:rPr>
          <w:color w:val="00000A"/>
        </w:rPr>
      </w:pPr>
      <w:r w:rsidRPr="00432FE7">
        <w:rPr>
          <w:color w:val="00000A"/>
        </w:rPr>
        <w:t>14. 28 A mão de obra para manutenção preventiva e corretiva deve ser realizada por pessoas especializadas de seu próprio quadro de funcionários;</w:t>
      </w:r>
    </w:p>
    <w:p w14:paraId="25D59F6F" w14:textId="77777777" w:rsidR="00696CB6" w:rsidRPr="00432FE7" w:rsidRDefault="00696CB6" w:rsidP="00696CB6">
      <w:pPr>
        <w:widowControl w:val="0"/>
        <w:spacing w:line="360" w:lineRule="auto"/>
        <w:jc w:val="both"/>
        <w:rPr>
          <w:color w:val="000000"/>
        </w:rPr>
      </w:pPr>
      <w:r w:rsidRPr="00432FE7">
        <w:rPr>
          <w:color w:val="000000"/>
        </w:rPr>
        <w:t>14.29 Caso seja necessário o remanejamento físico de qualquer equipamento fornecido pela CONTRATADA, este deverá ser efetuado pela CONTRATADA sem custo adicional para a CONTRATANTE e, que irá solicitar através de abertura de chamado no sistema de Chamados, seguindo as mesmas condições de soluções de problemas;</w:t>
      </w:r>
    </w:p>
    <w:p w14:paraId="0F5228D7" w14:textId="77777777" w:rsidR="00696CB6" w:rsidRPr="00432FE7" w:rsidRDefault="00696CB6" w:rsidP="00696CB6">
      <w:pPr>
        <w:widowControl w:val="0"/>
        <w:spacing w:line="360" w:lineRule="auto"/>
        <w:jc w:val="both"/>
        <w:rPr>
          <w:b/>
          <w:color w:val="000000"/>
        </w:rPr>
      </w:pPr>
    </w:p>
    <w:p w14:paraId="5DF56678" w14:textId="77777777" w:rsidR="00696CB6" w:rsidRPr="00432FE7" w:rsidRDefault="00696CB6" w:rsidP="00696CB6">
      <w:pPr>
        <w:widowControl w:val="0"/>
        <w:spacing w:line="360" w:lineRule="auto"/>
        <w:jc w:val="both"/>
        <w:rPr>
          <w:b/>
          <w:color w:val="000000"/>
        </w:rPr>
      </w:pPr>
      <w:r w:rsidRPr="00432FE7">
        <w:rPr>
          <w:b/>
          <w:color w:val="000000"/>
        </w:rPr>
        <w:t>15. OBRIGAÇÕES DA CONTRATANTE</w:t>
      </w:r>
    </w:p>
    <w:p w14:paraId="2A68E36F" w14:textId="77777777" w:rsidR="00696CB6" w:rsidRPr="00432FE7" w:rsidRDefault="00696CB6" w:rsidP="00696CB6">
      <w:pPr>
        <w:widowControl w:val="0"/>
        <w:spacing w:line="360" w:lineRule="auto"/>
        <w:jc w:val="both"/>
        <w:rPr>
          <w:color w:val="000000"/>
        </w:rPr>
      </w:pPr>
      <w:r w:rsidRPr="00432FE7">
        <w:rPr>
          <w:color w:val="000000"/>
        </w:rPr>
        <w:t>15.1 Designar pessoa responsável para acompanhar a realização dos serviços contratados, sendo que ele atestará a execução dentro das especificações da Nota de Empenho e do Contrato de Prestação de Serviços e caso haja alguma divergência com o serviço solicitado e o entregue, solicitar a sua reexecução imediata;</w:t>
      </w:r>
    </w:p>
    <w:p w14:paraId="14E9EB00" w14:textId="77777777" w:rsidR="00696CB6" w:rsidRPr="00432FE7" w:rsidRDefault="00696CB6" w:rsidP="00696CB6">
      <w:pPr>
        <w:widowControl w:val="0"/>
        <w:spacing w:line="360" w:lineRule="auto"/>
        <w:jc w:val="both"/>
        <w:rPr>
          <w:color w:val="000000"/>
        </w:rPr>
      </w:pPr>
      <w:r w:rsidRPr="00432FE7">
        <w:rPr>
          <w:color w:val="000000"/>
        </w:rPr>
        <w:t>15.2 Cumprir todos os compromissos financeiros assumidos com a Contratada;</w:t>
      </w:r>
    </w:p>
    <w:p w14:paraId="6CE91206" w14:textId="77777777" w:rsidR="00696CB6" w:rsidRPr="00432FE7" w:rsidRDefault="00696CB6" w:rsidP="00696CB6">
      <w:pPr>
        <w:widowControl w:val="0"/>
        <w:spacing w:line="360" w:lineRule="auto"/>
        <w:jc w:val="both"/>
        <w:rPr>
          <w:color w:val="000000"/>
        </w:rPr>
      </w:pPr>
      <w:r w:rsidRPr="00432FE7">
        <w:rPr>
          <w:color w:val="000000"/>
        </w:rPr>
        <w:t>15.3 Notificar, formal e tempestivamente, a Contratada sobre as irregularidades observadas no cumprimento das obrigações assumidas;</w:t>
      </w:r>
    </w:p>
    <w:p w14:paraId="446564C5" w14:textId="77777777" w:rsidR="00696CB6" w:rsidRPr="00432FE7" w:rsidRDefault="00696CB6" w:rsidP="00696CB6">
      <w:pPr>
        <w:widowControl w:val="0"/>
        <w:spacing w:line="360" w:lineRule="auto"/>
        <w:jc w:val="both"/>
        <w:rPr>
          <w:color w:val="000000"/>
        </w:rPr>
      </w:pPr>
      <w:r w:rsidRPr="00432FE7">
        <w:rPr>
          <w:color w:val="000000"/>
        </w:rPr>
        <w:t>15.4 Aplicar as sanções administrativas contratuais pertinentes, em caso de inadimplemento;</w:t>
      </w:r>
    </w:p>
    <w:p w14:paraId="00D7A553" w14:textId="77777777" w:rsidR="00696CB6" w:rsidRPr="00432FE7" w:rsidRDefault="00696CB6" w:rsidP="00696CB6">
      <w:pPr>
        <w:widowControl w:val="0"/>
        <w:spacing w:line="360" w:lineRule="auto"/>
        <w:jc w:val="both"/>
        <w:rPr>
          <w:color w:val="000000"/>
        </w:rPr>
      </w:pPr>
      <w:r w:rsidRPr="00432FE7">
        <w:rPr>
          <w:color w:val="000000"/>
        </w:rPr>
        <w:t>15.5 Comunicar prontamente a Contratada, qualquer anormalidade no objeto deste contrato, podendo recusar o recebimento, caso não esteja de acordo com as especificações e condições estabelecidas;</w:t>
      </w:r>
    </w:p>
    <w:p w14:paraId="6BEE06C4" w14:textId="77777777" w:rsidR="00696CB6" w:rsidRPr="00432FE7" w:rsidRDefault="00696CB6" w:rsidP="00696CB6">
      <w:pPr>
        <w:widowControl w:val="0"/>
        <w:spacing w:line="360" w:lineRule="auto"/>
        <w:jc w:val="both"/>
        <w:rPr>
          <w:color w:val="000000"/>
        </w:rPr>
      </w:pPr>
      <w:r w:rsidRPr="00432FE7">
        <w:rPr>
          <w:color w:val="000000"/>
        </w:rPr>
        <w:t>15.6 Comunicar à Contratada qualquer irregularidade manifestada durante a vigência do contrato, para que sejam adotadas as medidas pertinentes;</w:t>
      </w:r>
    </w:p>
    <w:p w14:paraId="25866E17" w14:textId="77777777" w:rsidR="00696CB6" w:rsidRPr="00432FE7" w:rsidRDefault="00696CB6" w:rsidP="00696CB6">
      <w:pPr>
        <w:widowControl w:val="0"/>
        <w:spacing w:line="360" w:lineRule="auto"/>
        <w:jc w:val="both"/>
        <w:rPr>
          <w:color w:val="000000"/>
        </w:rPr>
      </w:pPr>
      <w:r w:rsidRPr="00432FE7">
        <w:rPr>
          <w:color w:val="000000"/>
        </w:rPr>
        <w:t>15.7 Prestar as informações e os esclarecimentos que venham a ser solicitados pela contratada;</w:t>
      </w:r>
    </w:p>
    <w:p w14:paraId="313A2220" w14:textId="77777777" w:rsidR="00696CB6" w:rsidRPr="00432FE7" w:rsidRDefault="00696CB6" w:rsidP="00696CB6">
      <w:pPr>
        <w:widowControl w:val="0"/>
        <w:spacing w:line="360" w:lineRule="auto"/>
        <w:jc w:val="both"/>
        <w:rPr>
          <w:color w:val="000000"/>
        </w:rPr>
      </w:pPr>
      <w:r w:rsidRPr="00432FE7">
        <w:rPr>
          <w:color w:val="000000"/>
        </w:rPr>
        <w:t>15.8 Permitir que os funcionários da contratada tenham acesso aos locais onde serão executados os serviços;</w:t>
      </w:r>
    </w:p>
    <w:p w14:paraId="1E3C0131" w14:textId="77777777" w:rsidR="00696CB6" w:rsidRPr="00432FE7" w:rsidRDefault="00696CB6" w:rsidP="00696CB6">
      <w:pPr>
        <w:widowControl w:val="0"/>
        <w:spacing w:line="360" w:lineRule="auto"/>
        <w:jc w:val="both"/>
        <w:rPr>
          <w:color w:val="000000"/>
        </w:rPr>
      </w:pPr>
      <w:r w:rsidRPr="00432FE7">
        <w:rPr>
          <w:color w:val="000000"/>
        </w:rPr>
        <w:t>15.9 Proceder ao recebimento provisório do objeto, e, não havendo mais pendências, a administração promoverá o recebimento definitivo dos serviços, mediante vistoria detalhada realizada pela Comissão de Fiscalização e Recebimento de Bens, designada pelo Município, nos termos da Lei 14.133/2021.</w:t>
      </w:r>
    </w:p>
    <w:p w14:paraId="7F0666ED" w14:textId="77777777" w:rsidR="00696CB6" w:rsidRPr="00432FE7" w:rsidRDefault="00696CB6" w:rsidP="00696CB6">
      <w:pPr>
        <w:widowControl w:val="0"/>
        <w:spacing w:line="360" w:lineRule="auto"/>
        <w:jc w:val="both"/>
        <w:rPr>
          <w:color w:val="000000"/>
        </w:rPr>
      </w:pPr>
      <w:r w:rsidRPr="00432FE7">
        <w:rPr>
          <w:color w:val="000000"/>
        </w:rPr>
        <w:t>15.10 Fornecer, a qualquer tempo, mediante solicitação escrita da Contratada, informações adicionais, dirimir as dúvidas e orientar em todos os casos omissos;</w:t>
      </w:r>
    </w:p>
    <w:p w14:paraId="33A77FCB" w14:textId="77777777" w:rsidR="00696CB6" w:rsidRPr="00432FE7" w:rsidRDefault="00696CB6" w:rsidP="00696CB6">
      <w:pPr>
        <w:widowControl w:val="0"/>
        <w:spacing w:line="360" w:lineRule="auto"/>
        <w:jc w:val="both"/>
        <w:rPr>
          <w:color w:val="000000"/>
        </w:rPr>
      </w:pPr>
      <w:r w:rsidRPr="00432FE7">
        <w:rPr>
          <w:color w:val="000000"/>
        </w:rPr>
        <w:t>15.11 Exigir o cumprimento de todas as obrigações assumidas pela Contratada, de acordo com as cláusulas contratuais e os termos de sua proposta;</w:t>
      </w:r>
    </w:p>
    <w:p w14:paraId="3BDE6597" w14:textId="77777777" w:rsidR="00696CB6" w:rsidRPr="00432FE7" w:rsidRDefault="00696CB6" w:rsidP="00696CB6">
      <w:pPr>
        <w:widowControl w:val="0"/>
        <w:spacing w:line="360" w:lineRule="auto"/>
        <w:jc w:val="both"/>
        <w:rPr>
          <w:color w:val="000000"/>
        </w:rPr>
      </w:pPr>
      <w:r w:rsidRPr="00432FE7">
        <w:rPr>
          <w:color w:val="000000"/>
        </w:rPr>
        <w:t>15.12 Comunicar a CONTRATADA toda e qualquer ocorrência relacionada com a manutenção e funcionamento dos equipamentos e software;</w:t>
      </w:r>
    </w:p>
    <w:p w14:paraId="5DEC1956" w14:textId="77777777" w:rsidR="00696CB6" w:rsidRPr="00432FE7" w:rsidRDefault="00696CB6" w:rsidP="00696CB6">
      <w:pPr>
        <w:widowControl w:val="0"/>
        <w:spacing w:line="360" w:lineRule="auto"/>
        <w:jc w:val="both"/>
        <w:rPr>
          <w:color w:val="000000"/>
        </w:rPr>
      </w:pPr>
      <w:r w:rsidRPr="00432FE7">
        <w:rPr>
          <w:color w:val="000000"/>
        </w:rPr>
        <w:t>15.13 Inspecionar o processo de instalação dos equipamentos e instalação dos softwares;</w:t>
      </w:r>
    </w:p>
    <w:p w14:paraId="4594DD05" w14:textId="77777777" w:rsidR="00696CB6" w:rsidRPr="00432FE7" w:rsidRDefault="00696CB6" w:rsidP="00696CB6">
      <w:pPr>
        <w:widowControl w:val="0"/>
        <w:spacing w:line="360" w:lineRule="auto"/>
        <w:jc w:val="both"/>
        <w:rPr>
          <w:color w:val="000000"/>
        </w:rPr>
      </w:pPr>
      <w:r w:rsidRPr="00432FE7">
        <w:rPr>
          <w:color w:val="000000"/>
        </w:rPr>
        <w:t>15.14 Após contratação indicar o local de instalação dos equipamentos fornecendo as condições de ponto de energia elétrica e ponto de rede;</w:t>
      </w:r>
    </w:p>
    <w:p w14:paraId="7AEFEE6A" w14:textId="77777777" w:rsidR="00696CB6" w:rsidRPr="00432FE7" w:rsidRDefault="00696CB6" w:rsidP="00696CB6">
      <w:pPr>
        <w:pStyle w:val="PargrafodaLista"/>
        <w:widowControl w:val="0"/>
        <w:numPr>
          <w:ilvl w:val="1"/>
          <w:numId w:val="23"/>
        </w:numPr>
        <w:spacing w:line="360" w:lineRule="auto"/>
        <w:contextualSpacing w:val="0"/>
        <w:jc w:val="both"/>
        <w:rPr>
          <w:color w:val="000000"/>
        </w:rPr>
      </w:pPr>
      <w:r w:rsidRPr="00432FE7">
        <w:rPr>
          <w:color w:val="000000"/>
        </w:rPr>
        <w:t>Indicar os funcionários que receberão treinamento para utilização da solução;</w:t>
      </w:r>
    </w:p>
    <w:p w14:paraId="619A6466" w14:textId="77777777" w:rsidR="00696CB6" w:rsidRPr="00432FE7" w:rsidRDefault="00696CB6" w:rsidP="00696CB6">
      <w:pPr>
        <w:widowControl w:val="0"/>
        <w:spacing w:line="360" w:lineRule="auto"/>
        <w:jc w:val="both"/>
      </w:pPr>
      <w:r w:rsidRPr="00432FE7">
        <w:rPr>
          <w:color w:val="000000"/>
        </w:rPr>
        <w:t>15.16 Disponibilizar os equipamentos e local para treinamento dos servidores.</w:t>
      </w:r>
    </w:p>
    <w:p w14:paraId="7B0A7BB0" w14:textId="77777777" w:rsidR="00696CB6" w:rsidRPr="00432FE7" w:rsidRDefault="00696CB6" w:rsidP="00696CB6">
      <w:pPr>
        <w:widowControl w:val="0"/>
        <w:spacing w:line="360" w:lineRule="auto"/>
        <w:jc w:val="both"/>
      </w:pPr>
    </w:p>
    <w:p w14:paraId="5C37F896" w14:textId="77777777" w:rsidR="00696CB6" w:rsidRPr="00696CB6" w:rsidRDefault="00696CB6" w:rsidP="00696CB6">
      <w:pPr>
        <w:pStyle w:val="Ttulo2"/>
        <w:widowControl w:val="0"/>
        <w:tabs>
          <w:tab w:val="left" w:pos="0"/>
        </w:tabs>
        <w:spacing w:line="360" w:lineRule="auto"/>
        <w:jc w:val="both"/>
        <w:rPr>
          <w:rFonts w:ascii="Times New Roman" w:hAnsi="Times New Roman"/>
          <w:bCs/>
          <w:sz w:val="24"/>
        </w:rPr>
      </w:pPr>
      <w:r w:rsidRPr="00696CB6">
        <w:rPr>
          <w:rFonts w:ascii="Times New Roman" w:hAnsi="Times New Roman"/>
          <w:bCs/>
          <w:sz w:val="24"/>
        </w:rPr>
        <w:t>16. VIGÊNCIA</w:t>
      </w:r>
      <w:r w:rsidRPr="00696CB6">
        <w:rPr>
          <w:rFonts w:ascii="Times New Roman" w:hAnsi="Times New Roman"/>
          <w:bCs/>
          <w:spacing w:val="-3"/>
          <w:sz w:val="24"/>
        </w:rPr>
        <w:t xml:space="preserve"> </w:t>
      </w:r>
      <w:r w:rsidRPr="00696CB6">
        <w:rPr>
          <w:rFonts w:ascii="Times New Roman" w:hAnsi="Times New Roman"/>
          <w:bCs/>
          <w:sz w:val="24"/>
        </w:rPr>
        <w:t>DO</w:t>
      </w:r>
      <w:r w:rsidRPr="00696CB6">
        <w:rPr>
          <w:rFonts w:ascii="Times New Roman" w:hAnsi="Times New Roman"/>
          <w:bCs/>
          <w:spacing w:val="-4"/>
          <w:sz w:val="24"/>
        </w:rPr>
        <w:t xml:space="preserve"> </w:t>
      </w:r>
      <w:r w:rsidRPr="00696CB6">
        <w:rPr>
          <w:rFonts w:ascii="Times New Roman" w:hAnsi="Times New Roman"/>
          <w:bCs/>
          <w:sz w:val="24"/>
        </w:rPr>
        <w:t>CONTRATO</w:t>
      </w:r>
    </w:p>
    <w:p w14:paraId="6A4870D3" w14:textId="77777777" w:rsidR="00696CB6" w:rsidRPr="00432FE7" w:rsidRDefault="00696CB6" w:rsidP="00696CB6">
      <w:pPr>
        <w:pStyle w:val="SemEspaamento"/>
        <w:spacing w:line="360" w:lineRule="auto"/>
        <w:jc w:val="both"/>
        <w:rPr>
          <w:sz w:val="24"/>
          <w:szCs w:val="24"/>
        </w:rPr>
      </w:pPr>
      <w:r w:rsidRPr="00432FE7">
        <w:rPr>
          <w:sz w:val="24"/>
          <w:szCs w:val="24"/>
        </w:rPr>
        <w:t>16.1 O prazo de vigência do contrato será de 60 (sessenta) meses, contados a partir da data de</w:t>
      </w:r>
      <w:r w:rsidRPr="00432FE7">
        <w:rPr>
          <w:spacing w:val="1"/>
          <w:sz w:val="24"/>
          <w:szCs w:val="24"/>
        </w:rPr>
        <w:t xml:space="preserve"> </w:t>
      </w:r>
      <w:r w:rsidRPr="00432FE7">
        <w:rPr>
          <w:sz w:val="24"/>
          <w:szCs w:val="24"/>
        </w:rPr>
        <w:t>assinatura do contrato.</w:t>
      </w:r>
    </w:p>
    <w:p w14:paraId="781D42CA" w14:textId="77777777" w:rsidR="00696CB6" w:rsidRPr="00432FE7" w:rsidRDefault="00696CB6" w:rsidP="00696CB6">
      <w:pPr>
        <w:pStyle w:val="SemEspaamento"/>
        <w:spacing w:line="360" w:lineRule="auto"/>
        <w:jc w:val="both"/>
        <w:rPr>
          <w:sz w:val="24"/>
          <w:szCs w:val="24"/>
        </w:rPr>
      </w:pPr>
      <w:r w:rsidRPr="00432FE7">
        <w:rPr>
          <w:sz w:val="24"/>
          <w:szCs w:val="24"/>
        </w:rPr>
        <w:t>16.2 O</w:t>
      </w:r>
      <w:r w:rsidRPr="00432FE7">
        <w:rPr>
          <w:spacing w:val="-2"/>
          <w:sz w:val="24"/>
          <w:szCs w:val="24"/>
        </w:rPr>
        <w:t xml:space="preserve"> </w:t>
      </w:r>
      <w:r w:rsidRPr="00432FE7">
        <w:rPr>
          <w:sz w:val="24"/>
          <w:szCs w:val="24"/>
        </w:rPr>
        <w:t>prazo</w:t>
      </w:r>
      <w:r w:rsidRPr="00432FE7">
        <w:rPr>
          <w:spacing w:val="-2"/>
          <w:sz w:val="24"/>
          <w:szCs w:val="24"/>
        </w:rPr>
        <w:t xml:space="preserve"> </w:t>
      </w:r>
      <w:r w:rsidRPr="00432FE7">
        <w:rPr>
          <w:sz w:val="24"/>
          <w:szCs w:val="24"/>
        </w:rPr>
        <w:t>contratual</w:t>
      </w:r>
      <w:r w:rsidRPr="00432FE7">
        <w:rPr>
          <w:spacing w:val="-5"/>
          <w:sz w:val="24"/>
          <w:szCs w:val="24"/>
        </w:rPr>
        <w:t xml:space="preserve"> </w:t>
      </w:r>
      <w:r w:rsidRPr="00432FE7">
        <w:rPr>
          <w:sz w:val="24"/>
          <w:szCs w:val="24"/>
        </w:rPr>
        <w:t>poderá</w:t>
      </w:r>
      <w:r w:rsidRPr="00432FE7">
        <w:rPr>
          <w:spacing w:val="-2"/>
          <w:sz w:val="24"/>
          <w:szCs w:val="24"/>
        </w:rPr>
        <w:t xml:space="preserve"> </w:t>
      </w:r>
      <w:r w:rsidRPr="00432FE7">
        <w:rPr>
          <w:sz w:val="24"/>
          <w:szCs w:val="24"/>
        </w:rPr>
        <w:t>ser</w:t>
      </w:r>
      <w:r w:rsidRPr="00432FE7">
        <w:rPr>
          <w:spacing w:val="-3"/>
          <w:sz w:val="24"/>
          <w:szCs w:val="24"/>
        </w:rPr>
        <w:t xml:space="preserve"> </w:t>
      </w:r>
      <w:r w:rsidRPr="00432FE7">
        <w:rPr>
          <w:sz w:val="24"/>
          <w:szCs w:val="24"/>
        </w:rPr>
        <w:t>prorrogado,</w:t>
      </w:r>
      <w:r w:rsidRPr="00432FE7">
        <w:rPr>
          <w:spacing w:val="-4"/>
          <w:sz w:val="24"/>
          <w:szCs w:val="24"/>
        </w:rPr>
        <w:t xml:space="preserve"> </w:t>
      </w:r>
      <w:r w:rsidRPr="00432FE7">
        <w:rPr>
          <w:sz w:val="24"/>
          <w:szCs w:val="24"/>
        </w:rPr>
        <w:t>observando-se</w:t>
      </w:r>
      <w:r w:rsidRPr="00432FE7">
        <w:rPr>
          <w:spacing w:val="-3"/>
          <w:sz w:val="24"/>
          <w:szCs w:val="24"/>
        </w:rPr>
        <w:t xml:space="preserve"> </w:t>
      </w:r>
      <w:r w:rsidRPr="00432FE7">
        <w:rPr>
          <w:sz w:val="24"/>
          <w:szCs w:val="24"/>
        </w:rPr>
        <w:t>o limite</w:t>
      </w:r>
      <w:r w:rsidRPr="00432FE7">
        <w:rPr>
          <w:spacing w:val="-5"/>
          <w:sz w:val="24"/>
          <w:szCs w:val="24"/>
        </w:rPr>
        <w:t xml:space="preserve"> </w:t>
      </w:r>
      <w:r w:rsidRPr="00432FE7">
        <w:rPr>
          <w:sz w:val="24"/>
          <w:szCs w:val="24"/>
        </w:rPr>
        <w:t>previsto</w:t>
      </w:r>
      <w:r w:rsidRPr="00432FE7">
        <w:rPr>
          <w:spacing w:val="-1"/>
          <w:sz w:val="24"/>
          <w:szCs w:val="24"/>
        </w:rPr>
        <w:t xml:space="preserve"> </w:t>
      </w:r>
      <w:r w:rsidRPr="00432FE7">
        <w:rPr>
          <w:sz w:val="24"/>
          <w:szCs w:val="24"/>
        </w:rPr>
        <w:t>na Lei n.º 14.133/21, desde que a proposta da CONTRATADA seja comprovadamente</w:t>
      </w:r>
      <w:r w:rsidRPr="00432FE7">
        <w:rPr>
          <w:spacing w:val="1"/>
          <w:sz w:val="24"/>
          <w:szCs w:val="24"/>
        </w:rPr>
        <w:t xml:space="preserve"> </w:t>
      </w:r>
      <w:r w:rsidRPr="00432FE7">
        <w:rPr>
          <w:sz w:val="24"/>
          <w:szCs w:val="24"/>
        </w:rPr>
        <w:t>mais</w:t>
      </w:r>
      <w:r w:rsidRPr="00432FE7">
        <w:rPr>
          <w:spacing w:val="-1"/>
          <w:sz w:val="24"/>
          <w:szCs w:val="24"/>
        </w:rPr>
        <w:t xml:space="preserve"> </w:t>
      </w:r>
      <w:r w:rsidRPr="00432FE7">
        <w:rPr>
          <w:sz w:val="24"/>
          <w:szCs w:val="24"/>
        </w:rPr>
        <w:t>vantajosa</w:t>
      </w:r>
      <w:r w:rsidRPr="00432FE7">
        <w:rPr>
          <w:spacing w:val="-3"/>
          <w:sz w:val="24"/>
          <w:szCs w:val="24"/>
        </w:rPr>
        <w:t xml:space="preserve"> </w:t>
      </w:r>
      <w:r w:rsidRPr="00432FE7">
        <w:rPr>
          <w:sz w:val="24"/>
          <w:szCs w:val="24"/>
        </w:rPr>
        <w:t>para</w:t>
      </w:r>
      <w:r w:rsidRPr="00432FE7">
        <w:rPr>
          <w:spacing w:val="-1"/>
          <w:sz w:val="24"/>
          <w:szCs w:val="24"/>
        </w:rPr>
        <w:t xml:space="preserve"> </w:t>
      </w:r>
      <w:r w:rsidRPr="00432FE7">
        <w:rPr>
          <w:sz w:val="24"/>
          <w:szCs w:val="24"/>
        </w:rPr>
        <w:t>o</w:t>
      </w:r>
      <w:r w:rsidRPr="00432FE7">
        <w:rPr>
          <w:spacing w:val="1"/>
          <w:sz w:val="24"/>
          <w:szCs w:val="24"/>
        </w:rPr>
        <w:t xml:space="preserve"> </w:t>
      </w:r>
      <w:r w:rsidRPr="00432FE7">
        <w:rPr>
          <w:sz w:val="24"/>
          <w:szCs w:val="24"/>
        </w:rPr>
        <w:t>CONTRATANTE.”</w:t>
      </w:r>
    </w:p>
    <w:p w14:paraId="15982E0E" w14:textId="77777777" w:rsidR="00696CB6" w:rsidRPr="00432FE7" w:rsidRDefault="00696CB6" w:rsidP="00696CB6">
      <w:pPr>
        <w:pStyle w:val="SemEspaamento"/>
        <w:spacing w:line="360" w:lineRule="auto"/>
        <w:jc w:val="both"/>
        <w:rPr>
          <w:sz w:val="24"/>
          <w:szCs w:val="24"/>
        </w:rPr>
      </w:pPr>
    </w:p>
    <w:p w14:paraId="0A2B8D81" w14:textId="77777777" w:rsidR="00696CB6" w:rsidRPr="00432FE7" w:rsidRDefault="00696CB6" w:rsidP="00696CB6">
      <w:pPr>
        <w:pStyle w:val="PargrafodaLista"/>
        <w:widowControl w:val="0"/>
        <w:tabs>
          <w:tab w:val="left" w:pos="426"/>
        </w:tabs>
        <w:spacing w:line="360" w:lineRule="auto"/>
        <w:ind w:left="0" w:right="428"/>
        <w:jc w:val="both"/>
        <w:rPr>
          <w:b/>
        </w:rPr>
      </w:pPr>
      <w:r w:rsidRPr="00432FE7">
        <w:rPr>
          <w:b/>
        </w:rPr>
        <w:t>17. FISCALIZAÇÃO E GESTÃO CONTRATUAL</w:t>
      </w:r>
    </w:p>
    <w:p w14:paraId="43E04D1A" w14:textId="77777777" w:rsidR="00696CB6" w:rsidRPr="00432FE7" w:rsidRDefault="00696CB6" w:rsidP="00696CB6">
      <w:pPr>
        <w:pStyle w:val="SemEspaamento"/>
        <w:spacing w:line="360" w:lineRule="auto"/>
        <w:jc w:val="both"/>
        <w:rPr>
          <w:sz w:val="24"/>
          <w:szCs w:val="24"/>
        </w:rPr>
      </w:pPr>
      <w:r w:rsidRPr="00432FE7">
        <w:rPr>
          <w:sz w:val="24"/>
          <w:szCs w:val="24"/>
        </w:rPr>
        <w:t xml:space="preserve">17.1 Fica designado a servidora Jaqueline Gobbo de Oliveira para realizar a gestão do instrumento contratual e a servidora Alice Aparecida de Lima Andrades para realizar a fiscalização. </w:t>
      </w:r>
    </w:p>
    <w:p w14:paraId="0EFAC3FA" w14:textId="77777777" w:rsidR="00696CB6" w:rsidRPr="00432FE7" w:rsidRDefault="00696CB6" w:rsidP="00696CB6">
      <w:pPr>
        <w:pStyle w:val="SemEspaamento"/>
        <w:spacing w:line="360" w:lineRule="auto"/>
        <w:jc w:val="both"/>
        <w:rPr>
          <w:sz w:val="24"/>
          <w:szCs w:val="24"/>
        </w:rPr>
      </w:pPr>
      <w:r w:rsidRPr="00432FE7">
        <w:rPr>
          <w:sz w:val="24"/>
          <w:szCs w:val="24"/>
        </w:rPr>
        <w:t>17.2 As decisões e providências que ultrapassarem a competência destes deverão ser solicitadas a autoridade superior, em tempo hábil, para a adoção das medidas convenientes.</w:t>
      </w:r>
    </w:p>
    <w:p w14:paraId="453D0604" w14:textId="77777777" w:rsidR="00696CB6" w:rsidRPr="00432FE7" w:rsidRDefault="00696CB6" w:rsidP="00696CB6">
      <w:pPr>
        <w:widowControl w:val="0"/>
        <w:spacing w:line="360" w:lineRule="auto"/>
      </w:pPr>
    </w:p>
    <w:p w14:paraId="511CAA22" w14:textId="77777777" w:rsidR="00696CB6" w:rsidRPr="00432FE7" w:rsidRDefault="00696CB6" w:rsidP="00696CB6">
      <w:pPr>
        <w:widowControl w:val="0"/>
        <w:spacing w:line="360" w:lineRule="auto"/>
        <w:ind w:left="709" w:hanging="709"/>
        <w:rPr>
          <w:b/>
          <w:bCs/>
        </w:rPr>
      </w:pPr>
      <w:r w:rsidRPr="00432FE7">
        <w:rPr>
          <w:b/>
          <w:bCs/>
        </w:rPr>
        <w:t>18.</w:t>
      </w:r>
      <w:r w:rsidRPr="00432FE7">
        <w:rPr>
          <w:b/>
          <w:bCs/>
        </w:rPr>
        <w:tab/>
        <w:t>ADEQUAÇÃO ORÇAMENTÁRIA</w:t>
      </w:r>
    </w:p>
    <w:p w14:paraId="53B7BCA8" w14:textId="77777777" w:rsidR="00696CB6" w:rsidRPr="00432FE7" w:rsidRDefault="00696CB6" w:rsidP="00696CB6">
      <w:pPr>
        <w:widowControl w:val="0"/>
        <w:spacing w:line="360" w:lineRule="auto"/>
        <w:ind w:left="709" w:hanging="709"/>
      </w:pPr>
      <w:r w:rsidRPr="00432FE7">
        <w:t>18.1</w:t>
      </w:r>
      <w:r w:rsidRPr="00432FE7">
        <w:tab/>
        <w:t>As despesas decorrentes da contratação objeto deste Termo de Referência correrão à conta da seguinte dotação orçamentária, consignada no orçamento do Município de Itatinga para o exercício de 2026:</w:t>
      </w:r>
    </w:p>
    <w:p w14:paraId="4ACD5EDC" w14:textId="77777777" w:rsidR="00696CB6" w:rsidRPr="00432FE7" w:rsidRDefault="00696CB6" w:rsidP="00D25CC1">
      <w:pPr>
        <w:widowControl w:val="0"/>
        <w:spacing w:line="276" w:lineRule="auto"/>
        <w:ind w:left="709"/>
      </w:pPr>
      <w:r w:rsidRPr="00432FE7">
        <w:t>02.00.00 ................... Poder Executivo</w:t>
      </w:r>
    </w:p>
    <w:p w14:paraId="43BCF1FE" w14:textId="77777777" w:rsidR="00696CB6" w:rsidRPr="00432FE7" w:rsidRDefault="00696CB6" w:rsidP="00D25CC1">
      <w:pPr>
        <w:widowControl w:val="0"/>
        <w:spacing w:line="276" w:lineRule="auto"/>
        <w:ind w:left="709"/>
      </w:pPr>
      <w:r w:rsidRPr="00432FE7">
        <w:t>02.01.00 ................... Gabinete do Prefeito</w:t>
      </w:r>
    </w:p>
    <w:p w14:paraId="429C6F78" w14:textId="77777777" w:rsidR="00696CB6" w:rsidRPr="00432FE7" w:rsidRDefault="00696CB6" w:rsidP="00D25CC1">
      <w:pPr>
        <w:widowControl w:val="0"/>
        <w:spacing w:line="276" w:lineRule="auto"/>
        <w:ind w:left="709"/>
      </w:pPr>
      <w:r w:rsidRPr="00432FE7">
        <w:t>02.01.01 ................... Gabinete e Dependências</w:t>
      </w:r>
    </w:p>
    <w:p w14:paraId="066D3267" w14:textId="77777777" w:rsidR="00696CB6" w:rsidRPr="00432FE7" w:rsidRDefault="00696CB6" w:rsidP="00D25CC1">
      <w:pPr>
        <w:widowControl w:val="0"/>
        <w:spacing w:line="276" w:lineRule="auto"/>
        <w:ind w:left="709"/>
      </w:pPr>
      <w:r w:rsidRPr="00432FE7">
        <w:t>04.12200002.2002 ....Manut. Geral da Divisão do Gabinete</w:t>
      </w:r>
    </w:p>
    <w:p w14:paraId="26334ACC" w14:textId="77777777" w:rsidR="00696CB6" w:rsidRPr="00432FE7" w:rsidRDefault="00696CB6" w:rsidP="00D25CC1">
      <w:pPr>
        <w:widowControl w:val="0"/>
        <w:spacing w:line="276" w:lineRule="auto"/>
        <w:ind w:left="709"/>
      </w:pPr>
      <w:r w:rsidRPr="00432FE7">
        <w:t>3.3.90.30.00 ............. Outros Serviços de Terceiros – PJ</w:t>
      </w:r>
    </w:p>
    <w:p w14:paraId="18C9427D" w14:textId="77777777" w:rsidR="00696CB6" w:rsidRPr="00432FE7" w:rsidRDefault="00696CB6" w:rsidP="00D25CC1">
      <w:pPr>
        <w:widowControl w:val="0"/>
        <w:spacing w:line="276" w:lineRule="auto"/>
        <w:ind w:left="709"/>
      </w:pPr>
    </w:p>
    <w:p w14:paraId="7C0868BC" w14:textId="77777777" w:rsidR="00696CB6" w:rsidRPr="00432FE7" w:rsidRDefault="00696CB6" w:rsidP="00D25CC1">
      <w:pPr>
        <w:widowControl w:val="0"/>
        <w:spacing w:line="276" w:lineRule="auto"/>
        <w:ind w:left="709"/>
      </w:pPr>
      <w:r w:rsidRPr="00432FE7">
        <w:t>02.00.00 ................... Poder Executivo</w:t>
      </w:r>
    </w:p>
    <w:p w14:paraId="69A6DE65" w14:textId="77777777" w:rsidR="00696CB6" w:rsidRPr="00432FE7" w:rsidRDefault="00696CB6" w:rsidP="00D25CC1">
      <w:pPr>
        <w:widowControl w:val="0"/>
        <w:spacing w:line="276" w:lineRule="auto"/>
        <w:ind w:left="709"/>
      </w:pPr>
      <w:r w:rsidRPr="00432FE7">
        <w:t>02.01.00 ................... Gabinete do Prefeito</w:t>
      </w:r>
    </w:p>
    <w:p w14:paraId="41AEAA53" w14:textId="77777777" w:rsidR="00696CB6" w:rsidRPr="00432FE7" w:rsidRDefault="00696CB6" w:rsidP="00D25CC1">
      <w:pPr>
        <w:widowControl w:val="0"/>
        <w:spacing w:line="276" w:lineRule="auto"/>
        <w:ind w:left="709"/>
      </w:pPr>
      <w:r w:rsidRPr="00432FE7">
        <w:t>02.01.01 ................... Gabinete e Dependências</w:t>
      </w:r>
    </w:p>
    <w:p w14:paraId="64C8FFA0" w14:textId="77777777" w:rsidR="00696CB6" w:rsidRPr="00432FE7" w:rsidRDefault="00696CB6" w:rsidP="00D25CC1">
      <w:pPr>
        <w:widowControl w:val="0"/>
        <w:spacing w:line="276" w:lineRule="auto"/>
        <w:ind w:left="709"/>
      </w:pPr>
      <w:r w:rsidRPr="00432FE7">
        <w:t>08.24300003.2003 ....Manut. Geral do Conselho Tutelar</w:t>
      </w:r>
    </w:p>
    <w:p w14:paraId="0E03964A" w14:textId="77777777" w:rsidR="00696CB6" w:rsidRPr="00432FE7" w:rsidRDefault="00696CB6" w:rsidP="00D25CC1">
      <w:pPr>
        <w:widowControl w:val="0"/>
        <w:spacing w:line="276" w:lineRule="auto"/>
        <w:ind w:left="709"/>
      </w:pPr>
      <w:r w:rsidRPr="00432FE7">
        <w:t>3.3.90.39.00 ............. Outros Serviços de Terceiros – PJ</w:t>
      </w:r>
    </w:p>
    <w:p w14:paraId="3AA93D58" w14:textId="77777777" w:rsidR="00696CB6" w:rsidRPr="00432FE7" w:rsidRDefault="00696CB6" w:rsidP="00D25CC1">
      <w:pPr>
        <w:widowControl w:val="0"/>
        <w:spacing w:line="276" w:lineRule="auto"/>
        <w:ind w:left="709"/>
      </w:pPr>
    </w:p>
    <w:p w14:paraId="09A3361C" w14:textId="77777777" w:rsidR="00696CB6" w:rsidRPr="00432FE7" w:rsidRDefault="00696CB6" w:rsidP="00D25CC1">
      <w:pPr>
        <w:widowControl w:val="0"/>
        <w:spacing w:line="276" w:lineRule="auto"/>
        <w:ind w:left="709"/>
      </w:pPr>
      <w:r w:rsidRPr="00432FE7">
        <w:t>02.00.00 ................... Poder Executivo</w:t>
      </w:r>
    </w:p>
    <w:p w14:paraId="555F7B2E" w14:textId="77777777" w:rsidR="00696CB6" w:rsidRPr="00432FE7" w:rsidRDefault="00696CB6" w:rsidP="00D25CC1">
      <w:pPr>
        <w:widowControl w:val="0"/>
        <w:spacing w:line="276" w:lineRule="auto"/>
        <w:ind w:left="709"/>
      </w:pPr>
      <w:r w:rsidRPr="00432FE7">
        <w:t>02.01.00 ................... Gabinete do Prefeito</w:t>
      </w:r>
    </w:p>
    <w:p w14:paraId="4B057797" w14:textId="77777777" w:rsidR="00696CB6" w:rsidRPr="00432FE7" w:rsidRDefault="00696CB6" w:rsidP="00D25CC1">
      <w:pPr>
        <w:widowControl w:val="0"/>
        <w:spacing w:line="276" w:lineRule="auto"/>
        <w:ind w:left="709"/>
      </w:pPr>
      <w:r w:rsidRPr="00432FE7">
        <w:t>02.01.01 ................... Gabinete e Dependências</w:t>
      </w:r>
    </w:p>
    <w:p w14:paraId="2BC9BA91" w14:textId="77777777" w:rsidR="00696CB6" w:rsidRPr="00432FE7" w:rsidRDefault="00696CB6" w:rsidP="00D25CC1">
      <w:pPr>
        <w:widowControl w:val="0"/>
        <w:spacing w:line="276" w:lineRule="auto"/>
        <w:ind w:left="709"/>
      </w:pPr>
      <w:r w:rsidRPr="00432FE7">
        <w:t>08.2440002.2004 ..... Manut. Da Unidade – Fundo Social de Solidariedade</w:t>
      </w:r>
    </w:p>
    <w:p w14:paraId="750716ED" w14:textId="77777777" w:rsidR="00696CB6" w:rsidRPr="00432FE7" w:rsidRDefault="00696CB6" w:rsidP="00D25CC1">
      <w:pPr>
        <w:widowControl w:val="0"/>
        <w:spacing w:line="276" w:lineRule="auto"/>
        <w:ind w:left="709"/>
      </w:pPr>
      <w:r w:rsidRPr="00432FE7">
        <w:t>3.3.90.39.00 ............. Outros Serviços de Terceiros – Pessoa Jurídica</w:t>
      </w:r>
    </w:p>
    <w:p w14:paraId="2C078287" w14:textId="77777777" w:rsidR="00696CB6" w:rsidRPr="00432FE7" w:rsidRDefault="00696CB6" w:rsidP="00D25CC1">
      <w:pPr>
        <w:widowControl w:val="0"/>
        <w:spacing w:line="276" w:lineRule="auto"/>
        <w:ind w:left="709"/>
      </w:pPr>
    </w:p>
    <w:p w14:paraId="37273568" w14:textId="77777777" w:rsidR="00696CB6" w:rsidRPr="00432FE7" w:rsidRDefault="00696CB6" w:rsidP="00D25CC1">
      <w:pPr>
        <w:widowControl w:val="0"/>
        <w:spacing w:line="276" w:lineRule="auto"/>
        <w:ind w:left="709"/>
      </w:pPr>
      <w:r w:rsidRPr="00432FE7">
        <w:t>02.00.00 ................... Poder Executivo</w:t>
      </w:r>
    </w:p>
    <w:p w14:paraId="7638B1BE" w14:textId="77777777" w:rsidR="00696CB6" w:rsidRPr="00432FE7" w:rsidRDefault="00696CB6" w:rsidP="00D25CC1">
      <w:pPr>
        <w:widowControl w:val="0"/>
        <w:spacing w:line="276" w:lineRule="auto"/>
        <w:ind w:left="709"/>
      </w:pPr>
      <w:r w:rsidRPr="00432FE7">
        <w:t>02.01.00 ................... Gabinete do Prefeito</w:t>
      </w:r>
    </w:p>
    <w:p w14:paraId="7807B37E" w14:textId="77777777" w:rsidR="00696CB6" w:rsidRPr="00432FE7" w:rsidRDefault="00696CB6" w:rsidP="00D25CC1">
      <w:pPr>
        <w:widowControl w:val="0"/>
        <w:spacing w:line="276" w:lineRule="auto"/>
        <w:ind w:left="709"/>
      </w:pPr>
      <w:r w:rsidRPr="00432FE7">
        <w:t>02.01.02.....................Fundo ESP do Corpo de Bombeiros e Defesa Civil</w:t>
      </w:r>
    </w:p>
    <w:p w14:paraId="5A7DD126" w14:textId="77777777" w:rsidR="00696CB6" w:rsidRPr="00432FE7" w:rsidRDefault="00696CB6" w:rsidP="00D25CC1">
      <w:pPr>
        <w:widowControl w:val="0"/>
        <w:spacing w:line="276" w:lineRule="auto"/>
        <w:ind w:left="709"/>
      </w:pPr>
      <w:r w:rsidRPr="00432FE7">
        <w:t>06.1820004.2005 ..... Manut. Geral do Corpo de Bombeiros</w:t>
      </w:r>
    </w:p>
    <w:p w14:paraId="27CD79B2" w14:textId="77777777" w:rsidR="00696CB6" w:rsidRPr="00432FE7" w:rsidRDefault="00696CB6" w:rsidP="00D25CC1">
      <w:pPr>
        <w:widowControl w:val="0"/>
        <w:spacing w:line="276" w:lineRule="auto"/>
        <w:ind w:left="709"/>
      </w:pPr>
      <w:r w:rsidRPr="00432FE7">
        <w:t>3.3.90.39.00 ............. Outros Serviços de Terceiros- Pessoa Jurídica</w:t>
      </w:r>
    </w:p>
    <w:p w14:paraId="10C261CE" w14:textId="77777777" w:rsidR="00696CB6" w:rsidRPr="00432FE7" w:rsidRDefault="00696CB6" w:rsidP="00D25CC1">
      <w:pPr>
        <w:widowControl w:val="0"/>
        <w:spacing w:line="276" w:lineRule="auto"/>
        <w:ind w:left="709"/>
      </w:pPr>
    </w:p>
    <w:p w14:paraId="0C2EE1E6" w14:textId="77777777" w:rsidR="00696CB6" w:rsidRPr="00432FE7" w:rsidRDefault="00696CB6" w:rsidP="00D25CC1">
      <w:pPr>
        <w:widowControl w:val="0"/>
        <w:spacing w:line="276" w:lineRule="auto"/>
        <w:ind w:left="709"/>
      </w:pPr>
      <w:r w:rsidRPr="00432FE7">
        <w:t>02.00.00 ................... Poder Executivo</w:t>
      </w:r>
    </w:p>
    <w:p w14:paraId="7D9CE1A8" w14:textId="77777777" w:rsidR="00696CB6" w:rsidRPr="00432FE7" w:rsidRDefault="00696CB6" w:rsidP="00D25CC1">
      <w:pPr>
        <w:widowControl w:val="0"/>
        <w:spacing w:line="276" w:lineRule="auto"/>
        <w:ind w:left="709"/>
      </w:pPr>
      <w:r w:rsidRPr="00432FE7">
        <w:t>02.02.00 ................... Diretoria Geral de Administração</w:t>
      </w:r>
    </w:p>
    <w:p w14:paraId="0689F793" w14:textId="77777777" w:rsidR="00696CB6" w:rsidRPr="00432FE7" w:rsidRDefault="00696CB6" w:rsidP="00D25CC1">
      <w:pPr>
        <w:widowControl w:val="0"/>
        <w:spacing w:line="276" w:lineRule="auto"/>
        <w:ind w:left="709"/>
      </w:pPr>
      <w:r w:rsidRPr="00432FE7">
        <w:t>02.02.01.................... Divisão da Administração Geral</w:t>
      </w:r>
    </w:p>
    <w:p w14:paraId="75EB7A85" w14:textId="77777777" w:rsidR="00696CB6" w:rsidRPr="00432FE7" w:rsidRDefault="00696CB6" w:rsidP="00D25CC1">
      <w:pPr>
        <w:widowControl w:val="0"/>
        <w:spacing w:line="276" w:lineRule="auto"/>
        <w:ind w:left="709"/>
      </w:pPr>
      <w:r w:rsidRPr="00432FE7">
        <w:t>04.1220006.2007 ..... Manutenção Geral das Divisões Administrativa</w:t>
      </w:r>
    </w:p>
    <w:p w14:paraId="65C84264" w14:textId="77777777" w:rsidR="00696CB6" w:rsidRPr="00432FE7" w:rsidRDefault="00696CB6" w:rsidP="00D25CC1">
      <w:pPr>
        <w:widowControl w:val="0"/>
        <w:spacing w:line="276" w:lineRule="auto"/>
        <w:ind w:left="709"/>
      </w:pPr>
      <w:r w:rsidRPr="00432FE7">
        <w:t xml:space="preserve">3.3.90.39.00 ............. Outros Serviços de Terceiros – Pessoa Jurídica </w:t>
      </w:r>
    </w:p>
    <w:p w14:paraId="4EA7DCC1" w14:textId="77777777" w:rsidR="00696CB6" w:rsidRPr="00432FE7" w:rsidRDefault="00696CB6" w:rsidP="00D25CC1">
      <w:pPr>
        <w:widowControl w:val="0"/>
        <w:spacing w:line="276" w:lineRule="auto"/>
        <w:ind w:left="709"/>
      </w:pPr>
    </w:p>
    <w:p w14:paraId="18CCBD92" w14:textId="77777777" w:rsidR="00696CB6" w:rsidRPr="00432FE7" w:rsidRDefault="00696CB6" w:rsidP="00D25CC1">
      <w:pPr>
        <w:widowControl w:val="0"/>
        <w:spacing w:line="276" w:lineRule="auto"/>
        <w:ind w:left="709"/>
      </w:pPr>
      <w:r w:rsidRPr="00432FE7">
        <w:t>02.00.00 ................... Poder Executivo</w:t>
      </w:r>
    </w:p>
    <w:p w14:paraId="01913B45" w14:textId="77777777" w:rsidR="00696CB6" w:rsidRPr="00432FE7" w:rsidRDefault="00696CB6" w:rsidP="00D25CC1">
      <w:pPr>
        <w:widowControl w:val="0"/>
        <w:spacing w:line="276" w:lineRule="auto"/>
        <w:ind w:left="709"/>
      </w:pPr>
      <w:r w:rsidRPr="00432FE7">
        <w:t>02.03.01 ................... Diretoria de Finanças e Orçamentos</w:t>
      </w:r>
    </w:p>
    <w:p w14:paraId="3B9B8681" w14:textId="77777777" w:rsidR="00696CB6" w:rsidRPr="00432FE7" w:rsidRDefault="00696CB6" w:rsidP="00D25CC1">
      <w:pPr>
        <w:widowControl w:val="0"/>
        <w:spacing w:line="276" w:lineRule="auto"/>
        <w:ind w:left="709"/>
      </w:pPr>
      <w:r w:rsidRPr="00432FE7">
        <w:t>02.02.01.................... Divisão da Administração Geral</w:t>
      </w:r>
    </w:p>
    <w:p w14:paraId="5883E4CB" w14:textId="77777777" w:rsidR="00696CB6" w:rsidRPr="00432FE7" w:rsidRDefault="00696CB6" w:rsidP="00D25CC1">
      <w:pPr>
        <w:widowControl w:val="0"/>
        <w:spacing w:line="276" w:lineRule="auto"/>
        <w:ind w:left="709"/>
      </w:pPr>
      <w:r w:rsidRPr="00432FE7">
        <w:t>04.1230007.2009 ..... Manutenção Geral das Divisões Finanças e Orçamentos</w:t>
      </w:r>
    </w:p>
    <w:p w14:paraId="56ED348F" w14:textId="77777777" w:rsidR="00696CB6" w:rsidRPr="00432FE7" w:rsidRDefault="00696CB6" w:rsidP="00D25CC1">
      <w:pPr>
        <w:widowControl w:val="0"/>
        <w:spacing w:line="276" w:lineRule="auto"/>
        <w:ind w:left="709"/>
      </w:pPr>
      <w:r w:rsidRPr="00432FE7">
        <w:t xml:space="preserve">3.3.90.39.00 ............. Outros Serviços de Terceiros – Pessoa Jurídica </w:t>
      </w:r>
    </w:p>
    <w:p w14:paraId="6506329B" w14:textId="77777777" w:rsidR="00696CB6" w:rsidRPr="00432FE7" w:rsidRDefault="00696CB6" w:rsidP="00D25CC1">
      <w:pPr>
        <w:widowControl w:val="0"/>
        <w:spacing w:line="276" w:lineRule="auto"/>
        <w:ind w:left="709"/>
      </w:pPr>
    </w:p>
    <w:p w14:paraId="39D04A49" w14:textId="77777777" w:rsidR="00696CB6" w:rsidRPr="00432FE7" w:rsidRDefault="00696CB6" w:rsidP="00D25CC1">
      <w:pPr>
        <w:widowControl w:val="0"/>
        <w:spacing w:line="276" w:lineRule="auto"/>
        <w:ind w:left="709"/>
      </w:pPr>
      <w:r w:rsidRPr="00432FE7">
        <w:t>02.00.00 ..................Poder Executivo</w:t>
      </w:r>
    </w:p>
    <w:p w14:paraId="06BEB488" w14:textId="77777777" w:rsidR="00696CB6" w:rsidRPr="00432FE7" w:rsidRDefault="00696CB6" w:rsidP="00D25CC1">
      <w:pPr>
        <w:widowControl w:val="0"/>
        <w:spacing w:line="276" w:lineRule="auto"/>
        <w:ind w:left="709"/>
      </w:pPr>
      <w:r w:rsidRPr="00432FE7">
        <w:t>02.04.00 ..................Diretoria Geral de Obras e Serv. Transp. e Infraest.</w:t>
      </w:r>
    </w:p>
    <w:p w14:paraId="5D2068FF" w14:textId="77777777" w:rsidR="00696CB6" w:rsidRPr="00432FE7" w:rsidRDefault="00696CB6" w:rsidP="00D25CC1">
      <w:pPr>
        <w:widowControl w:val="0"/>
        <w:spacing w:line="276" w:lineRule="auto"/>
        <w:ind w:left="709"/>
      </w:pPr>
      <w:r w:rsidRPr="00432FE7">
        <w:t>02.04.01...................Divisão de Obras Serv. Públicos e Infraest.</w:t>
      </w:r>
    </w:p>
    <w:p w14:paraId="3F68E331" w14:textId="77777777" w:rsidR="00696CB6" w:rsidRPr="00432FE7" w:rsidRDefault="00696CB6" w:rsidP="00D25CC1">
      <w:pPr>
        <w:widowControl w:val="0"/>
        <w:spacing w:line="276" w:lineRule="auto"/>
        <w:ind w:left="709"/>
      </w:pPr>
      <w:r w:rsidRPr="00432FE7">
        <w:t xml:space="preserve">15.4510008.2010 ....Manutenção de Diretoria de Obras e Infraestrutura </w:t>
      </w:r>
    </w:p>
    <w:p w14:paraId="35E09F80"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0553BD08" w14:textId="77777777" w:rsidR="00696CB6" w:rsidRPr="00432FE7" w:rsidRDefault="00696CB6" w:rsidP="00D25CC1">
      <w:pPr>
        <w:widowControl w:val="0"/>
        <w:spacing w:line="276" w:lineRule="auto"/>
        <w:ind w:left="709"/>
      </w:pPr>
    </w:p>
    <w:p w14:paraId="788792FA" w14:textId="77777777" w:rsidR="00696CB6" w:rsidRPr="00432FE7" w:rsidRDefault="00696CB6" w:rsidP="00D25CC1">
      <w:pPr>
        <w:widowControl w:val="0"/>
        <w:spacing w:line="276" w:lineRule="auto"/>
        <w:ind w:left="709"/>
      </w:pPr>
      <w:r w:rsidRPr="00432FE7">
        <w:t>02.00.00 ................... Poder Executivo</w:t>
      </w:r>
    </w:p>
    <w:p w14:paraId="041E6E12" w14:textId="77777777" w:rsidR="00696CB6" w:rsidRPr="00432FE7" w:rsidRDefault="00696CB6" w:rsidP="00D25CC1">
      <w:pPr>
        <w:widowControl w:val="0"/>
        <w:spacing w:line="276" w:lineRule="auto"/>
        <w:ind w:left="709"/>
      </w:pPr>
      <w:r w:rsidRPr="00432FE7">
        <w:t>02.04.00 ................... Diretoria Geral de Obras e Serv. Transp. e Infraest.</w:t>
      </w:r>
    </w:p>
    <w:p w14:paraId="1E7155B9" w14:textId="77777777" w:rsidR="00696CB6" w:rsidRPr="00432FE7" w:rsidRDefault="00696CB6" w:rsidP="00D25CC1">
      <w:pPr>
        <w:widowControl w:val="0"/>
        <w:spacing w:line="276" w:lineRule="auto"/>
        <w:ind w:left="709"/>
      </w:pPr>
      <w:r w:rsidRPr="00432FE7">
        <w:t>02.04.01.................... Divisão de Obras Serv. Públicos e Infraest.</w:t>
      </w:r>
    </w:p>
    <w:p w14:paraId="7CF261FC" w14:textId="77777777" w:rsidR="00696CB6" w:rsidRPr="00432FE7" w:rsidRDefault="00696CB6" w:rsidP="00D25CC1">
      <w:pPr>
        <w:widowControl w:val="0"/>
        <w:spacing w:line="276" w:lineRule="auto"/>
        <w:ind w:left="709"/>
      </w:pPr>
      <w:r w:rsidRPr="00432FE7">
        <w:t xml:space="preserve">15.4510008.2011 ..... Manutenção da Limpeza e dos Serviços Públicos </w:t>
      </w:r>
    </w:p>
    <w:p w14:paraId="79A60132" w14:textId="77777777" w:rsidR="00696CB6" w:rsidRPr="00432FE7" w:rsidRDefault="00696CB6" w:rsidP="00D25CC1">
      <w:pPr>
        <w:widowControl w:val="0"/>
        <w:spacing w:line="276" w:lineRule="auto"/>
        <w:ind w:left="709"/>
      </w:pPr>
      <w:r w:rsidRPr="00432FE7">
        <w:t>3.3.90.39.00 ............. Outros Serviços de Terceiros – Pessoa Jurídica</w:t>
      </w:r>
    </w:p>
    <w:p w14:paraId="7088D6B8" w14:textId="77777777" w:rsidR="00696CB6" w:rsidRPr="00432FE7" w:rsidRDefault="00696CB6" w:rsidP="00D25CC1">
      <w:pPr>
        <w:widowControl w:val="0"/>
        <w:spacing w:line="276" w:lineRule="auto"/>
        <w:ind w:left="709"/>
      </w:pPr>
    </w:p>
    <w:p w14:paraId="4CA23EEA" w14:textId="77777777" w:rsidR="00696CB6" w:rsidRPr="00432FE7" w:rsidRDefault="00696CB6" w:rsidP="00D25CC1">
      <w:pPr>
        <w:widowControl w:val="0"/>
        <w:spacing w:line="276" w:lineRule="auto"/>
        <w:ind w:left="709"/>
      </w:pPr>
      <w:r w:rsidRPr="00432FE7">
        <w:t>02.00.00 ...................Poder Executivo</w:t>
      </w:r>
    </w:p>
    <w:p w14:paraId="07546A68" w14:textId="77777777" w:rsidR="00696CB6" w:rsidRPr="00432FE7" w:rsidRDefault="00696CB6" w:rsidP="00D25CC1">
      <w:pPr>
        <w:widowControl w:val="0"/>
        <w:spacing w:line="276" w:lineRule="auto"/>
        <w:ind w:left="709"/>
      </w:pPr>
      <w:r w:rsidRPr="00432FE7">
        <w:t>02.04.00................... Diretoria Geral de Obras e Serv. Transp. e Infraest.</w:t>
      </w:r>
    </w:p>
    <w:p w14:paraId="4C82D1A0" w14:textId="77777777" w:rsidR="00696CB6" w:rsidRPr="00432FE7" w:rsidRDefault="00696CB6" w:rsidP="00D25CC1">
      <w:pPr>
        <w:widowControl w:val="0"/>
        <w:spacing w:line="276" w:lineRule="auto"/>
        <w:ind w:left="709"/>
      </w:pPr>
      <w:r w:rsidRPr="00432FE7">
        <w:t xml:space="preserve">02.04.02................... Divisão de Transporte </w:t>
      </w:r>
    </w:p>
    <w:p w14:paraId="51B0C9A8" w14:textId="77777777" w:rsidR="00696CB6" w:rsidRPr="00432FE7" w:rsidRDefault="00696CB6" w:rsidP="00D25CC1">
      <w:pPr>
        <w:widowControl w:val="0"/>
        <w:spacing w:line="276" w:lineRule="auto"/>
        <w:ind w:left="709"/>
      </w:pPr>
      <w:r w:rsidRPr="00432FE7">
        <w:t xml:space="preserve">26.7820009.2012..... Manutenção Geral do Transporte </w:t>
      </w:r>
    </w:p>
    <w:p w14:paraId="06350668" w14:textId="77777777" w:rsidR="00696CB6" w:rsidRPr="00432FE7" w:rsidRDefault="00696CB6" w:rsidP="00D25CC1">
      <w:pPr>
        <w:widowControl w:val="0"/>
        <w:spacing w:line="276" w:lineRule="auto"/>
        <w:ind w:left="709"/>
      </w:pPr>
      <w:r w:rsidRPr="00432FE7">
        <w:t>3.3.90.39.00............. Outros Serviços de Terceiros – Pessoa Jurídica</w:t>
      </w:r>
    </w:p>
    <w:p w14:paraId="3B436520" w14:textId="77777777" w:rsidR="00696CB6" w:rsidRPr="00432FE7" w:rsidRDefault="00696CB6" w:rsidP="00D25CC1">
      <w:pPr>
        <w:widowControl w:val="0"/>
        <w:spacing w:line="276" w:lineRule="auto"/>
        <w:ind w:left="709"/>
      </w:pPr>
    </w:p>
    <w:p w14:paraId="238B4FF3" w14:textId="77777777" w:rsidR="00696CB6" w:rsidRPr="00432FE7" w:rsidRDefault="00696CB6" w:rsidP="00D25CC1">
      <w:pPr>
        <w:widowControl w:val="0"/>
        <w:spacing w:line="276" w:lineRule="auto"/>
        <w:ind w:left="709"/>
      </w:pPr>
      <w:r w:rsidRPr="00432FE7">
        <w:t>02.00.00 ...................Poder Executivo</w:t>
      </w:r>
    </w:p>
    <w:p w14:paraId="3286D028" w14:textId="77777777" w:rsidR="00696CB6" w:rsidRPr="00432FE7" w:rsidRDefault="00696CB6" w:rsidP="00D25CC1">
      <w:pPr>
        <w:widowControl w:val="0"/>
        <w:spacing w:line="276" w:lineRule="auto"/>
        <w:ind w:left="709"/>
      </w:pPr>
      <w:r w:rsidRPr="00432FE7">
        <w:t>02.04.00................... Diretoria Geral de Obras e Serv. Transp. e Infraest.</w:t>
      </w:r>
    </w:p>
    <w:p w14:paraId="78EC4ED1" w14:textId="77777777" w:rsidR="00696CB6" w:rsidRPr="00432FE7" w:rsidRDefault="00696CB6" w:rsidP="00D25CC1">
      <w:pPr>
        <w:widowControl w:val="0"/>
        <w:spacing w:line="276" w:lineRule="auto"/>
        <w:ind w:left="709"/>
      </w:pPr>
      <w:r w:rsidRPr="00432FE7">
        <w:t xml:space="preserve">02.04.03................... Divisão do Meio Ambiente </w:t>
      </w:r>
    </w:p>
    <w:p w14:paraId="1C98A249" w14:textId="77777777" w:rsidR="00696CB6" w:rsidRPr="00432FE7" w:rsidRDefault="00696CB6" w:rsidP="00D25CC1">
      <w:pPr>
        <w:widowControl w:val="0"/>
        <w:spacing w:line="276" w:lineRule="auto"/>
        <w:ind w:left="709"/>
      </w:pPr>
      <w:r w:rsidRPr="00432FE7">
        <w:t xml:space="preserve">18.54100010.2014....Manutenção Geral da Unidade – Gestão Ambiental    </w:t>
      </w:r>
    </w:p>
    <w:p w14:paraId="269695D3"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79FE882E" w14:textId="77777777" w:rsidR="00696CB6" w:rsidRPr="00432FE7" w:rsidRDefault="00696CB6" w:rsidP="00D25CC1">
      <w:pPr>
        <w:widowControl w:val="0"/>
        <w:spacing w:line="276" w:lineRule="auto"/>
        <w:ind w:left="709"/>
      </w:pPr>
    </w:p>
    <w:p w14:paraId="34BB4652" w14:textId="77777777" w:rsidR="00696CB6" w:rsidRPr="00432FE7" w:rsidRDefault="00696CB6" w:rsidP="00D25CC1">
      <w:pPr>
        <w:widowControl w:val="0"/>
        <w:spacing w:line="276" w:lineRule="auto"/>
        <w:ind w:left="709"/>
      </w:pPr>
      <w:r w:rsidRPr="00432FE7">
        <w:t>02.00.00 ...................Poder Executivo</w:t>
      </w:r>
    </w:p>
    <w:p w14:paraId="0F858A23" w14:textId="77777777" w:rsidR="00696CB6" w:rsidRPr="00432FE7" w:rsidRDefault="00696CB6" w:rsidP="00D25CC1">
      <w:pPr>
        <w:widowControl w:val="0"/>
        <w:spacing w:line="276" w:lineRule="auto"/>
        <w:ind w:left="709"/>
      </w:pPr>
      <w:r w:rsidRPr="00432FE7">
        <w:t>02.04.00................... Diretoria Geral de Obras e Serv. Transp. e Infraest.</w:t>
      </w:r>
    </w:p>
    <w:p w14:paraId="11112C19" w14:textId="77777777" w:rsidR="00696CB6" w:rsidRPr="00432FE7" w:rsidRDefault="00696CB6" w:rsidP="00D25CC1">
      <w:pPr>
        <w:widowControl w:val="0"/>
        <w:spacing w:line="276" w:lineRule="auto"/>
        <w:ind w:left="709"/>
      </w:pPr>
      <w:r w:rsidRPr="00432FE7">
        <w:t xml:space="preserve">02.04.04................... Divisão da Agropecuária  </w:t>
      </w:r>
    </w:p>
    <w:p w14:paraId="5AD56437" w14:textId="77777777" w:rsidR="00696CB6" w:rsidRPr="00432FE7" w:rsidRDefault="00696CB6" w:rsidP="00D25CC1">
      <w:pPr>
        <w:widowControl w:val="0"/>
        <w:spacing w:line="276" w:lineRule="auto"/>
        <w:ind w:left="709"/>
      </w:pPr>
      <w:r w:rsidRPr="00432FE7">
        <w:t xml:space="preserve">20.60.50011.2016.....Manutenção Geral da Agropecuária e Agricultura    </w:t>
      </w:r>
    </w:p>
    <w:p w14:paraId="47728778"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0FC3D93E" w14:textId="77777777" w:rsidR="00696CB6" w:rsidRPr="00432FE7" w:rsidRDefault="00696CB6" w:rsidP="00D25CC1">
      <w:pPr>
        <w:widowControl w:val="0"/>
        <w:spacing w:line="276" w:lineRule="auto"/>
        <w:ind w:left="709"/>
      </w:pPr>
    </w:p>
    <w:p w14:paraId="6771E069" w14:textId="77777777" w:rsidR="00696CB6" w:rsidRPr="00432FE7" w:rsidRDefault="00696CB6" w:rsidP="00D25CC1">
      <w:pPr>
        <w:widowControl w:val="0"/>
        <w:spacing w:line="276" w:lineRule="auto"/>
        <w:ind w:left="709"/>
      </w:pPr>
      <w:r w:rsidRPr="00432FE7">
        <w:t>02.00.00 ...................Poder Executivo</w:t>
      </w:r>
    </w:p>
    <w:p w14:paraId="16BB0186" w14:textId="77777777" w:rsidR="00696CB6" w:rsidRPr="00432FE7" w:rsidRDefault="00696CB6" w:rsidP="00D25CC1">
      <w:pPr>
        <w:widowControl w:val="0"/>
        <w:spacing w:line="276" w:lineRule="auto"/>
        <w:ind w:left="709"/>
      </w:pPr>
      <w:r w:rsidRPr="00432FE7">
        <w:t>02.05.00................... Diretoria Geral de Educação</w:t>
      </w:r>
    </w:p>
    <w:p w14:paraId="1F36424E" w14:textId="77777777" w:rsidR="00696CB6" w:rsidRPr="00432FE7" w:rsidRDefault="00696CB6" w:rsidP="00D25CC1">
      <w:pPr>
        <w:widowControl w:val="0"/>
        <w:spacing w:line="276" w:lineRule="auto"/>
        <w:ind w:left="709"/>
      </w:pPr>
      <w:r w:rsidRPr="00432FE7">
        <w:t xml:space="preserve">02.05.01................... Fundo Municipal de Educação  </w:t>
      </w:r>
    </w:p>
    <w:p w14:paraId="7F9A6EE4" w14:textId="77777777" w:rsidR="00696CB6" w:rsidRPr="00432FE7" w:rsidRDefault="00696CB6" w:rsidP="00D25CC1">
      <w:pPr>
        <w:widowControl w:val="0"/>
        <w:spacing w:line="276" w:lineRule="auto"/>
        <w:ind w:left="709"/>
      </w:pPr>
      <w:r w:rsidRPr="00432FE7">
        <w:t>12.3610013.2020..... Manutenção Geral do Ensino Fundamental</w:t>
      </w:r>
    </w:p>
    <w:p w14:paraId="629D28BF"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42311468" w14:textId="77777777" w:rsidR="00696CB6" w:rsidRPr="00432FE7" w:rsidRDefault="00696CB6" w:rsidP="00D25CC1">
      <w:pPr>
        <w:widowControl w:val="0"/>
        <w:spacing w:line="276" w:lineRule="auto"/>
        <w:ind w:left="709"/>
      </w:pPr>
    </w:p>
    <w:p w14:paraId="6FE8BEA2" w14:textId="77777777" w:rsidR="00696CB6" w:rsidRPr="00432FE7" w:rsidRDefault="00696CB6" w:rsidP="00D25CC1">
      <w:pPr>
        <w:widowControl w:val="0"/>
        <w:spacing w:line="276" w:lineRule="auto"/>
        <w:ind w:left="709"/>
      </w:pPr>
      <w:r w:rsidRPr="00432FE7">
        <w:t>02.00.00 .................. Poder Executivo</w:t>
      </w:r>
    </w:p>
    <w:p w14:paraId="4EE6396C" w14:textId="77777777" w:rsidR="00696CB6" w:rsidRPr="00432FE7" w:rsidRDefault="00696CB6" w:rsidP="00D25CC1">
      <w:pPr>
        <w:widowControl w:val="0"/>
        <w:spacing w:line="276" w:lineRule="auto"/>
        <w:ind w:left="709"/>
      </w:pPr>
      <w:r w:rsidRPr="00432FE7">
        <w:t>02.05.00................... Diretoria Geral de Educação</w:t>
      </w:r>
    </w:p>
    <w:p w14:paraId="7135C5B7" w14:textId="77777777" w:rsidR="00696CB6" w:rsidRPr="00432FE7" w:rsidRDefault="00696CB6" w:rsidP="00D25CC1">
      <w:pPr>
        <w:widowControl w:val="0"/>
        <w:spacing w:line="276" w:lineRule="auto"/>
        <w:ind w:left="709"/>
      </w:pPr>
      <w:r w:rsidRPr="00432FE7">
        <w:t xml:space="preserve">02.05.01................... Fundo Municipal de Educação  </w:t>
      </w:r>
    </w:p>
    <w:p w14:paraId="36EEE362" w14:textId="77777777" w:rsidR="00696CB6" w:rsidRPr="00432FE7" w:rsidRDefault="00696CB6" w:rsidP="00D25CC1">
      <w:pPr>
        <w:widowControl w:val="0"/>
        <w:spacing w:line="276" w:lineRule="auto"/>
        <w:ind w:left="709"/>
      </w:pPr>
      <w:r w:rsidRPr="00432FE7">
        <w:t>12.3650017.2024..... Manutenção Geral das Creches</w:t>
      </w:r>
    </w:p>
    <w:p w14:paraId="059601A5"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66C9BEA7" w14:textId="77777777" w:rsidR="00696CB6" w:rsidRPr="00432FE7" w:rsidRDefault="00696CB6" w:rsidP="00D25CC1">
      <w:pPr>
        <w:widowControl w:val="0"/>
        <w:spacing w:line="276" w:lineRule="auto"/>
        <w:ind w:left="709"/>
      </w:pPr>
    </w:p>
    <w:p w14:paraId="64A3F0D8" w14:textId="77777777" w:rsidR="00696CB6" w:rsidRPr="00432FE7" w:rsidRDefault="00696CB6" w:rsidP="00D25CC1">
      <w:pPr>
        <w:widowControl w:val="0"/>
        <w:spacing w:line="276" w:lineRule="auto"/>
        <w:ind w:left="709"/>
      </w:pPr>
      <w:r w:rsidRPr="00432FE7">
        <w:t>02.00.00 .................. Poder Executivo</w:t>
      </w:r>
    </w:p>
    <w:p w14:paraId="005B890E" w14:textId="77777777" w:rsidR="00696CB6" w:rsidRPr="00432FE7" w:rsidRDefault="00696CB6" w:rsidP="00D25CC1">
      <w:pPr>
        <w:widowControl w:val="0"/>
        <w:spacing w:line="276" w:lineRule="auto"/>
        <w:ind w:left="709"/>
      </w:pPr>
      <w:r w:rsidRPr="00432FE7">
        <w:t>02.05.00................... Diretoria Geral de Educação</w:t>
      </w:r>
    </w:p>
    <w:p w14:paraId="52A597DB" w14:textId="77777777" w:rsidR="00696CB6" w:rsidRPr="00432FE7" w:rsidRDefault="00696CB6" w:rsidP="00D25CC1">
      <w:pPr>
        <w:widowControl w:val="0"/>
        <w:spacing w:line="276" w:lineRule="auto"/>
        <w:ind w:left="709"/>
      </w:pPr>
      <w:r w:rsidRPr="00432FE7">
        <w:t xml:space="preserve">02.05.01................... Fundo Municipal de Educação  </w:t>
      </w:r>
    </w:p>
    <w:p w14:paraId="35BF8820" w14:textId="77777777" w:rsidR="00696CB6" w:rsidRPr="00432FE7" w:rsidRDefault="00696CB6" w:rsidP="00D25CC1">
      <w:pPr>
        <w:widowControl w:val="0"/>
        <w:spacing w:line="276" w:lineRule="auto"/>
        <w:ind w:left="709"/>
      </w:pPr>
      <w:r w:rsidRPr="00432FE7">
        <w:t>12.3650018.2025..... Manutenção Geral do Ensino Pré-Escola</w:t>
      </w:r>
    </w:p>
    <w:p w14:paraId="0FD5F424"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1E03CB9E" w14:textId="77777777" w:rsidR="00696CB6" w:rsidRPr="00432FE7" w:rsidRDefault="00696CB6" w:rsidP="00D25CC1">
      <w:pPr>
        <w:widowControl w:val="0"/>
        <w:spacing w:line="276" w:lineRule="auto"/>
        <w:ind w:left="709"/>
      </w:pPr>
    </w:p>
    <w:p w14:paraId="12A72B44" w14:textId="77777777" w:rsidR="00696CB6" w:rsidRPr="00432FE7" w:rsidRDefault="00696CB6" w:rsidP="00D25CC1">
      <w:pPr>
        <w:widowControl w:val="0"/>
        <w:spacing w:line="276" w:lineRule="auto"/>
        <w:ind w:left="709"/>
      </w:pPr>
      <w:r w:rsidRPr="00432FE7">
        <w:t>02.00.00 ...................Poder Executivo</w:t>
      </w:r>
    </w:p>
    <w:p w14:paraId="32339264" w14:textId="77777777" w:rsidR="00696CB6" w:rsidRPr="00432FE7" w:rsidRDefault="00696CB6" w:rsidP="00D25CC1">
      <w:pPr>
        <w:widowControl w:val="0"/>
        <w:spacing w:line="276" w:lineRule="auto"/>
        <w:ind w:left="709"/>
      </w:pPr>
      <w:r w:rsidRPr="00432FE7">
        <w:t>02.06.00................... Diretoria de Esporte, Lazer, Turismo e Cultura</w:t>
      </w:r>
    </w:p>
    <w:p w14:paraId="7F83D320" w14:textId="77777777" w:rsidR="00696CB6" w:rsidRPr="00432FE7" w:rsidRDefault="00696CB6" w:rsidP="00D25CC1">
      <w:pPr>
        <w:widowControl w:val="0"/>
        <w:spacing w:line="276" w:lineRule="auto"/>
        <w:ind w:left="709"/>
      </w:pPr>
      <w:r w:rsidRPr="00432FE7">
        <w:t xml:space="preserve">02.06.01................... Divisão de Esporte, Lazer, Turismo e Cultura  </w:t>
      </w:r>
    </w:p>
    <w:p w14:paraId="7F4779CB" w14:textId="77777777" w:rsidR="00696CB6" w:rsidRPr="00432FE7" w:rsidRDefault="00696CB6" w:rsidP="00D25CC1">
      <w:pPr>
        <w:widowControl w:val="0"/>
        <w:spacing w:line="276" w:lineRule="auto"/>
        <w:ind w:left="709"/>
      </w:pPr>
      <w:r w:rsidRPr="00432FE7">
        <w:t>13.3920021.2031..... Manutenção Geral da Cultura</w:t>
      </w:r>
    </w:p>
    <w:p w14:paraId="741854A8"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6474B13B" w14:textId="77777777" w:rsidR="00696CB6" w:rsidRPr="00432FE7" w:rsidRDefault="00696CB6" w:rsidP="00D25CC1">
      <w:pPr>
        <w:widowControl w:val="0"/>
        <w:spacing w:line="276" w:lineRule="auto"/>
        <w:ind w:left="709"/>
      </w:pPr>
    </w:p>
    <w:p w14:paraId="6BC01C8B" w14:textId="77777777" w:rsidR="00696CB6" w:rsidRPr="00432FE7" w:rsidRDefault="00696CB6" w:rsidP="00D25CC1">
      <w:pPr>
        <w:widowControl w:val="0"/>
        <w:spacing w:line="276" w:lineRule="auto"/>
        <w:ind w:left="709"/>
      </w:pPr>
      <w:r w:rsidRPr="00432FE7">
        <w:t>02.00.00 ...................Poder Executivo</w:t>
      </w:r>
    </w:p>
    <w:p w14:paraId="4413E0DB" w14:textId="77777777" w:rsidR="00696CB6" w:rsidRPr="00432FE7" w:rsidRDefault="00696CB6" w:rsidP="00D25CC1">
      <w:pPr>
        <w:widowControl w:val="0"/>
        <w:spacing w:line="276" w:lineRule="auto"/>
        <w:ind w:left="709"/>
      </w:pPr>
      <w:r w:rsidRPr="00432FE7">
        <w:t>02.06.00................... Diretoria de Esporte, Lazer, Turismo e Cultura</w:t>
      </w:r>
    </w:p>
    <w:p w14:paraId="49A5FBD0" w14:textId="77777777" w:rsidR="00696CB6" w:rsidRPr="00432FE7" w:rsidRDefault="00696CB6" w:rsidP="00D25CC1">
      <w:pPr>
        <w:widowControl w:val="0"/>
        <w:spacing w:line="276" w:lineRule="auto"/>
        <w:ind w:left="709"/>
      </w:pPr>
      <w:r w:rsidRPr="00432FE7">
        <w:t xml:space="preserve">02.06.01................... Divisão de Esporte, Lazer, Turismo e Cultura  </w:t>
      </w:r>
    </w:p>
    <w:p w14:paraId="7FBA349F" w14:textId="77777777" w:rsidR="00696CB6" w:rsidRPr="00432FE7" w:rsidRDefault="00696CB6" w:rsidP="00D25CC1">
      <w:pPr>
        <w:widowControl w:val="0"/>
        <w:spacing w:line="276" w:lineRule="auto"/>
        <w:ind w:left="709"/>
      </w:pPr>
      <w:r w:rsidRPr="00432FE7">
        <w:t>23.6950022.2032..... Manutenção Geral do Turismo</w:t>
      </w:r>
    </w:p>
    <w:p w14:paraId="2581C4B4" w14:textId="77777777" w:rsidR="00696CB6" w:rsidRPr="00432FE7" w:rsidRDefault="00696CB6" w:rsidP="00D25CC1">
      <w:pPr>
        <w:widowControl w:val="0"/>
        <w:spacing w:line="276" w:lineRule="auto"/>
        <w:ind w:left="709"/>
      </w:pPr>
      <w:r w:rsidRPr="00432FE7">
        <w:t>3.3.90.39.00............. Outros Serviços de Terceiros – Pessoa Jurídica</w:t>
      </w:r>
    </w:p>
    <w:p w14:paraId="7E63FA7D" w14:textId="77777777" w:rsidR="00696CB6" w:rsidRPr="00432FE7" w:rsidRDefault="00696CB6" w:rsidP="00D25CC1">
      <w:pPr>
        <w:widowControl w:val="0"/>
        <w:spacing w:line="276" w:lineRule="auto"/>
        <w:ind w:left="709"/>
      </w:pPr>
    </w:p>
    <w:p w14:paraId="5C8D8A17" w14:textId="77777777" w:rsidR="00696CB6" w:rsidRPr="00432FE7" w:rsidRDefault="00696CB6" w:rsidP="00D25CC1">
      <w:pPr>
        <w:widowControl w:val="0"/>
        <w:spacing w:line="276" w:lineRule="auto"/>
        <w:ind w:left="709"/>
      </w:pPr>
      <w:r w:rsidRPr="00432FE7">
        <w:t>02.00.00 ...................Poder Executivo</w:t>
      </w:r>
    </w:p>
    <w:p w14:paraId="3CF777C9" w14:textId="77777777" w:rsidR="00696CB6" w:rsidRPr="00432FE7" w:rsidRDefault="00696CB6" w:rsidP="00D25CC1">
      <w:pPr>
        <w:widowControl w:val="0"/>
        <w:spacing w:line="276" w:lineRule="auto"/>
        <w:ind w:left="709"/>
      </w:pPr>
      <w:r w:rsidRPr="00432FE7">
        <w:t>02.06.00................... Diretoria de Esporte, Lazer, Turismo e Cultura</w:t>
      </w:r>
    </w:p>
    <w:p w14:paraId="7CBB3547" w14:textId="77777777" w:rsidR="00696CB6" w:rsidRPr="00432FE7" w:rsidRDefault="00696CB6" w:rsidP="00D25CC1">
      <w:pPr>
        <w:widowControl w:val="0"/>
        <w:spacing w:line="276" w:lineRule="auto"/>
        <w:ind w:left="709"/>
      </w:pPr>
      <w:r w:rsidRPr="00432FE7">
        <w:t xml:space="preserve">02.06.01................... Divisão de Esporte, Lazer, Turismo e Cultura  </w:t>
      </w:r>
    </w:p>
    <w:p w14:paraId="34F7EE23" w14:textId="77777777" w:rsidR="00696CB6" w:rsidRPr="00432FE7" w:rsidRDefault="00696CB6" w:rsidP="00D25CC1">
      <w:pPr>
        <w:widowControl w:val="0"/>
        <w:spacing w:line="276" w:lineRule="auto"/>
        <w:ind w:left="709"/>
      </w:pPr>
      <w:r w:rsidRPr="00432FE7">
        <w:t>27.8120023.2033..... Manutenção Geral do Desporto e Lazer</w:t>
      </w:r>
    </w:p>
    <w:p w14:paraId="26778C9C" w14:textId="77777777" w:rsidR="00696CB6" w:rsidRPr="00432FE7" w:rsidRDefault="00696CB6" w:rsidP="00D25CC1">
      <w:pPr>
        <w:widowControl w:val="0"/>
        <w:spacing w:line="276" w:lineRule="auto"/>
        <w:ind w:left="709"/>
      </w:pPr>
      <w:r w:rsidRPr="00432FE7">
        <w:t>3.3.90.39.00............. Outros Serviços de Terceiros – Pessoa Jurídica</w:t>
      </w:r>
    </w:p>
    <w:p w14:paraId="5359F29F" w14:textId="77777777" w:rsidR="00696CB6" w:rsidRPr="00432FE7" w:rsidRDefault="00696CB6" w:rsidP="00D25CC1">
      <w:pPr>
        <w:widowControl w:val="0"/>
        <w:spacing w:line="276" w:lineRule="auto"/>
        <w:ind w:left="709"/>
      </w:pPr>
    </w:p>
    <w:p w14:paraId="3CBD8F36" w14:textId="77777777" w:rsidR="00696CB6" w:rsidRPr="00432FE7" w:rsidRDefault="00696CB6" w:rsidP="00D25CC1">
      <w:pPr>
        <w:widowControl w:val="0"/>
        <w:spacing w:line="276" w:lineRule="auto"/>
        <w:ind w:left="709"/>
      </w:pPr>
      <w:r w:rsidRPr="00432FE7">
        <w:t>02.00.00 .................. Poder Executivo</w:t>
      </w:r>
    </w:p>
    <w:p w14:paraId="4F2BCF1A" w14:textId="77777777" w:rsidR="00696CB6" w:rsidRPr="00432FE7" w:rsidRDefault="00696CB6" w:rsidP="00D25CC1">
      <w:pPr>
        <w:widowControl w:val="0"/>
        <w:spacing w:line="276" w:lineRule="auto"/>
        <w:ind w:left="709"/>
      </w:pPr>
      <w:r w:rsidRPr="00432FE7">
        <w:t>02.07.00................... Diretoria Geral de Saúde</w:t>
      </w:r>
    </w:p>
    <w:p w14:paraId="5EB4F308" w14:textId="77777777" w:rsidR="00696CB6" w:rsidRPr="00432FE7" w:rsidRDefault="00696CB6" w:rsidP="00D25CC1">
      <w:pPr>
        <w:widowControl w:val="0"/>
        <w:spacing w:line="276" w:lineRule="auto"/>
        <w:ind w:left="709"/>
      </w:pPr>
      <w:r w:rsidRPr="00432FE7">
        <w:t xml:space="preserve">02.07.01................... Fundo Municipal de Saúde  </w:t>
      </w:r>
    </w:p>
    <w:p w14:paraId="5EDC6AE6" w14:textId="77777777" w:rsidR="00696CB6" w:rsidRPr="00432FE7" w:rsidRDefault="00696CB6" w:rsidP="00D25CC1">
      <w:pPr>
        <w:widowControl w:val="0"/>
        <w:spacing w:line="276" w:lineRule="auto"/>
        <w:ind w:left="709"/>
      </w:pPr>
      <w:r w:rsidRPr="00432FE7">
        <w:t xml:space="preserve">10.3010024.2035..... Manutenção Geral do Fundo Municipal de Saúde </w:t>
      </w:r>
    </w:p>
    <w:p w14:paraId="48FDD019" w14:textId="77777777" w:rsidR="00696CB6" w:rsidRPr="00432FE7" w:rsidRDefault="00696CB6" w:rsidP="00D25CC1">
      <w:pPr>
        <w:widowControl w:val="0"/>
        <w:spacing w:line="276" w:lineRule="auto"/>
        <w:ind w:left="709"/>
      </w:pPr>
      <w:r w:rsidRPr="00432FE7">
        <w:t>3.3.90.39.00............. Outros Serviços de Terceiros – Pessoa Jurídica</w:t>
      </w:r>
    </w:p>
    <w:p w14:paraId="4C25210E" w14:textId="77777777" w:rsidR="00696CB6" w:rsidRPr="00432FE7" w:rsidRDefault="00696CB6" w:rsidP="00D25CC1">
      <w:pPr>
        <w:widowControl w:val="0"/>
        <w:spacing w:line="276" w:lineRule="auto"/>
        <w:ind w:left="709"/>
      </w:pPr>
    </w:p>
    <w:p w14:paraId="4771E4FC" w14:textId="77777777" w:rsidR="00696CB6" w:rsidRPr="00432FE7" w:rsidRDefault="00696CB6" w:rsidP="00D25CC1">
      <w:pPr>
        <w:widowControl w:val="0"/>
        <w:spacing w:line="276" w:lineRule="auto"/>
        <w:ind w:left="709"/>
      </w:pPr>
      <w:r w:rsidRPr="00432FE7">
        <w:t>02.00.00 .................. Poder Executivo</w:t>
      </w:r>
    </w:p>
    <w:p w14:paraId="776A7BA6" w14:textId="77777777" w:rsidR="00696CB6" w:rsidRPr="00432FE7" w:rsidRDefault="00696CB6" w:rsidP="00D25CC1">
      <w:pPr>
        <w:widowControl w:val="0"/>
        <w:spacing w:line="276" w:lineRule="auto"/>
        <w:ind w:left="709"/>
      </w:pPr>
      <w:r w:rsidRPr="00432FE7">
        <w:t>02.07.00................... Diretoria Geral de Saúde</w:t>
      </w:r>
    </w:p>
    <w:p w14:paraId="4B1682EB" w14:textId="77777777" w:rsidR="00696CB6" w:rsidRPr="00432FE7" w:rsidRDefault="00696CB6" w:rsidP="00D25CC1">
      <w:pPr>
        <w:widowControl w:val="0"/>
        <w:spacing w:line="276" w:lineRule="auto"/>
        <w:ind w:left="709"/>
      </w:pPr>
      <w:r w:rsidRPr="00432FE7">
        <w:t xml:space="preserve">02.07.02................... Setor de Vigilância Sanitária e Endemias  </w:t>
      </w:r>
    </w:p>
    <w:p w14:paraId="39A955B3" w14:textId="77777777" w:rsidR="00696CB6" w:rsidRPr="00432FE7" w:rsidRDefault="00696CB6" w:rsidP="00D25CC1">
      <w:pPr>
        <w:widowControl w:val="0"/>
        <w:spacing w:line="276" w:lineRule="auto"/>
        <w:ind w:left="709"/>
      </w:pPr>
      <w:r w:rsidRPr="00432FE7">
        <w:t>10.3040025.2039..... Manutenção Geral da Vigilância Sanitária</w:t>
      </w:r>
    </w:p>
    <w:p w14:paraId="3049962F" w14:textId="77777777" w:rsidR="00696CB6" w:rsidRPr="00432FE7" w:rsidRDefault="00696CB6" w:rsidP="00D25CC1">
      <w:pPr>
        <w:widowControl w:val="0"/>
        <w:spacing w:line="276" w:lineRule="auto"/>
        <w:ind w:left="709"/>
      </w:pPr>
      <w:r w:rsidRPr="00432FE7">
        <w:t>3.3.90.39.00............. Outros Serviços de Terceiros – Pessoa Jurídica</w:t>
      </w:r>
    </w:p>
    <w:p w14:paraId="121360F8" w14:textId="77777777" w:rsidR="00696CB6" w:rsidRPr="00432FE7" w:rsidRDefault="00696CB6" w:rsidP="00D25CC1">
      <w:pPr>
        <w:widowControl w:val="0"/>
        <w:spacing w:line="276" w:lineRule="auto"/>
        <w:ind w:left="709"/>
      </w:pPr>
    </w:p>
    <w:p w14:paraId="0C7BC00C" w14:textId="77777777" w:rsidR="00696CB6" w:rsidRPr="00432FE7" w:rsidRDefault="00696CB6" w:rsidP="00D25CC1">
      <w:pPr>
        <w:widowControl w:val="0"/>
        <w:spacing w:line="276" w:lineRule="auto"/>
        <w:ind w:left="709"/>
      </w:pPr>
      <w:r w:rsidRPr="00432FE7">
        <w:t>02.00.00 ...................Poder Executivo</w:t>
      </w:r>
    </w:p>
    <w:p w14:paraId="02833772" w14:textId="77777777" w:rsidR="00696CB6" w:rsidRPr="00432FE7" w:rsidRDefault="00696CB6" w:rsidP="00D25CC1">
      <w:pPr>
        <w:widowControl w:val="0"/>
        <w:spacing w:line="276" w:lineRule="auto"/>
        <w:ind w:left="709"/>
      </w:pPr>
      <w:r w:rsidRPr="00432FE7">
        <w:t>02.08.00................... Diretoria de assistência Social</w:t>
      </w:r>
    </w:p>
    <w:p w14:paraId="7EF2D4E5" w14:textId="77777777" w:rsidR="00696CB6" w:rsidRPr="00432FE7" w:rsidRDefault="00696CB6" w:rsidP="00D25CC1">
      <w:pPr>
        <w:widowControl w:val="0"/>
        <w:spacing w:line="276" w:lineRule="auto"/>
        <w:ind w:left="709"/>
      </w:pPr>
      <w:r w:rsidRPr="00432FE7">
        <w:t xml:space="preserve">02.08.01................... Fundo Municipal de Assistência Social  </w:t>
      </w:r>
    </w:p>
    <w:p w14:paraId="44DE5625" w14:textId="77777777" w:rsidR="00696CB6" w:rsidRPr="00432FE7" w:rsidRDefault="00696CB6" w:rsidP="00D25CC1">
      <w:pPr>
        <w:widowControl w:val="0"/>
        <w:spacing w:line="276" w:lineRule="auto"/>
        <w:ind w:left="709"/>
      </w:pPr>
      <w:r w:rsidRPr="00432FE7">
        <w:t>08.2410027.2042..... Assistência ao Idoso</w:t>
      </w:r>
    </w:p>
    <w:p w14:paraId="209BAB13" w14:textId="77777777" w:rsidR="00696CB6" w:rsidRPr="00432FE7" w:rsidRDefault="00696CB6" w:rsidP="00D25CC1">
      <w:pPr>
        <w:widowControl w:val="0"/>
        <w:spacing w:line="276" w:lineRule="auto"/>
        <w:ind w:left="709"/>
      </w:pPr>
      <w:r w:rsidRPr="00432FE7">
        <w:t>3.3.90.39.00............. Outros Serviços de Terceiros – Pessoa Jurídica</w:t>
      </w:r>
    </w:p>
    <w:p w14:paraId="0EFEC562" w14:textId="77777777" w:rsidR="00696CB6" w:rsidRPr="00432FE7" w:rsidRDefault="00696CB6" w:rsidP="00D25CC1">
      <w:pPr>
        <w:widowControl w:val="0"/>
        <w:spacing w:line="276" w:lineRule="auto"/>
        <w:ind w:left="709"/>
      </w:pPr>
    </w:p>
    <w:p w14:paraId="5EE6ED08" w14:textId="77777777" w:rsidR="00696CB6" w:rsidRPr="00432FE7" w:rsidRDefault="00696CB6" w:rsidP="00D25CC1">
      <w:pPr>
        <w:widowControl w:val="0"/>
        <w:spacing w:line="276" w:lineRule="auto"/>
        <w:ind w:left="709"/>
      </w:pPr>
      <w:r w:rsidRPr="00432FE7">
        <w:t>02.00.00 ...................Poder Executivo</w:t>
      </w:r>
    </w:p>
    <w:p w14:paraId="5C204118" w14:textId="77777777" w:rsidR="00696CB6" w:rsidRPr="00432FE7" w:rsidRDefault="00696CB6" w:rsidP="00D25CC1">
      <w:pPr>
        <w:widowControl w:val="0"/>
        <w:spacing w:line="276" w:lineRule="auto"/>
        <w:ind w:left="709"/>
      </w:pPr>
      <w:r w:rsidRPr="00432FE7">
        <w:t>02.08.00................... Diretoria de assistência Social</w:t>
      </w:r>
    </w:p>
    <w:p w14:paraId="5C6E12DA" w14:textId="77777777" w:rsidR="00696CB6" w:rsidRPr="00432FE7" w:rsidRDefault="00696CB6" w:rsidP="00D25CC1">
      <w:pPr>
        <w:widowControl w:val="0"/>
        <w:spacing w:line="276" w:lineRule="auto"/>
        <w:ind w:left="709"/>
      </w:pPr>
      <w:r w:rsidRPr="00432FE7">
        <w:t xml:space="preserve">02.08.01................... Fundo Municipal de Assistência Social  </w:t>
      </w:r>
    </w:p>
    <w:p w14:paraId="05D62CEF" w14:textId="0CAA5EB1" w:rsidR="00696CB6" w:rsidRPr="00432FE7" w:rsidRDefault="00696CB6" w:rsidP="00D25CC1">
      <w:pPr>
        <w:widowControl w:val="0"/>
        <w:spacing w:line="276" w:lineRule="auto"/>
        <w:ind w:left="709"/>
      </w:pPr>
      <w:r w:rsidRPr="00432FE7">
        <w:t>08.2440027.2044..... Manutenção Geral da Assistênc</w:t>
      </w:r>
      <w:r w:rsidR="004E2302">
        <w:t>llgpd</w:t>
      </w:r>
      <w:r w:rsidRPr="00432FE7">
        <w:t>ia Social</w:t>
      </w:r>
    </w:p>
    <w:p w14:paraId="04868A58" w14:textId="77777777" w:rsidR="00696CB6" w:rsidRPr="00432FE7" w:rsidRDefault="00696CB6" w:rsidP="00D25CC1">
      <w:pPr>
        <w:widowControl w:val="0"/>
        <w:spacing w:line="276" w:lineRule="auto"/>
        <w:ind w:left="709"/>
      </w:pPr>
      <w:r w:rsidRPr="00432FE7">
        <w:t>3.3.90.39.00............. Outros Serviços de Terceiros – Pessoa Jurídica</w:t>
      </w:r>
    </w:p>
    <w:p w14:paraId="38760A51" w14:textId="77777777" w:rsidR="00696CB6" w:rsidRPr="00432FE7" w:rsidRDefault="00696CB6" w:rsidP="00D25CC1">
      <w:pPr>
        <w:widowControl w:val="0"/>
        <w:spacing w:line="276" w:lineRule="auto"/>
        <w:ind w:left="709"/>
      </w:pPr>
    </w:p>
    <w:p w14:paraId="23768FAF" w14:textId="77777777" w:rsidR="00696CB6" w:rsidRPr="00432FE7" w:rsidRDefault="00696CB6" w:rsidP="00D25CC1">
      <w:pPr>
        <w:widowControl w:val="0"/>
        <w:spacing w:line="276" w:lineRule="auto"/>
        <w:ind w:left="709"/>
      </w:pPr>
      <w:r w:rsidRPr="00432FE7">
        <w:t>02.00.00 .................. Poder Executivo</w:t>
      </w:r>
    </w:p>
    <w:p w14:paraId="1672E047" w14:textId="77777777" w:rsidR="00696CB6" w:rsidRPr="00432FE7" w:rsidRDefault="00696CB6" w:rsidP="00D25CC1">
      <w:pPr>
        <w:widowControl w:val="0"/>
        <w:spacing w:line="276" w:lineRule="auto"/>
        <w:ind w:left="709"/>
      </w:pPr>
      <w:r w:rsidRPr="00432FE7">
        <w:t xml:space="preserve">02.17.00................... Diretoria Geral de Planejamento e Gestão Governamental </w:t>
      </w:r>
    </w:p>
    <w:p w14:paraId="5012C402" w14:textId="77777777" w:rsidR="00696CB6" w:rsidRPr="00432FE7" w:rsidRDefault="00696CB6" w:rsidP="00D25CC1">
      <w:pPr>
        <w:widowControl w:val="0"/>
        <w:spacing w:line="276" w:lineRule="auto"/>
        <w:ind w:left="709"/>
      </w:pPr>
      <w:r w:rsidRPr="00432FE7">
        <w:t xml:space="preserve">02.17.01................... Diretoria Geral de Planejamento e Gestão Governamental  </w:t>
      </w:r>
    </w:p>
    <w:p w14:paraId="7AF64DC0" w14:textId="77777777" w:rsidR="00696CB6" w:rsidRPr="00432FE7" w:rsidRDefault="00696CB6" w:rsidP="00D25CC1">
      <w:pPr>
        <w:widowControl w:val="0"/>
        <w:spacing w:line="276" w:lineRule="auto"/>
        <w:ind w:left="709"/>
      </w:pPr>
      <w:r w:rsidRPr="00432FE7">
        <w:t>04.1220036.2064..... Manutenção da Unidade – Planejamento e Gestão</w:t>
      </w:r>
    </w:p>
    <w:p w14:paraId="5611B476"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0044FA7F" w14:textId="77777777" w:rsidR="00696CB6" w:rsidRPr="00432FE7" w:rsidRDefault="00696CB6" w:rsidP="00D25CC1">
      <w:pPr>
        <w:widowControl w:val="0"/>
        <w:spacing w:line="276" w:lineRule="auto"/>
        <w:ind w:left="709"/>
      </w:pPr>
    </w:p>
    <w:p w14:paraId="714A95A1" w14:textId="77777777" w:rsidR="00696CB6" w:rsidRPr="00432FE7" w:rsidRDefault="00696CB6" w:rsidP="00D25CC1">
      <w:pPr>
        <w:widowControl w:val="0"/>
        <w:spacing w:line="276" w:lineRule="auto"/>
        <w:ind w:left="709"/>
      </w:pPr>
      <w:r w:rsidRPr="00432FE7">
        <w:t>02.00.00 .................. Poder Executivo</w:t>
      </w:r>
    </w:p>
    <w:p w14:paraId="555B23DF" w14:textId="77777777" w:rsidR="00696CB6" w:rsidRPr="00432FE7" w:rsidRDefault="00696CB6" w:rsidP="00D25CC1">
      <w:pPr>
        <w:widowControl w:val="0"/>
        <w:spacing w:line="276" w:lineRule="auto"/>
        <w:ind w:left="709"/>
      </w:pPr>
      <w:r w:rsidRPr="00432FE7">
        <w:t xml:space="preserve">02.17.00................... Diretoria Geral de Planejamento e Gestão Governamental </w:t>
      </w:r>
    </w:p>
    <w:p w14:paraId="247BF6E8" w14:textId="77777777" w:rsidR="00696CB6" w:rsidRPr="00432FE7" w:rsidRDefault="00696CB6" w:rsidP="00D25CC1">
      <w:pPr>
        <w:widowControl w:val="0"/>
        <w:spacing w:line="276" w:lineRule="auto"/>
        <w:ind w:left="709"/>
      </w:pPr>
      <w:r w:rsidRPr="00432FE7">
        <w:t xml:space="preserve">02.17.02................... Divisão de Desenvolvimento Econômico   </w:t>
      </w:r>
    </w:p>
    <w:p w14:paraId="42BBF467" w14:textId="77777777" w:rsidR="00696CB6" w:rsidRPr="00432FE7" w:rsidRDefault="00696CB6" w:rsidP="00D25CC1">
      <w:pPr>
        <w:widowControl w:val="0"/>
        <w:spacing w:line="276" w:lineRule="auto"/>
        <w:ind w:left="709"/>
      </w:pPr>
      <w:r w:rsidRPr="00432FE7">
        <w:t>23.6910030.2053..... Manutenção do Desenvolvimento Econ., Ciências e Tecno.</w:t>
      </w:r>
    </w:p>
    <w:p w14:paraId="3F9BF041" w14:textId="77777777" w:rsidR="00696CB6" w:rsidRPr="00432FE7" w:rsidRDefault="00696CB6" w:rsidP="00D25CC1">
      <w:pPr>
        <w:widowControl w:val="0"/>
        <w:spacing w:line="276" w:lineRule="auto"/>
        <w:ind w:left="709"/>
      </w:pPr>
      <w:r w:rsidRPr="00432FE7">
        <w:t xml:space="preserve">3.3.90.39.00............. Outros Serviços de Terceiros – Pessoa Jurídica    </w:t>
      </w:r>
    </w:p>
    <w:p w14:paraId="5C5CC979" w14:textId="77777777" w:rsidR="00696CB6" w:rsidRPr="00432FE7" w:rsidRDefault="00696CB6" w:rsidP="00D25CC1">
      <w:pPr>
        <w:widowControl w:val="0"/>
        <w:spacing w:line="276" w:lineRule="auto"/>
        <w:ind w:left="709"/>
      </w:pPr>
    </w:p>
    <w:p w14:paraId="6EAA1B51" w14:textId="77777777" w:rsidR="00696CB6" w:rsidRPr="00432FE7" w:rsidRDefault="00696CB6" w:rsidP="00D25CC1">
      <w:pPr>
        <w:widowControl w:val="0"/>
        <w:spacing w:line="276" w:lineRule="auto"/>
        <w:ind w:left="709"/>
      </w:pPr>
      <w:r w:rsidRPr="00432FE7">
        <w:t>02.00.00 .................. Poder Executivo</w:t>
      </w:r>
    </w:p>
    <w:p w14:paraId="0EE6F601" w14:textId="77777777" w:rsidR="00696CB6" w:rsidRPr="00432FE7" w:rsidRDefault="00696CB6" w:rsidP="00D25CC1">
      <w:pPr>
        <w:widowControl w:val="0"/>
        <w:spacing w:line="276" w:lineRule="auto"/>
        <w:ind w:left="709"/>
      </w:pPr>
      <w:r w:rsidRPr="00432FE7">
        <w:t xml:space="preserve">02.17.00................... Diretoria Geral de Planejamento e Gestão Governamental </w:t>
      </w:r>
    </w:p>
    <w:p w14:paraId="4D783657" w14:textId="77777777" w:rsidR="00696CB6" w:rsidRPr="00432FE7" w:rsidRDefault="00696CB6" w:rsidP="00D25CC1">
      <w:pPr>
        <w:widowControl w:val="0"/>
        <w:spacing w:line="276" w:lineRule="auto"/>
        <w:ind w:left="709"/>
      </w:pPr>
      <w:r w:rsidRPr="00432FE7">
        <w:t xml:space="preserve">02.17.03................... Divisão de Transito   </w:t>
      </w:r>
    </w:p>
    <w:p w14:paraId="17C9875E" w14:textId="77777777" w:rsidR="00696CB6" w:rsidRPr="00432FE7" w:rsidRDefault="00696CB6" w:rsidP="00D25CC1">
      <w:pPr>
        <w:widowControl w:val="0"/>
        <w:spacing w:line="276" w:lineRule="auto"/>
        <w:ind w:left="709"/>
      </w:pPr>
      <w:r w:rsidRPr="00432FE7">
        <w:t xml:space="preserve">06.1810032.2054..... Manutenção Geral da Unidade Transito </w:t>
      </w:r>
    </w:p>
    <w:p w14:paraId="295AD9DF" w14:textId="77777777" w:rsidR="00696CB6" w:rsidRPr="00432FE7" w:rsidRDefault="00696CB6" w:rsidP="00D25CC1">
      <w:pPr>
        <w:widowControl w:val="0"/>
        <w:spacing w:line="276" w:lineRule="auto"/>
        <w:ind w:left="709"/>
      </w:pPr>
      <w:r w:rsidRPr="00432FE7">
        <w:t>3.3.90.39.00.............. Outros Serviços de Terceiros – Pessoa Jurídica</w:t>
      </w:r>
    </w:p>
    <w:p w14:paraId="1D6506BF" w14:textId="77777777" w:rsidR="00696CB6" w:rsidRPr="00432FE7" w:rsidRDefault="00696CB6" w:rsidP="00D25CC1">
      <w:pPr>
        <w:widowControl w:val="0"/>
        <w:spacing w:line="276" w:lineRule="auto"/>
        <w:ind w:left="709"/>
      </w:pPr>
    </w:p>
    <w:p w14:paraId="47C092D8" w14:textId="77777777" w:rsidR="00696CB6" w:rsidRPr="00432FE7" w:rsidRDefault="00696CB6" w:rsidP="00D25CC1">
      <w:pPr>
        <w:widowControl w:val="0"/>
        <w:spacing w:line="276" w:lineRule="auto"/>
        <w:ind w:left="709"/>
      </w:pPr>
      <w:r w:rsidRPr="00432FE7">
        <w:t>02.00.00 .................. Poder Executivo</w:t>
      </w:r>
    </w:p>
    <w:p w14:paraId="41CE50EB" w14:textId="77777777" w:rsidR="00696CB6" w:rsidRPr="00432FE7" w:rsidRDefault="00696CB6" w:rsidP="00D25CC1">
      <w:pPr>
        <w:widowControl w:val="0"/>
        <w:spacing w:line="276" w:lineRule="auto"/>
        <w:ind w:left="709"/>
      </w:pPr>
      <w:r w:rsidRPr="00432FE7">
        <w:t xml:space="preserve">02.17.00................... Diretoria Geral de Planejamento e Gestão Governamental </w:t>
      </w:r>
    </w:p>
    <w:p w14:paraId="23032928" w14:textId="77777777" w:rsidR="00696CB6" w:rsidRPr="00432FE7" w:rsidRDefault="00696CB6" w:rsidP="00D25CC1">
      <w:pPr>
        <w:widowControl w:val="0"/>
        <w:spacing w:line="276" w:lineRule="auto"/>
        <w:ind w:left="709"/>
      </w:pPr>
      <w:r w:rsidRPr="00432FE7">
        <w:t xml:space="preserve">02.17.04................... Divisão da Guarda   </w:t>
      </w:r>
    </w:p>
    <w:p w14:paraId="4B4E9895" w14:textId="77777777" w:rsidR="00696CB6" w:rsidRPr="00432FE7" w:rsidRDefault="00696CB6" w:rsidP="00D25CC1">
      <w:pPr>
        <w:widowControl w:val="0"/>
        <w:spacing w:line="276" w:lineRule="auto"/>
        <w:ind w:left="709"/>
      </w:pPr>
      <w:r w:rsidRPr="00432FE7">
        <w:t xml:space="preserve">06.1810032.2056..... Manutenção da Unidade Guarda Municipal  </w:t>
      </w:r>
    </w:p>
    <w:p w14:paraId="214056AF" w14:textId="77777777" w:rsidR="00696CB6" w:rsidRPr="00432FE7" w:rsidRDefault="00696CB6" w:rsidP="00D25CC1">
      <w:pPr>
        <w:widowControl w:val="0"/>
        <w:spacing w:line="276" w:lineRule="auto"/>
        <w:ind w:left="709"/>
      </w:pPr>
      <w:r w:rsidRPr="00432FE7">
        <w:t>3.3.90.39.00............. Outros Serviços de Terceiros – Pessoa Jurídica</w:t>
      </w:r>
    </w:p>
    <w:p w14:paraId="3C4A4726" w14:textId="77777777" w:rsidR="00696CB6" w:rsidRPr="00432FE7" w:rsidRDefault="00696CB6" w:rsidP="00696CB6">
      <w:pPr>
        <w:widowControl w:val="0"/>
        <w:spacing w:line="360" w:lineRule="auto"/>
      </w:pPr>
    </w:p>
    <w:p w14:paraId="089852E7" w14:textId="77777777" w:rsidR="00696CB6" w:rsidRPr="00432FE7" w:rsidRDefault="00696CB6" w:rsidP="00696CB6">
      <w:pPr>
        <w:widowControl w:val="0"/>
        <w:spacing w:line="360" w:lineRule="auto"/>
        <w:ind w:left="709" w:hanging="709"/>
        <w:jc w:val="both"/>
        <w:rPr>
          <w:b/>
          <w:bCs/>
        </w:rPr>
      </w:pPr>
      <w:r w:rsidRPr="00432FE7">
        <w:rPr>
          <w:b/>
          <w:bCs/>
        </w:rPr>
        <w:t>19.</w:t>
      </w:r>
      <w:r w:rsidRPr="00432FE7">
        <w:rPr>
          <w:b/>
          <w:bCs/>
        </w:rPr>
        <w:tab/>
        <w:t>DISPOSIÇÕES GERAIS</w:t>
      </w:r>
    </w:p>
    <w:p w14:paraId="56B11014" w14:textId="77777777" w:rsidR="00696CB6" w:rsidRPr="00432FE7" w:rsidRDefault="00696CB6" w:rsidP="00696CB6">
      <w:pPr>
        <w:widowControl w:val="0"/>
        <w:spacing w:line="360" w:lineRule="auto"/>
        <w:ind w:left="709" w:hanging="709"/>
        <w:jc w:val="both"/>
      </w:pPr>
      <w:r w:rsidRPr="00432FE7">
        <w:t>19.1</w:t>
      </w:r>
      <w:r w:rsidRPr="00432FE7">
        <w:tab/>
        <w:t>A empresa contratada deverá garantir o pleno funcionamento da contratação realizada, enquanto perdurar o contrato.</w:t>
      </w:r>
    </w:p>
    <w:p w14:paraId="61C2B6E4" w14:textId="77777777" w:rsidR="00696CB6" w:rsidRPr="00432FE7" w:rsidRDefault="00696CB6" w:rsidP="00696CB6">
      <w:pPr>
        <w:widowControl w:val="0"/>
        <w:spacing w:line="360" w:lineRule="auto"/>
        <w:ind w:left="709" w:hanging="709"/>
        <w:jc w:val="both"/>
      </w:pPr>
      <w:r w:rsidRPr="00432FE7">
        <w:t>19.2</w:t>
      </w:r>
      <w:r w:rsidRPr="00432FE7">
        <w:tab/>
        <w:t>A contratada deverá manter comunicação constante com a equipe da Prefeitura Municipal de Itatinga, informando sobre o andamento das etapas e eventual necessidade de ajustes durante a execução.</w:t>
      </w:r>
    </w:p>
    <w:p w14:paraId="05EF2AB0" w14:textId="77777777" w:rsidR="00696CB6" w:rsidRPr="00432FE7" w:rsidRDefault="00696CB6" w:rsidP="00696CB6">
      <w:pPr>
        <w:widowControl w:val="0"/>
        <w:spacing w:line="360" w:lineRule="auto"/>
        <w:ind w:left="709" w:hanging="709"/>
        <w:jc w:val="both"/>
      </w:pPr>
      <w:r w:rsidRPr="00432FE7">
        <w:t>19.3</w:t>
      </w:r>
      <w:r w:rsidRPr="00432FE7">
        <w:tab/>
        <w:t>Toda e qualquer despesa decorrente do fornecimento e da execução dos serviços, inclusive transporte, deslocamento de equipe técnica e encargos trabalhistas, previdenciários e tributários, correrá por conta da contratada, sem ônus adicional à Administração Pública.</w:t>
      </w:r>
    </w:p>
    <w:p w14:paraId="43455DF5" w14:textId="77777777" w:rsidR="00696CB6" w:rsidRPr="00432FE7" w:rsidRDefault="00696CB6" w:rsidP="00696CB6">
      <w:pPr>
        <w:widowControl w:val="0"/>
        <w:spacing w:line="360" w:lineRule="auto"/>
        <w:ind w:left="709" w:hanging="709"/>
        <w:jc w:val="both"/>
      </w:pPr>
      <w:r w:rsidRPr="00432FE7">
        <w:t>19.4</w:t>
      </w:r>
      <w:r w:rsidRPr="00432FE7">
        <w:tab/>
        <w:t>A contratada deverá cumprir integralmente os prazos estabelecidos neste Termo de Referência, sujeitando-se às penalidades previstas em contrato, em caso de descumprimento injustificado.</w:t>
      </w:r>
    </w:p>
    <w:p w14:paraId="5732466F" w14:textId="77777777" w:rsidR="00696CB6" w:rsidRPr="00432FE7" w:rsidRDefault="00696CB6" w:rsidP="00696CB6">
      <w:pPr>
        <w:widowControl w:val="0"/>
        <w:spacing w:line="360" w:lineRule="auto"/>
        <w:ind w:left="709" w:hanging="709"/>
      </w:pPr>
    </w:p>
    <w:p w14:paraId="3EC506A3" w14:textId="77777777" w:rsidR="00696CB6" w:rsidRPr="00432FE7" w:rsidRDefault="00696CB6" w:rsidP="00696CB6">
      <w:pPr>
        <w:widowControl w:val="0"/>
        <w:spacing w:line="360" w:lineRule="auto"/>
        <w:ind w:left="709" w:hanging="709"/>
        <w:jc w:val="center"/>
      </w:pPr>
      <w:r w:rsidRPr="00432FE7">
        <w:t>Itatinga/SP, 05 de janeiro de 2026.</w:t>
      </w:r>
    </w:p>
    <w:p w14:paraId="279C6DCA" w14:textId="77777777" w:rsidR="00696CB6" w:rsidRPr="00432FE7" w:rsidRDefault="00696CB6" w:rsidP="00696CB6">
      <w:pPr>
        <w:widowControl w:val="0"/>
        <w:spacing w:line="360" w:lineRule="auto"/>
        <w:ind w:left="709" w:hanging="709"/>
        <w:jc w:val="center"/>
      </w:pPr>
    </w:p>
    <w:p w14:paraId="372C984E" w14:textId="77777777" w:rsidR="00696CB6" w:rsidRPr="00432FE7" w:rsidRDefault="00696CB6" w:rsidP="00696CB6">
      <w:pPr>
        <w:widowControl w:val="0"/>
        <w:spacing w:line="360" w:lineRule="auto"/>
        <w:ind w:left="709" w:hanging="709"/>
        <w:jc w:val="center"/>
      </w:pPr>
    </w:p>
    <w:p w14:paraId="44DBAB79" w14:textId="77777777" w:rsidR="00696CB6" w:rsidRPr="00432FE7" w:rsidRDefault="00696CB6" w:rsidP="00696CB6">
      <w:pPr>
        <w:widowControl w:val="0"/>
        <w:spacing w:line="360" w:lineRule="auto"/>
        <w:ind w:left="709" w:hanging="709"/>
        <w:jc w:val="center"/>
        <w:rPr>
          <w:b/>
          <w:bCs/>
        </w:rPr>
      </w:pPr>
      <w:r w:rsidRPr="00432FE7">
        <w:rPr>
          <w:b/>
          <w:bCs/>
        </w:rPr>
        <w:t>PATRÍCIA DE CÁSSIA FURNO OLINDO FRANZOLIN</w:t>
      </w:r>
    </w:p>
    <w:p w14:paraId="3A4E1135" w14:textId="77777777" w:rsidR="00696CB6" w:rsidRPr="00432FE7" w:rsidRDefault="00696CB6" w:rsidP="00696CB6">
      <w:pPr>
        <w:widowControl w:val="0"/>
        <w:spacing w:line="360" w:lineRule="auto"/>
        <w:ind w:left="709" w:hanging="709"/>
        <w:jc w:val="center"/>
      </w:pPr>
      <w:r w:rsidRPr="00432FE7">
        <w:t>Diretora Geral Administrativa</w:t>
      </w:r>
    </w:p>
    <w:p w14:paraId="75AAF51C" w14:textId="77777777" w:rsidR="00696CB6" w:rsidRDefault="00696CB6" w:rsidP="00DC2D53">
      <w:pPr>
        <w:spacing w:line="360" w:lineRule="auto"/>
        <w:ind w:left="709" w:hanging="709"/>
        <w:jc w:val="center"/>
      </w:pPr>
    </w:p>
    <w:bookmarkEnd w:id="39"/>
    <w:p w14:paraId="174C4F9C" w14:textId="06CBE52B" w:rsidR="000262B3" w:rsidRDefault="000262B3" w:rsidP="00390C73">
      <w:pPr>
        <w:widowControl w:val="0"/>
        <w:tabs>
          <w:tab w:val="left" w:pos="1561"/>
          <w:tab w:val="left" w:pos="1562"/>
        </w:tabs>
        <w:spacing w:before="100" w:line="350" w:lineRule="auto"/>
        <w:ind w:left="1562" w:right="1059"/>
        <w:jc w:val="center"/>
        <w:rPr>
          <w:b/>
          <w:bCs/>
          <w:u w:val="single"/>
        </w:rPr>
      </w:pPr>
    </w:p>
    <w:p w14:paraId="572349BC" w14:textId="77777777" w:rsidR="00DC2D53" w:rsidRDefault="00DC2D53" w:rsidP="00390C73">
      <w:pPr>
        <w:widowControl w:val="0"/>
        <w:tabs>
          <w:tab w:val="left" w:pos="1561"/>
          <w:tab w:val="left" w:pos="1562"/>
        </w:tabs>
        <w:spacing w:before="100" w:line="350" w:lineRule="auto"/>
        <w:ind w:left="1562" w:right="1059"/>
        <w:jc w:val="center"/>
        <w:rPr>
          <w:b/>
          <w:bCs/>
          <w:u w:val="single"/>
        </w:rPr>
      </w:pPr>
    </w:p>
    <w:p w14:paraId="0BAC612F"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2C91F731" w14:textId="77777777" w:rsidR="00943333" w:rsidRDefault="00943333" w:rsidP="00390C73">
      <w:pPr>
        <w:widowControl w:val="0"/>
        <w:tabs>
          <w:tab w:val="left" w:pos="1561"/>
          <w:tab w:val="left" w:pos="1562"/>
        </w:tabs>
        <w:spacing w:before="100" w:line="350" w:lineRule="auto"/>
        <w:ind w:left="1562" w:right="1059"/>
        <w:jc w:val="center"/>
        <w:rPr>
          <w:b/>
          <w:bCs/>
          <w:u w:val="single"/>
        </w:rPr>
      </w:pPr>
    </w:p>
    <w:p w14:paraId="1B907460" w14:textId="02921B5F" w:rsidR="00943333" w:rsidRDefault="00943333" w:rsidP="00390C73">
      <w:pPr>
        <w:widowControl w:val="0"/>
        <w:tabs>
          <w:tab w:val="left" w:pos="1561"/>
          <w:tab w:val="left" w:pos="1562"/>
        </w:tabs>
        <w:spacing w:before="100" w:line="350" w:lineRule="auto"/>
        <w:ind w:left="1562" w:right="1059"/>
        <w:jc w:val="center"/>
        <w:rPr>
          <w:b/>
          <w:bCs/>
          <w:u w:val="single"/>
        </w:rPr>
      </w:pPr>
    </w:p>
    <w:p w14:paraId="3A30BD1E" w14:textId="74187988" w:rsidR="00F66774" w:rsidRDefault="00F66774" w:rsidP="00390C73">
      <w:pPr>
        <w:widowControl w:val="0"/>
        <w:tabs>
          <w:tab w:val="left" w:pos="1561"/>
          <w:tab w:val="left" w:pos="1562"/>
        </w:tabs>
        <w:spacing w:before="100" w:line="350" w:lineRule="auto"/>
        <w:ind w:left="1562" w:right="1059"/>
        <w:jc w:val="center"/>
        <w:rPr>
          <w:b/>
          <w:bCs/>
          <w:u w:val="single"/>
        </w:rPr>
      </w:pPr>
    </w:p>
    <w:p w14:paraId="69FB3BC8" w14:textId="6FFB2619" w:rsidR="00F66774" w:rsidRDefault="00F66774" w:rsidP="00390C73">
      <w:pPr>
        <w:widowControl w:val="0"/>
        <w:tabs>
          <w:tab w:val="left" w:pos="1561"/>
          <w:tab w:val="left" w:pos="1562"/>
        </w:tabs>
        <w:spacing w:before="100" w:line="350" w:lineRule="auto"/>
        <w:ind w:left="1562" w:right="1059"/>
        <w:jc w:val="center"/>
        <w:rPr>
          <w:b/>
          <w:bCs/>
          <w:u w:val="single"/>
        </w:rPr>
      </w:pPr>
    </w:p>
    <w:p w14:paraId="10F17CF4" w14:textId="77777777" w:rsidR="00F66774" w:rsidRDefault="00F66774" w:rsidP="00390C73">
      <w:pPr>
        <w:widowControl w:val="0"/>
        <w:tabs>
          <w:tab w:val="left" w:pos="1561"/>
          <w:tab w:val="left" w:pos="1562"/>
        </w:tabs>
        <w:spacing w:before="100" w:line="350" w:lineRule="auto"/>
        <w:ind w:left="1562" w:right="1059"/>
        <w:jc w:val="center"/>
        <w:rPr>
          <w:b/>
          <w:bCs/>
          <w:u w:val="single"/>
        </w:rPr>
      </w:pPr>
    </w:p>
    <w:p w14:paraId="76D6AAC6"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77C30EE4"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3A6EE3B8"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57ADB960"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7BAAD812"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0470680E" w14:textId="77777777" w:rsidR="00696CB6" w:rsidRDefault="00696CB6" w:rsidP="00390C73">
      <w:pPr>
        <w:widowControl w:val="0"/>
        <w:tabs>
          <w:tab w:val="left" w:pos="1561"/>
          <w:tab w:val="left" w:pos="1562"/>
        </w:tabs>
        <w:spacing w:before="100" w:line="350" w:lineRule="auto"/>
        <w:ind w:left="1562" w:right="1059"/>
        <w:jc w:val="center"/>
        <w:rPr>
          <w:b/>
          <w:bCs/>
          <w:u w:val="single"/>
        </w:rPr>
      </w:pPr>
    </w:p>
    <w:p w14:paraId="50E59802" w14:textId="39B589B3"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8926" w:type="dxa"/>
        <w:jc w:val="center"/>
        <w:tblCellMar>
          <w:left w:w="70" w:type="dxa"/>
          <w:right w:w="70" w:type="dxa"/>
        </w:tblCellMar>
        <w:tblLook w:val="04A0" w:firstRow="1" w:lastRow="0" w:firstColumn="1" w:lastColumn="0" w:noHBand="0" w:noVBand="1"/>
      </w:tblPr>
      <w:tblGrid>
        <w:gridCol w:w="704"/>
        <w:gridCol w:w="4678"/>
        <w:gridCol w:w="740"/>
        <w:gridCol w:w="819"/>
        <w:gridCol w:w="1143"/>
        <w:gridCol w:w="961"/>
      </w:tblGrid>
      <w:tr w:rsidR="00390C73" w14:paraId="30B606A8" w14:textId="77777777" w:rsidTr="00390C73">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390C73">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2BC75DC1" w:rsidR="00390C73" w:rsidRPr="00A61B74" w:rsidRDefault="00237A95" w:rsidP="004A32DF">
            <w:pPr>
              <w:jc w:val="both"/>
              <w:rPr>
                <w:rFonts w:ascii="Calibri" w:hAnsi="Calibri" w:cs="Calibri"/>
                <w:color w:val="000000"/>
                <w:sz w:val="18"/>
                <w:szCs w:val="18"/>
              </w:rPr>
            </w:pPr>
            <w:r w:rsidRPr="00237A95">
              <w:rPr>
                <w:rFonts w:ascii="Calibri" w:hAnsi="Calibri" w:cs="Calibri"/>
                <w:color w:val="000000"/>
                <w:sz w:val="18"/>
                <w:szCs w:val="18"/>
              </w:rPr>
              <w:t>70.06.0573 - PREST SERV DE INTEGRA</w:t>
            </w:r>
            <w:r w:rsidR="004A32DF">
              <w:rPr>
                <w:rFonts w:ascii="Calibri" w:hAnsi="Calibri" w:cs="Calibri"/>
                <w:color w:val="000000"/>
                <w:sz w:val="18"/>
                <w:szCs w:val="18"/>
              </w:rPr>
              <w:t xml:space="preserve">ÇÃO DE FOLHA E RELOGIO PONTO - </w:t>
            </w:r>
            <w:r w:rsidRPr="00237A95">
              <w:rPr>
                <w:rFonts w:ascii="Calibri" w:hAnsi="Calibri" w:cs="Calibri"/>
                <w:color w:val="000000"/>
                <w:sz w:val="18"/>
                <w:szCs w:val="18"/>
              </w:rPr>
              <w:t xml:space="preserve"> SERVIÇO DE INTEGRAÇÃO COM A FOLHA DE PAGAMENTO UTILIZADA ATUALMENTE PELA PREFEITURA</w:t>
            </w:r>
            <w:r w:rsidR="004A32DF">
              <w:rPr>
                <w:rFonts w:ascii="Calibri" w:hAnsi="Calibri" w:cs="Calibri"/>
                <w:color w:val="000000"/>
                <w:sz w:val="18"/>
                <w:szCs w:val="18"/>
              </w:rPr>
              <w:t xml:space="preserve"> </w:t>
            </w:r>
            <w:r w:rsidRPr="00237A95">
              <w:rPr>
                <w:rFonts w:ascii="Calibri" w:hAnsi="Calibri" w:cs="Calibri"/>
                <w:color w:val="000000"/>
                <w:sz w:val="18"/>
                <w:szCs w:val="18"/>
              </w:rPr>
              <w:t>- SERVIÇO DE INTEGRAÇÃO COM OS RELOGIOS DE PONTO UTILIZADOS HOJE POR ESTA PREFEITURA</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1010B5">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47C119BE" w:rsidR="00390C73" w:rsidRDefault="00237A95" w:rsidP="001010B5">
            <w:pPr>
              <w:jc w:val="center"/>
              <w:rPr>
                <w:rFonts w:ascii="Calibri" w:hAnsi="Calibri" w:cs="Calibri"/>
                <w:color w:val="000000"/>
                <w:sz w:val="18"/>
                <w:szCs w:val="18"/>
              </w:rPr>
            </w:pPr>
            <w:r>
              <w:rPr>
                <w:rFonts w:ascii="Calibri" w:hAnsi="Calibri" w:cs="Calibri"/>
                <w:color w:val="000000"/>
                <w:sz w:val="18"/>
                <w:szCs w:val="18"/>
              </w:rPr>
              <w:t>1</w:t>
            </w:r>
          </w:p>
        </w:tc>
        <w:tc>
          <w:tcPr>
            <w:tcW w:w="961" w:type="dxa"/>
            <w:tcBorders>
              <w:top w:val="nil"/>
              <w:left w:val="nil"/>
              <w:bottom w:val="single" w:sz="4" w:space="0" w:color="auto"/>
              <w:right w:val="single" w:sz="4" w:space="0" w:color="auto"/>
            </w:tcBorders>
            <w:shd w:val="clear" w:color="auto" w:fill="auto"/>
            <w:vAlign w:val="center"/>
          </w:tcPr>
          <w:p w14:paraId="278F39E3" w14:textId="1505EE66" w:rsidR="00390C73" w:rsidRDefault="00237A95" w:rsidP="001010B5">
            <w:pPr>
              <w:jc w:val="center"/>
              <w:rPr>
                <w:rFonts w:ascii="Calibri" w:hAnsi="Calibri" w:cs="Calibri"/>
                <w:color w:val="000000"/>
                <w:sz w:val="18"/>
                <w:szCs w:val="18"/>
              </w:rPr>
            </w:pPr>
            <w:r w:rsidRPr="00237A95">
              <w:rPr>
                <w:rFonts w:ascii="Calibri" w:hAnsi="Calibri" w:cs="Calibri"/>
                <w:color w:val="000000"/>
                <w:sz w:val="18"/>
                <w:szCs w:val="18"/>
              </w:rPr>
              <w:t>686.301,8000</w:t>
            </w:r>
          </w:p>
        </w:tc>
        <w:tc>
          <w:tcPr>
            <w:tcW w:w="1024" w:type="dxa"/>
            <w:tcBorders>
              <w:top w:val="nil"/>
              <w:left w:val="nil"/>
              <w:bottom w:val="single" w:sz="4" w:space="0" w:color="auto"/>
              <w:right w:val="single" w:sz="4" w:space="0" w:color="auto"/>
            </w:tcBorders>
            <w:shd w:val="clear" w:color="auto" w:fill="auto"/>
            <w:vAlign w:val="center"/>
          </w:tcPr>
          <w:p w14:paraId="3CAC7CD3" w14:textId="2C7ABB93" w:rsidR="00390C73" w:rsidRDefault="00237A95" w:rsidP="00390C73">
            <w:pPr>
              <w:jc w:val="center"/>
              <w:rPr>
                <w:rFonts w:ascii="Calibri" w:hAnsi="Calibri" w:cs="Calibri"/>
                <w:color w:val="000000"/>
                <w:sz w:val="18"/>
                <w:szCs w:val="18"/>
              </w:rPr>
            </w:pPr>
            <w:r w:rsidRPr="00237A95">
              <w:rPr>
                <w:rFonts w:ascii="Calibri" w:hAnsi="Calibri" w:cs="Calibri"/>
                <w:color w:val="000000"/>
                <w:sz w:val="18"/>
                <w:szCs w:val="18"/>
              </w:rPr>
              <w:t>686.301,80</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79D7B22B" w:rsidR="00390C73" w:rsidRDefault="00390C73" w:rsidP="000A53D5">
      <w:pPr>
        <w:spacing w:line="360" w:lineRule="auto"/>
        <w:jc w:val="center"/>
        <w:rPr>
          <w:b/>
          <w:bCs/>
        </w:rPr>
      </w:pPr>
    </w:p>
    <w:p w14:paraId="62DB1BBF" w14:textId="5C4158E9" w:rsidR="00390C73" w:rsidRDefault="00390C73" w:rsidP="000A53D5">
      <w:pPr>
        <w:spacing w:line="360" w:lineRule="auto"/>
        <w:jc w:val="center"/>
        <w:rPr>
          <w:b/>
          <w:bCs/>
        </w:rPr>
      </w:pPr>
    </w:p>
    <w:p w14:paraId="51FCD61C" w14:textId="61926B52" w:rsidR="00390C73" w:rsidRDefault="00390C73" w:rsidP="000A53D5">
      <w:pPr>
        <w:spacing w:line="360" w:lineRule="auto"/>
        <w:jc w:val="center"/>
        <w:rPr>
          <w:b/>
          <w:bCs/>
        </w:rPr>
      </w:pPr>
    </w:p>
    <w:p w14:paraId="492C0B65" w14:textId="300468AA" w:rsidR="00A61B74" w:rsidRDefault="00A61B74" w:rsidP="000A53D5">
      <w:pPr>
        <w:spacing w:line="360" w:lineRule="auto"/>
        <w:jc w:val="center"/>
        <w:rPr>
          <w:b/>
          <w:bCs/>
        </w:rPr>
      </w:pPr>
    </w:p>
    <w:p w14:paraId="34300904" w14:textId="2CF4C59C" w:rsidR="00A61B74" w:rsidRDefault="00A61B74" w:rsidP="000A53D5">
      <w:pPr>
        <w:spacing w:line="360" w:lineRule="auto"/>
        <w:jc w:val="center"/>
        <w:rPr>
          <w:b/>
          <w:bCs/>
        </w:rPr>
      </w:pPr>
    </w:p>
    <w:p w14:paraId="454DC1D8" w14:textId="6C9BD86A" w:rsidR="00A61B74" w:rsidRDefault="00A61B74" w:rsidP="000A53D5">
      <w:pPr>
        <w:spacing w:line="360" w:lineRule="auto"/>
        <w:jc w:val="center"/>
        <w:rPr>
          <w:b/>
          <w:bCs/>
        </w:rPr>
      </w:pPr>
    </w:p>
    <w:p w14:paraId="31CA4176" w14:textId="117495F8" w:rsidR="00A61B74" w:rsidRDefault="00A61B74" w:rsidP="000A53D5">
      <w:pPr>
        <w:spacing w:line="360" w:lineRule="auto"/>
        <w:jc w:val="center"/>
        <w:rPr>
          <w:b/>
          <w:bCs/>
        </w:rPr>
      </w:pPr>
    </w:p>
    <w:p w14:paraId="40A9FAE6" w14:textId="2E852113" w:rsidR="00237A95" w:rsidRDefault="00237A95" w:rsidP="000A53D5">
      <w:pPr>
        <w:spacing w:line="360" w:lineRule="auto"/>
        <w:jc w:val="center"/>
        <w:rPr>
          <w:b/>
          <w:bCs/>
        </w:rPr>
      </w:pPr>
    </w:p>
    <w:p w14:paraId="4452B13D" w14:textId="1C3DB1CB" w:rsidR="00237A95" w:rsidRDefault="00237A95" w:rsidP="000A53D5">
      <w:pPr>
        <w:spacing w:line="360" w:lineRule="auto"/>
        <w:jc w:val="center"/>
        <w:rPr>
          <w:b/>
          <w:bCs/>
        </w:rPr>
      </w:pPr>
    </w:p>
    <w:p w14:paraId="05DA7D16" w14:textId="03B6DED2" w:rsidR="00DC2D53" w:rsidRDefault="00DC2D53" w:rsidP="000A53D5">
      <w:pPr>
        <w:spacing w:line="360" w:lineRule="auto"/>
        <w:jc w:val="center"/>
        <w:rPr>
          <w:b/>
          <w:bCs/>
        </w:rPr>
      </w:pPr>
    </w:p>
    <w:p w14:paraId="198ECBA0" w14:textId="77777777" w:rsidR="00DC2D53" w:rsidRDefault="00DC2D53" w:rsidP="000A53D5">
      <w:pPr>
        <w:spacing w:line="360" w:lineRule="auto"/>
        <w:jc w:val="center"/>
        <w:rPr>
          <w:b/>
          <w:bCs/>
        </w:rPr>
      </w:pPr>
    </w:p>
    <w:p w14:paraId="58E6A667" w14:textId="3DD1D4ED" w:rsidR="00237A95" w:rsidRDefault="00237A95" w:rsidP="000A53D5">
      <w:pPr>
        <w:spacing w:line="360" w:lineRule="auto"/>
        <w:jc w:val="center"/>
        <w:rPr>
          <w:b/>
          <w:bCs/>
        </w:rPr>
      </w:pPr>
    </w:p>
    <w:p w14:paraId="35E25580" w14:textId="572C9815" w:rsidR="00237A95" w:rsidRDefault="00237A95"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34E65A16" w14:textId="77777777" w:rsidR="00BB7DB7" w:rsidRPr="00247710" w:rsidRDefault="00087A26" w:rsidP="00BB7DB7">
      <w:pPr>
        <w:spacing w:line="276" w:lineRule="auto"/>
        <w:jc w:val="both"/>
        <w:rPr>
          <w:rFonts w:eastAsia="Arial Unicode MS"/>
          <w:b/>
          <w:bCs/>
          <w:color w:val="000000"/>
        </w:rPr>
      </w:pPr>
      <w:r>
        <w:rPr>
          <w:rFonts w:eastAsia="Arial Unicode MS"/>
          <w:b/>
          <w:bCs/>
          <w:color w:val="000000"/>
        </w:rPr>
        <w:br/>
      </w:r>
      <w:r w:rsidR="00BB7DB7" w:rsidRPr="00247710">
        <w:rPr>
          <w:rFonts w:eastAsia="Arial Unicode MS"/>
          <w:b/>
          <w:bCs/>
          <w:color w:val="000000"/>
        </w:rPr>
        <w:t>PROCESSO Nº. 036/2026</w:t>
      </w:r>
    </w:p>
    <w:p w14:paraId="041ACE8B"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PREGÃO ELETRÔNICO Nº 010/2026</w:t>
      </w:r>
    </w:p>
    <w:p w14:paraId="13726817" w14:textId="77777777" w:rsidR="00BB7DB7" w:rsidRDefault="00BB7DB7" w:rsidP="00BB7DB7">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7047EA8C" w14:textId="729E105B" w:rsidR="001F03C3" w:rsidRDefault="001F03C3" w:rsidP="00BB7DB7">
      <w:pPr>
        <w:spacing w:line="276" w:lineRule="auto"/>
        <w:jc w:val="both"/>
        <w:rPr>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11FF6574" w14:textId="389EE049" w:rsidR="00D02051" w:rsidRPr="005D3C65" w:rsidRDefault="00D02051" w:rsidP="00D02051">
      <w:pPr>
        <w:pStyle w:val="Recuodecorpodetexto2"/>
        <w:ind w:left="0"/>
        <w:jc w:val="both"/>
        <w:rPr>
          <w:rFonts w:ascii="Times New Roman" w:hAnsi="Times New Roman"/>
          <w:color w:val="000000"/>
        </w:rPr>
      </w:pPr>
      <w:r w:rsidRPr="005E7703">
        <w:rPr>
          <w:rFonts w:ascii="Times New Roman" w:hAnsi="Times New Roman"/>
          <w:color w:val="000000"/>
        </w:rPr>
        <w:t xml:space="preserve">e) </w:t>
      </w:r>
      <w:r w:rsidRPr="005E7703">
        <w:rPr>
          <w:rFonts w:ascii="Times New Roman" w:hAnsi="Times New Roman"/>
          <w:b/>
          <w:color w:val="000000"/>
        </w:rPr>
        <w:t>Certificado de condição de microempreendedor individual</w:t>
      </w:r>
      <w:r w:rsidRPr="005E7703">
        <w:rPr>
          <w:rFonts w:ascii="Times New Roman" w:hAnsi="Times New Roman"/>
          <w:color w:val="000000"/>
        </w:rPr>
        <w:t>;</w:t>
      </w:r>
      <w:r>
        <w:t xml:space="preserve"> </w:t>
      </w:r>
      <w:r w:rsidRPr="005D3C65">
        <w:rPr>
          <w:rFonts w:ascii="Times New Roman" w:hAnsi="Times New Roman"/>
        </w:rPr>
        <w:t>q</w:t>
      </w:r>
      <w:r>
        <w:rPr>
          <w:rFonts w:ascii="Times New Roman" w:hAnsi="Times New Roman"/>
          <w:color w:val="000000"/>
        </w:rPr>
        <w:t xml:space="preserve">uando se tratar de </w:t>
      </w:r>
      <w:r w:rsidRPr="005D3C65">
        <w:rPr>
          <w:rFonts w:ascii="Times New Roman" w:hAnsi="Times New Roman"/>
          <w:color w:val="000000"/>
        </w:rPr>
        <w:t>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E6C96E2"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443260DD" w14:textId="77777777" w:rsidR="001F5EBA" w:rsidRPr="000950BE" w:rsidRDefault="001F5EBA" w:rsidP="001F5EBA">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5BBAE709" w14:textId="77777777" w:rsidR="001F5EBA" w:rsidRDefault="001F5EBA" w:rsidP="001F5EBA">
      <w:pPr>
        <w:jc w:val="both"/>
        <w:rPr>
          <w:color w:val="000000"/>
        </w:rPr>
      </w:pPr>
      <w:r>
        <w:rPr>
          <w:color w:val="000000"/>
        </w:rPr>
        <w:t>f</w:t>
      </w:r>
      <w:r w:rsidRPr="005E7703">
        <w:rPr>
          <w:color w:val="000000"/>
        </w:rPr>
        <w:t xml:space="preserve">) </w:t>
      </w:r>
      <w:r w:rsidRPr="005E7703">
        <w:rPr>
          <w:b/>
          <w:color w:val="000000"/>
        </w:rPr>
        <w:t>Prova de regularidade perante o Fundo de Garantia por Tempo de Serviço</w:t>
      </w:r>
      <w:r w:rsidRPr="005E7703">
        <w:rPr>
          <w:color w:val="000000"/>
        </w:rPr>
        <w:t xml:space="preserve"> (FGTS);</w:t>
      </w:r>
    </w:p>
    <w:p w14:paraId="5A68B727" w14:textId="77777777" w:rsidR="00D02051" w:rsidRDefault="00D02051" w:rsidP="00D02051">
      <w:pPr>
        <w:jc w:val="both"/>
        <w:rPr>
          <w:rFonts w:eastAsia="Arial Unicode MS"/>
          <w:color w:val="000000"/>
        </w:rPr>
      </w:pPr>
      <w:r w:rsidRPr="0029681B">
        <w:rPr>
          <w:color w:val="000000"/>
        </w:rPr>
        <w:t xml:space="preserve">g) </w:t>
      </w:r>
      <w:r w:rsidRPr="0029681B">
        <w:rPr>
          <w:b/>
          <w:color w:val="000000"/>
        </w:rPr>
        <w:t>Prova de Inexistência de débitos inadimplidos perante a Justiça do Trabalho</w:t>
      </w:r>
      <w:r w:rsidRPr="0029681B">
        <w:rPr>
          <w:color w:val="000000"/>
        </w:rPr>
        <w:t>, mediante a apresentação de certidão ne</w:t>
      </w:r>
      <w:r>
        <w:rPr>
          <w:color w:val="000000"/>
        </w:rPr>
        <w:t>gativa de débitos trabalhistas</w:t>
      </w:r>
      <w:r w:rsidRPr="005E7703">
        <w:t xml:space="preserve"> (CNDT) ou Positiva com efeito de negativa</w:t>
      </w:r>
      <w:r>
        <w:rPr>
          <w:rFonts w:eastAsia="Arial Unicode MS"/>
          <w:color w:val="000000"/>
        </w:rPr>
        <w:t xml:space="preserve">, que poderá ser obtida no site </w:t>
      </w:r>
      <w:hyperlink r:id="rId26" w:tooltip="http://www.tst.jus.br" w:history="1">
        <w:r w:rsidRPr="005E7703">
          <w:rPr>
            <w:rStyle w:val="Hyperlink"/>
          </w:rPr>
          <w:t>www.tst.jus.br</w:t>
        </w:r>
      </w:hyperlink>
      <w:r>
        <w:t>.</w:t>
      </w:r>
    </w:p>
    <w:p w14:paraId="758A18F0" w14:textId="77777777" w:rsidR="001F5EBA" w:rsidRDefault="001F5EBA" w:rsidP="001F5EBA">
      <w:pPr>
        <w:jc w:val="both"/>
        <w:rPr>
          <w:rFonts w:eastAsia="Arial Unicode MS"/>
          <w:color w:val="000000"/>
        </w:rPr>
      </w:pPr>
    </w:p>
    <w:p w14:paraId="78CF76C4" w14:textId="1189574E"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D816A2">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5FC9BC19"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w:t>
      </w:r>
      <w:r>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772DAA46"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sidR="004A32DF">
        <w:rPr>
          <w:b/>
          <w:bCs/>
        </w:rPr>
        <w:t>QUALIFICAÇÃO TÉCNICA</w:t>
      </w:r>
    </w:p>
    <w:p w14:paraId="4EC68343" w14:textId="77777777" w:rsidR="00BE5253" w:rsidRDefault="00BE5253">
      <w:pPr>
        <w:ind w:left="1418"/>
        <w:jc w:val="both"/>
        <w:rPr>
          <w:b/>
          <w:bCs/>
          <w:color w:val="000000"/>
        </w:rPr>
      </w:pPr>
    </w:p>
    <w:p w14:paraId="638A07F0" w14:textId="7FB5B4CE" w:rsidR="00C5009E" w:rsidRDefault="00C5009E" w:rsidP="00C5009E">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w:t>
      </w:r>
      <w:r w:rsidR="000262B3">
        <w:t>antes ao objeto desta licitação;</w:t>
      </w:r>
    </w:p>
    <w:p w14:paraId="797B9986" w14:textId="2D1169AA" w:rsidR="008C3D91" w:rsidRDefault="008C3D91" w:rsidP="00C5009E">
      <w:pPr>
        <w:jc w:val="both"/>
      </w:pPr>
    </w:p>
    <w:p w14:paraId="6B9494FB" w14:textId="6A8A670E" w:rsidR="008C3D91" w:rsidRPr="008C3D91" w:rsidRDefault="008C3D91" w:rsidP="008C3D91">
      <w:pPr>
        <w:jc w:val="both"/>
      </w:pPr>
      <w:r>
        <w:t xml:space="preserve">a.1) </w:t>
      </w:r>
      <w:r w:rsidRPr="008C3D91">
        <w:t>considera-se pertinente e compatível com o objeto a comprovação de locação de equipamento e sistema de pelo menos 50% (cinquenta por cento) do quantitativo total exigido para o certame, podendo</w:t>
      </w:r>
      <w:r w:rsidR="000262B3">
        <w:t xml:space="preserve"> ser ou não de forma cumulativa;</w:t>
      </w:r>
    </w:p>
    <w:p w14:paraId="415F5EE0" w14:textId="77777777" w:rsidR="00C5009E" w:rsidRDefault="00C5009E" w:rsidP="00C5009E">
      <w:pPr>
        <w:jc w:val="both"/>
        <w:rPr>
          <w:rFonts w:eastAsia="Calibri"/>
          <w:lang w:val="pt-PT" w:eastAsia="en-US"/>
        </w:rPr>
      </w:pPr>
    </w:p>
    <w:p w14:paraId="02C7854E" w14:textId="532E57D5" w:rsidR="00C5009E" w:rsidRDefault="002424E6" w:rsidP="00C5009E">
      <w:pPr>
        <w:jc w:val="both"/>
        <w:rPr>
          <w:rFonts w:eastAsia="Calibri"/>
          <w:lang w:val="pt-PT" w:eastAsia="en-US"/>
        </w:rPr>
      </w:pPr>
      <w:r>
        <w:rPr>
          <w:rFonts w:eastAsia="Calibri"/>
          <w:lang w:val="pt-PT" w:eastAsia="en-US"/>
        </w:rPr>
        <w:t>a.</w:t>
      </w:r>
      <w:r w:rsidR="008C3D91">
        <w:rPr>
          <w:rFonts w:eastAsia="Calibri"/>
          <w:lang w:val="pt-PT" w:eastAsia="en-US"/>
        </w:rPr>
        <w:t>2</w:t>
      </w:r>
      <w:r w:rsidR="00C5009E">
        <w:rPr>
          <w:rFonts w:eastAsia="Calibri"/>
          <w:lang w:val="pt-PT" w:eastAsia="en-US"/>
        </w:rPr>
        <w:t>) O Atestado/Certidão</w:t>
      </w:r>
      <w:r w:rsidR="00C5009E"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w:t>
      </w:r>
      <w:r w:rsidR="000262B3">
        <w:rPr>
          <w:rFonts w:eastAsia="Calibri"/>
          <w:lang w:val="pt-PT" w:eastAsia="en-US"/>
        </w:rPr>
        <w:t>tente do atestado ou declaração;</w:t>
      </w:r>
    </w:p>
    <w:p w14:paraId="3B51B137" w14:textId="77777777" w:rsidR="00C5009E" w:rsidRDefault="00C5009E" w:rsidP="00C5009E">
      <w:pPr>
        <w:jc w:val="both"/>
        <w:rPr>
          <w:rFonts w:eastAsia="Calibri"/>
          <w:lang w:val="pt-PT" w:eastAsia="en-US"/>
        </w:rPr>
      </w:pPr>
    </w:p>
    <w:p w14:paraId="34B71F8A" w14:textId="748532FC" w:rsidR="00863A21" w:rsidRDefault="002424E6" w:rsidP="00863A21">
      <w:pPr>
        <w:jc w:val="both"/>
      </w:pPr>
      <w:r>
        <w:rPr>
          <w:rFonts w:eastAsia="Calibri"/>
          <w:lang w:val="pt-PT" w:eastAsia="en-US"/>
        </w:rPr>
        <w:t>a.</w:t>
      </w:r>
      <w:r w:rsidR="008C3D91">
        <w:rPr>
          <w:rFonts w:eastAsia="Calibri"/>
          <w:lang w:val="pt-PT" w:eastAsia="en-US"/>
        </w:rPr>
        <w:t>3</w:t>
      </w:r>
      <w:r w:rsidR="00C5009E">
        <w:rPr>
          <w:rFonts w:eastAsia="Calibri"/>
          <w:lang w:val="pt-PT" w:eastAsia="en-US"/>
        </w:rPr>
        <w:t xml:space="preserve">) </w:t>
      </w:r>
      <w:r w:rsidR="00C5009E">
        <w:t xml:space="preserve">Caso o </w:t>
      </w:r>
      <w:r w:rsidR="00C5009E">
        <w:rPr>
          <w:rFonts w:eastAsia="Calibri"/>
          <w:lang w:val="pt-PT" w:eastAsia="en-US"/>
        </w:rPr>
        <w:t>Atestado/Certidão</w:t>
      </w:r>
      <w:r w:rsidR="00C5009E">
        <w:t xml:space="preserve"> apresentado não tenha meio de autenticação online, a Administração poderá solicitar cópia de notas fiscais e demais documentos abrangendo a execução de objeto compatível com o solicitado, a fim de confir</w:t>
      </w:r>
      <w:r w:rsidR="000262B3">
        <w:t>mar as informações apresentadas;</w:t>
      </w:r>
    </w:p>
    <w:p w14:paraId="7A5CECE3" w14:textId="52CCC184" w:rsidR="001F3146" w:rsidRDefault="001F3146" w:rsidP="00863A21">
      <w:pPr>
        <w:jc w:val="both"/>
      </w:pPr>
    </w:p>
    <w:p w14:paraId="4F376C82" w14:textId="230C2316" w:rsidR="00F94EB2" w:rsidRPr="00F94EB2" w:rsidRDefault="00F94EB2" w:rsidP="00F94EB2">
      <w:pPr>
        <w:jc w:val="both"/>
      </w:pPr>
      <w:r>
        <w:t xml:space="preserve">b) </w:t>
      </w:r>
      <w:r w:rsidRPr="00F94EB2">
        <w:t>Certificado no INPI (Instituto Nacional da Propriedade Industrial) de registro de programa de computador, do fabricante, conforme art. 91 da Portaria 671/2021 MTP;</w:t>
      </w:r>
    </w:p>
    <w:p w14:paraId="27D042BC" w14:textId="77777777" w:rsidR="00F94EB2" w:rsidRDefault="00F94EB2" w:rsidP="00F94EB2">
      <w:pPr>
        <w:jc w:val="both"/>
      </w:pPr>
    </w:p>
    <w:p w14:paraId="1C4A938A" w14:textId="01D580E7" w:rsidR="00F94EB2" w:rsidRPr="00F94EB2" w:rsidRDefault="00F94EB2" w:rsidP="00F94EB2">
      <w:pPr>
        <w:jc w:val="both"/>
      </w:pPr>
      <w:r>
        <w:t xml:space="preserve">c) </w:t>
      </w:r>
      <w:r w:rsidRPr="00F94EB2">
        <w:t>Certificado de licença de software como detentor, revendedor ou sublicenciador, de acordo com a condição do proponente;</w:t>
      </w:r>
    </w:p>
    <w:p w14:paraId="760C7F34" w14:textId="77777777" w:rsidR="00F94EB2" w:rsidRDefault="00F94EB2" w:rsidP="00F94EB2">
      <w:pPr>
        <w:jc w:val="both"/>
      </w:pPr>
    </w:p>
    <w:p w14:paraId="780EDB47" w14:textId="77777777" w:rsidR="00F94EB2" w:rsidRDefault="00F94EB2" w:rsidP="00F94EB2">
      <w:pPr>
        <w:jc w:val="both"/>
      </w:pPr>
      <w:r>
        <w:t xml:space="preserve">d) </w:t>
      </w:r>
      <w:r w:rsidRPr="00F94EB2">
        <w:t>Certificado da ISO/ICE 27001 – Sistema de Gestão de Segurança da Informação em nome do desenvolvedor da solução do sistema de ponto eletrônico;</w:t>
      </w:r>
    </w:p>
    <w:p w14:paraId="740AE694" w14:textId="118475F7" w:rsidR="00F94EB2" w:rsidRPr="00F94EB2" w:rsidRDefault="00F94EB2" w:rsidP="00F94EB2">
      <w:pPr>
        <w:jc w:val="both"/>
      </w:pPr>
    </w:p>
    <w:p w14:paraId="613CA69D" w14:textId="3219F0D5" w:rsidR="00F94EB2" w:rsidRPr="00F94EB2" w:rsidRDefault="00F94EB2" w:rsidP="00F94EB2">
      <w:pPr>
        <w:jc w:val="both"/>
      </w:pPr>
      <w:r>
        <w:t xml:space="preserve">e) </w:t>
      </w:r>
      <w:r w:rsidRPr="00F94EB2">
        <w:t>Certificado da ISO/ICE 27701 - Sistema de Gestão da Privacidade da Informação em nome do desenvolvedor da solução do sistema de ponto eletrônico;</w:t>
      </w:r>
    </w:p>
    <w:p w14:paraId="14DA8CF0" w14:textId="77777777" w:rsidR="00F94EB2" w:rsidRDefault="00F94EB2" w:rsidP="00F94EB2">
      <w:pPr>
        <w:jc w:val="both"/>
      </w:pPr>
    </w:p>
    <w:p w14:paraId="6ED0AFC5" w14:textId="2DDA7B63" w:rsidR="00F94EB2" w:rsidRDefault="00F94EB2" w:rsidP="00F94EB2">
      <w:pPr>
        <w:jc w:val="both"/>
      </w:pPr>
      <w:r>
        <w:t xml:space="preserve">f) </w:t>
      </w:r>
      <w:r w:rsidRPr="00F94EB2">
        <w:t>Certificado da ISO/ICE 9001 - Para garantir a qualidade, confiabilidade e eficiência da solução na execução do contrato em nome do desenvolvedor da solução do sistema de ponto eletrônico;</w:t>
      </w:r>
    </w:p>
    <w:p w14:paraId="56516721" w14:textId="20FC93D0" w:rsidR="00F94EB2" w:rsidRDefault="00F94EB2" w:rsidP="00F94EB2">
      <w:pPr>
        <w:jc w:val="both"/>
      </w:pPr>
    </w:p>
    <w:p w14:paraId="483BF04A" w14:textId="7BEB490A" w:rsidR="00F94EB2" w:rsidRDefault="00F94EB2" w:rsidP="00F94EB2">
      <w:pPr>
        <w:jc w:val="both"/>
      </w:pPr>
      <w:r>
        <w:t xml:space="preserve">g) </w:t>
      </w:r>
      <w:r w:rsidRPr="001F3146">
        <w:t>Certidão de Registro do responsável técnico perante o CREA (Conselho Regional de Engenharia e Agronomia) com habilitação no ramo de atividade de Engenharia/Técnico Eletrônica e/ou Engenharia/Técnico de Telecomunicações ou correlato válida</w:t>
      </w:r>
      <w:r>
        <w:t>;</w:t>
      </w:r>
    </w:p>
    <w:p w14:paraId="3E7E1C00" w14:textId="77777777" w:rsidR="00F94EB2" w:rsidRDefault="00F94EB2" w:rsidP="00F94EB2">
      <w:pPr>
        <w:jc w:val="both"/>
      </w:pP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2B81F894"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 xml:space="preserve">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w:t>
      </w:r>
      <w:r w:rsidR="00D02051">
        <w:rPr>
          <w:color w:val="000000"/>
        </w:rPr>
        <w:t>156,</w:t>
      </w:r>
      <w:r w:rsidRPr="00BD0BE0">
        <w:rPr>
          <w:color w:val="000000"/>
        </w:rPr>
        <w:t xml:space="preserve">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23331ACF" w:rsidR="00C5009E" w:rsidRDefault="00C5009E" w:rsidP="00C5009E">
      <w:pPr>
        <w:jc w:val="both"/>
        <w:rPr>
          <w:color w:val="000000"/>
        </w:rPr>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7A983696" w14:textId="24F16647" w:rsidR="00B51A14" w:rsidRDefault="00B51A14" w:rsidP="00C5009E">
      <w:pPr>
        <w:jc w:val="both"/>
        <w:rPr>
          <w:color w:val="000000"/>
        </w:rPr>
      </w:pPr>
    </w:p>
    <w:p w14:paraId="7B058D10" w14:textId="481279C7" w:rsidR="00D02051" w:rsidRPr="00231FAE" w:rsidRDefault="00231FAE" w:rsidP="00231FAE">
      <w:pPr>
        <w:jc w:val="both"/>
        <w:rPr>
          <w:color w:val="000000"/>
        </w:rPr>
      </w:pPr>
      <w:r w:rsidRPr="00231FAE">
        <w:rPr>
          <w:b/>
          <w:color w:val="000000"/>
        </w:rPr>
        <w:t>c)</w:t>
      </w:r>
      <w:r>
        <w:rPr>
          <w:b/>
          <w:color w:val="000000"/>
        </w:rPr>
        <w:t xml:space="preserve"> </w:t>
      </w:r>
      <w:r w:rsidR="00B51A14" w:rsidRPr="00231FAE">
        <w:rPr>
          <w:color w:val="000000"/>
        </w:rPr>
        <w:t>Declaração de ciência e responsabil</w:t>
      </w:r>
      <w:r w:rsidR="00FD1460" w:rsidRPr="00231FAE">
        <w:rPr>
          <w:color w:val="000000"/>
        </w:rPr>
        <w:t xml:space="preserve">idade de que deverá apresentar declarações válidas do fabricante comprovando ser revenda autorizada e que os equipamentos ofertados pertencem à linha atual de produção, bem como catálogos ou manuais em língua portuguesa que permitam verificar a compatibilidade da proposta com as especificações do objeto, sob pena de desclassificação, conforme modelo do </w:t>
      </w:r>
      <w:r w:rsidR="00FD1460" w:rsidRPr="00231FAE">
        <w:rPr>
          <w:b/>
          <w:color w:val="000000"/>
        </w:rPr>
        <w:t>Anexo VI</w:t>
      </w:r>
      <w:r w:rsidR="00FD1460" w:rsidRPr="00231FAE">
        <w:rPr>
          <w:color w:val="000000"/>
        </w:rPr>
        <w:t>;</w:t>
      </w:r>
    </w:p>
    <w:p w14:paraId="76182567" w14:textId="5D3603D8" w:rsidR="00231FAE" w:rsidRPr="00231FAE" w:rsidRDefault="00231FAE" w:rsidP="00231FAE">
      <w:pPr>
        <w:jc w:val="both"/>
        <w:rPr>
          <w:b/>
          <w:color w:val="000000"/>
        </w:rPr>
      </w:pPr>
    </w:p>
    <w:p w14:paraId="7C3E5F7D" w14:textId="6D0DC921" w:rsidR="00231FAE" w:rsidRPr="00231FAE" w:rsidRDefault="00231FAE" w:rsidP="00231FAE">
      <w:pPr>
        <w:jc w:val="both"/>
        <w:rPr>
          <w:b/>
          <w:color w:val="000000"/>
        </w:rPr>
      </w:pPr>
      <w:r>
        <w:rPr>
          <w:b/>
          <w:color w:val="000000"/>
        </w:rPr>
        <w:t xml:space="preserve">d) </w:t>
      </w:r>
      <w:r w:rsidRPr="00231FAE">
        <w:rPr>
          <w:color w:val="000000"/>
        </w:rPr>
        <w:t>Declaração de adequação à Lei Geral de Proteção de Dados, com indicação do respectivo Encarregado de Proteção de Dados, DPO - Data Protection Officer, conforme modelo do</w:t>
      </w:r>
      <w:r w:rsidRPr="00231FAE">
        <w:rPr>
          <w:b/>
          <w:color w:val="000000"/>
        </w:rPr>
        <w:t xml:space="preserve"> Anexo VII;</w:t>
      </w:r>
    </w:p>
    <w:p w14:paraId="3A671A15" w14:textId="77777777" w:rsidR="00FD1460" w:rsidRPr="00FD1460" w:rsidRDefault="00FD1460" w:rsidP="00C5009E">
      <w:pPr>
        <w:jc w:val="both"/>
        <w:rPr>
          <w:color w:val="000000"/>
        </w:rPr>
      </w:pPr>
    </w:p>
    <w:p w14:paraId="2085A2C4" w14:textId="14D52FC2" w:rsidR="00C5009E" w:rsidRPr="00FD1460" w:rsidRDefault="00231FAE" w:rsidP="00C5009E">
      <w:pPr>
        <w:jc w:val="both"/>
        <w:rPr>
          <w:color w:val="000000"/>
        </w:rPr>
      </w:pPr>
      <w:r w:rsidRPr="00231FAE">
        <w:rPr>
          <w:b/>
          <w:color w:val="000000"/>
        </w:rPr>
        <w:t>e)</w:t>
      </w:r>
      <w:r w:rsidR="00C5009E" w:rsidRPr="00FD1460">
        <w:rPr>
          <w:color w:val="000000"/>
        </w:rPr>
        <w:t xml:space="preserve"> Instrumento de Procuração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720A9541"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PROCESSO Nº. 036/2026</w:t>
      </w:r>
    </w:p>
    <w:p w14:paraId="1B0CD839"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PREGÃO ELETRÔNICO Nº 010/2026</w:t>
      </w:r>
    </w:p>
    <w:p w14:paraId="56CFD50D" w14:textId="77777777" w:rsidR="00BB7DB7" w:rsidRDefault="00BB7DB7" w:rsidP="00BB7DB7">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119C3F49"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1F03C3">
        <w:rPr>
          <w:b/>
          <w:bCs/>
          <w:color w:val="000000"/>
        </w:rPr>
        <w:t>0</w:t>
      </w:r>
      <w:r w:rsidR="00F71D94">
        <w:rPr>
          <w:b/>
          <w:bCs/>
          <w:color w:val="000000"/>
        </w:rPr>
        <w:t>10</w:t>
      </w:r>
      <w:r w:rsidR="001F03C3">
        <w:rPr>
          <w:b/>
          <w:bCs/>
          <w:color w:val="000000"/>
        </w:rPr>
        <w:t>/2026</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2160A153"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390C73">
        <w:t>4</w:t>
      </w:r>
      <w:r w:rsidRPr="005E7703">
        <w:t xml:space="preserve">, deste Edital, podendo </w:t>
      </w:r>
      <w:r w:rsidR="00FA2FE7">
        <w:t>o (</w:t>
      </w:r>
      <w:r w:rsidRPr="005E7703">
        <w:t>a</w:t>
      </w:r>
      <w:r w:rsidR="00FA2FE7">
        <w:t>)</w:t>
      </w:r>
      <w:r w:rsidRPr="005E7703">
        <w:t xml:space="preserve"> Pregoeir</w:t>
      </w:r>
      <w:r w:rsidR="00FA2FE7">
        <w:t>o (</w:t>
      </w:r>
      <w:r w:rsidRPr="005E7703">
        <w:t>a</w:t>
      </w:r>
      <w:r w:rsidR="00FA2FE7">
        <w:t>)</w:t>
      </w:r>
      <w:r w:rsidRPr="005E7703">
        <w:t xml:space="preserve">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6647AEDC" w:rsidR="00BE5253" w:rsidRDefault="00BE5253">
      <w:pPr>
        <w:jc w:val="center"/>
        <w:outlineLvl w:val="7"/>
        <w:rPr>
          <w:b/>
          <w:bCs/>
          <w:iCs/>
          <w:caps/>
          <w:color w:val="000000"/>
        </w:rPr>
      </w:pPr>
    </w:p>
    <w:p w14:paraId="670C0F67" w14:textId="6CD55687" w:rsidR="00F71D94" w:rsidRDefault="00F71D94">
      <w:pPr>
        <w:jc w:val="center"/>
        <w:outlineLvl w:val="7"/>
        <w:rPr>
          <w:b/>
          <w:bCs/>
          <w:iCs/>
          <w:caps/>
          <w:color w:val="000000"/>
        </w:rPr>
      </w:pPr>
    </w:p>
    <w:p w14:paraId="4F657067" w14:textId="7DDF48BA" w:rsidR="00F71D94" w:rsidRDefault="00F71D94">
      <w:pPr>
        <w:jc w:val="center"/>
        <w:outlineLvl w:val="7"/>
        <w:rPr>
          <w:b/>
          <w:bCs/>
          <w:iCs/>
          <w:caps/>
          <w:color w:val="000000"/>
        </w:rPr>
      </w:pPr>
    </w:p>
    <w:p w14:paraId="79F5F197" w14:textId="2932B2C6" w:rsidR="00F71D94" w:rsidRDefault="00F71D94">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05DA3D6B"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PROCESSO Nº. 036/2026</w:t>
      </w:r>
    </w:p>
    <w:p w14:paraId="2072EB6B"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PREGÃO ELETRÔNICO Nº 010/2026</w:t>
      </w:r>
    </w:p>
    <w:p w14:paraId="73BE2E87" w14:textId="77777777" w:rsidR="00BB7DB7" w:rsidRDefault="00BB7DB7" w:rsidP="00BB7DB7">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56166FBC" w14:textId="77777777" w:rsidR="00BE5253" w:rsidRDefault="00BE5253">
      <w:pPr>
        <w:jc w:val="both"/>
        <w:rPr>
          <w:color w:val="000000"/>
        </w:rPr>
      </w:pPr>
    </w:p>
    <w:p w14:paraId="5FF2AA8D" w14:textId="7EAA2A3C"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CNP</w:t>
      </w:r>
      <w:r w:rsidR="00863A21">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482290E6" w:rsidR="00C5009E" w:rsidRPr="005E7703" w:rsidRDefault="00C5009E" w:rsidP="00C5009E">
      <w:pPr>
        <w:jc w:val="both"/>
        <w:rPr>
          <w:bCs/>
          <w:color w:val="000000"/>
        </w:rPr>
      </w:pPr>
      <w:r>
        <w:rPr>
          <w:bCs/>
          <w:color w:val="000000"/>
        </w:rPr>
        <w:t>a)</w:t>
      </w:r>
      <w:r w:rsidR="00942F13">
        <w:rPr>
          <w:bCs/>
          <w:color w:val="000000"/>
        </w:rPr>
        <w:t xml:space="preserve">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358737ED"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Pregão Eletrônico nº </w:t>
      </w:r>
      <w:r w:rsidR="001F03C3">
        <w:rPr>
          <w:bCs/>
          <w:color w:val="000000"/>
        </w:rPr>
        <w:t>0</w:t>
      </w:r>
      <w:r w:rsidR="00F71D94">
        <w:rPr>
          <w:bCs/>
          <w:color w:val="000000"/>
        </w:rPr>
        <w:t>10</w:t>
      </w:r>
      <w:r w:rsidR="001F03C3">
        <w:rPr>
          <w:bCs/>
          <w:color w:val="000000"/>
        </w:rPr>
        <w:t>/2026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072BC1C4"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 xml:space="preserve">(Art. </w:t>
      </w:r>
      <w:r w:rsidR="00D02051">
        <w:rPr>
          <w:bCs/>
          <w:color w:val="000000"/>
        </w:rPr>
        <w:t>156,</w:t>
      </w:r>
      <w:r w:rsidRPr="005E7703">
        <w:rPr>
          <w:bCs/>
          <w:color w:val="000000"/>
        </w:rPr>
        <w:t xml:space="preserve">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12EAAA32" w:rsidR="00C5009E" w:rsidRDefault="00C5009E" w:rsidP="00C5009E">
      <w:pPr>
        <w:spacing w:beforeAutospacing="1" w:afterAutospacing="1"/>
        <w:jc w:val="center"/>
        <w:rPr>
          <w:color w:val="000000"/>
        </w:rPr>
      </w:pPr>
    </w:p>
    <w:p w14:paraId="4F8FF24B" w14:textId="37B98987" w:rsidR="00F71D94" w:rsidRDefault="00F71D94" w:rsidP="00C5009E">
      <w:pPr>
        <w:spacing w:beforeAutospacing="1" w:afterAutospacing="1"/>
        <w:jc w:val="center"/>
        <w:rPr>
          <w:color w:val="000000"/>
        </w:rPr>
      </w:pPr>
    </w:p>
    <w:p w14:paraId="63DDD71C" w14:textId="77777777" w:rsidR="00F71D94" w:rsidRDefault="00F71D94" w:rsidP="00C5009E">
      <w:pPr>
        <w:spacing w:beforeAutospacing="1" w:afterAutospacing="1"/>
        <w:jc w:val="center"/>
        <w:rPr>
          <w:color w:val="000000"/>
        </w:rPr>
      </w:pPr>
    </w:p>
    <w:p w14:paraId="77A661F2" w14:textId="77777777" w:rsidR="006670EE" w:rsidRDefault="006670EE" w:rsidP="00C5009E">
      <w:pPr>
        <w:spacing w:beforeAutospacing="1" w:afterAutospacing="1"/>
        <w:jc w:val="center"/>
        <w:rPr>
          <w:color w:val="000000"/>
        </w:rPr>
      </w:pPr>
    </w:p>
    <w:p w14:paraId="3A62D903" w14:textId="11D9F3A5"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34298FC0"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PROCESSO Nº. 036/2026</w:t>
      </w:r>
    </w:p>
    <w:p w14:paraId="397C9AFB"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PREGÃO ELETRÔNICO Nº 010/2026</w:t>
      </w:r>
    </w:p>
    <w:p w14:paraId="7C526E0A" w14:textId="77777777" w:rsidR="00BB7DB7" w:rsidRDefault="00BB7DB7" w:rsidP="00BB7DB7">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1A09570B"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rsidR="001F03C3">
        <w:t>0</w:t>
      </w:r>
      <w:r w:rsidR="00F71D94">
        <w:t>10</w:t>
      </w:r>
      <w:r w:rsidR="001F03C3">
        <w:t>/2026</w:t>
      </w:r>
      <w:r w:rsidRPr="005F1731">
        <w:t>,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361A1EE7" w14:textId="56277022" w:rsidR="00BE5253" w:rsidRDefault="00087A26" w:rsidP="001F03C3">
      <w:pPr>
        <w:spacing w:beforeAutospacing="1" w:afterAutospacing="1"/>
        <w:jc w:val="center"/>
      </w:pPr>
      <w:r>
        <w:t>_____________________________________________________________________</w:t>
      </w:r>
    </w:p>
    <w:p w14:paraId="23205392" w14:textId="77777777" w:rsidR="00BE5253" w:rsidRDefault="00087A26" w:rsidP="001F03C3">
      <w:pPr>
        <w:spacing w:beforeAutospacing="1" w:afterAutospacing="1"/>
        <w:jc w:val="center"/>
      </w:pPr>
      <w:r>
        <w:t>Local e data</w:t>
      </w:r>
    </w:p>
    <w:p w14:paraId="2A32BEBD" w14:textId="77777777" w:rsidR="00BE5253" w:rsidRDefault="00BE5253" w:rsidP="001F03C3">
      <w:pPr>
        <w:spacing w:beforeAutospacing="1" w:afterAutospacing="1"/>
        <w:jc w:val="center"/>
      </w:pPr>
    </w:p>
    <w:p w14:paraId="77CC2310" w14:textId="77777777" w:rsidR="00BE5253" w:rsidRDefault="00087A26" w:rsidP="001F03C3">
      <w:pPr>
        <w:spacing w:beforeAutospacing="1" w:afterAutospacing="1"/>
        <w:jc w:val="center"/>
      </w:pPr>
      <w:r>
        <w:t>_____________________________________________________________________</w:t>
      </w:r>
    </w:p>
    <w:p w14:paraId="6D6A04CF" w14:textId="77777777" w:rsidR="00BE5253" w:rsidRDefault="00087A26" w:rsidP="001F03C3">
      <w:pPr>
        <w:spacing w:beforeAutospacing="1" w:afterAutospacing="1"/>
        <w:jc w:val="center"/>
      </w:pPr>
      <w:r>
        <w:t>Nome e nº da cédula de identidade do declarante</w:t>
      </w:r>
      <w:r>
        <w:br w:type="page"/>
      </w:r>
    </w:p>
    <w:p w14:paraId="0AD80EB7" w14:textId="3F73FF8A" w:rsidR="00DC2418" w:rsidRDefault="00DC2418" w:rsidP="00DC2418">
      <w:pPr>
        <w:spacing w:beforeAutospacing="1" w:afterAutospacing="1"/>
        <w:jc w:val="center"/>
        <w:rPr>
          <w:b/>
        </w:rPr>
      </w:pPr>
      <w:r>
        <w:rPr>
          <w:b/>
        </w:rPr>
        <w:t>ANEXO VI</w:t>
      </w:r>
    </w:p>
    <w:p w14:paraId="1DB926AC" w14:textId="29BAFF17" w:rsidR="00DC2418" w:rsidRDefault="00DC2418" w:rsidP="00DC2418">
      <w:pPr>
        <w:jc w:val="center"/>
        <w:rPr>
          <w:b/>
        </w:rPr>
      </w:pPr>
      <w:r w:rsidRPr="00E97C63">
        <w:rPr>
          <w:b/>
        </w:rPr>
        <w:t xml:space="preserve">DECLARAÇÃO </w:t>
      </w:r>
      <w:r w:rsidR="00B51A14" w:rsidRPr="00E97C63">
        <w:rPr>
          <w:b/>
        </w:rPr>
        <w:t>DE CIÊNCIA E RESPONSABILIDADE</w:t>
      </w:r>
    </w:p>
    <w:p w14:paraId="630D640E" w14:textId="77777777" w:rsidR="00DC2418" w:rsidRDefault="00DC2418" w:rsidP="00DC2418">
      <w:pPr>
        <w:jc w:val="both"/>
        <w:rPr>
          <w:rFonts w:eastAsia="Arial Unicode MS"/>
          <w:b/>
          <w:bCs/>
          <w:color w:val="000000"/>
        </w:rPr>
      </w:pPr>
    </w:p>
    <w:p w14:paraId="2A278329"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PROCESSO Nº. 036/2026</w:t>
      </w:r>
    </w:p>
    <w:p w14:paraId="48DF9715" w14:textId="77777777" w:rsidR="00BB7DB7" w:rsidRPr="00247710" w:rsidRDefault="00BB7DB7" w:rsidP="00BB7DB7">
      <w:pPr>
        <w:spacing w:line="276" w:lineRule="auto"/>
        <w:jc w:val="both"/>
        <w:rPr>
          <w:rFonts w:eastAsia="Arial Unicode MS"/>
          <w:b/>
          <w:bCs/>
          <w:color w:val="000000"/>
        </w:rPr>
      </w:pPr>
      <w:r w:rsidRPr="00247710">
        <w:rPr>
          <w:rFonts w:eastAsia="Arial Unicode MS"/>
          <w:b/>
          <w:bCs/>
          <w:color w:val="000000"/>
        </w:rPr>
        <w:t>PREGÃO ELETRÔNICO Nº 010/2026</w:t>
      </w:r>
    </w:p>
    <w:p w14:paraId="44B3DCA4" w14:textId="77777777" w:rsidR="00BB7DB7" w:rsidRDefault="00BB7DB7" w:rsidP="00BB7DB7">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157B83FC" w14:textId="77777777" w:rsidR="00DC2418" w:rsidRDefault="00DC2418" w:rsidP="00DC2418">
      <w:pPr>
        <w:jc w:val="both"/>
        <w:rPr>
          <w:color w:val="000000"/>
        </w:rPr>
      </w:pPr>
    </w:p>
    <w:p w14:paraId="3E831D88" w14:textId="77777777" w:rsidR="00DC2418" w:rsidRDefault="00DC2418" w:rsidP="00DC2418">
      <w:pPr>
        <w:rPr>
          <w:color w:val="000000"/>
        </w:rPr>
      </w:pPr>
    </w:p>
    <w:p w14:paraId="441A288C" w14:textId="77777777" w:rsidR="00DC2418" w:rsidRDefault="00DC2418" w:rsidP="001F3146">
      <w:pPr>
        <w:spacing w:line="360" w:lineRule="auto"/>
        <w:ind w:firstLine="708"/>
        <w:jc w:val="both"/>
        <w:rPr>
          <w:color w:val="000000"/>
        </w:rPr>
      </w:pPr>
      <w:r w:rsidRPr="00D24F7E">
        <w:rPr>
          <w:color w:val="000000"/>
        </w:rPr>
        <w:t xml:space="preserve">DECLARO, sob as penas da lei, sem prejuízo das sanções e multas previstas neste ato convocatório, que a empresa __________________________________ (denominação da pessoa jurídica), CNPJ n. º _______________________, por meio do seu representante legal ____________________, </w:t>
      </w:r>
      <w:r>
        <w:rPr>
          <w:color w:val="000000"/>
        </w:rPr>
        <w:t>está ciente e de acordo que:</w:t>
      </w:r>
      <w:r w:rsidRPr="00D24F7E">
        <w:rPr>
          <w:color w:val="000000"/>
        </w:rPr>
        <w:t xml:space="preserve"> </w:t>
      </w:r>
    </w:p>
    <w:p w14:paraId="417BAE30" w14:textId="71F74D77" w:rsidR="00DC2418" w:rsidRDefault="00DC2418" w:rsidP="00DC2418">
      <w:pPr>
        <w:spacing w:line="360" w:lineRule="auto"/>
        <w:ind w:firstLine="708"/>
        <w:jc w:val="both"/>
        <w:rPr>
          <w:color w:val="000000"/>
        </w:rPr>
      </w:pPr>
      <w:r>
        <w:rPr>
          <w:color w:val="000000"/>
        </w:rPr>
        <w:t>a) Deverá apresentar d</w:t>
      </w:r>
      <w:r w:rsidRPr="00DC2418">
        <w:rPr>
          <w:color w:val="000000"/>
        </w:rPr>
        <w:t>eclaração fornecida pelo fabricante dos equipamentos (equipamentos coletores de registro de ponto), com validade máxima de 30 (trinta)</w:t>
      </w:r>
      <w:r w:rsidR="00942F13">
        <w:rPr>
          <w:color w:val="000000"/>
        </w:rPr>
        <w:t xml:space="preserve"> dias, que a licitante é revendedora</w:t>
      </w:r>
      <w:r w:rsidRPr="00DC2418">
        <w:rPr>
          <w:color w:val="000000"/>
        </w:rPr>
        <w:t xml:space="preserve"> autorizada da marca, sendo autorizada, credenciada a comercializar e prestar suporte</w:t>
      </w:r>
      <w:r w:rsidR="00942F13">
        <w:rPr>
          <w:color w:val="000000"/>
        </w:rPr>
        <w:t xml:space="preserve"> técnico aos equipamentos; </w:t>
      </w:r>
      <w:r w:rsidRPr="00DC2418">
        <w:rPr>
          <w:color w:val="000000"/>
        </w:rPr>
        <w:t xml:space="preserve">demonstrando </w:t>
      </w:r>
      <w:r w:rsidR="00942F13">
        <w:rPr>
          <w:color w:val="000000"/>
        </w:rPr>
        <w:t>ainda</w:t>
      </w:r>
      <w:r w:rsidR="00857710">
        <w:rPr>
          <w:color w:val="000000"/>
        </w:rPr>
        <w:t xml:space="preserve"> </w:t>
      </w:r>
      <w:r w:rsidRPr="00DC2418">
        <w:rPr>
          <w:color w:val="000000"/>
        </w:rPr>
        <w:t>que possui laboratório próprio e ter sido capacitada para tal serviço;</w:t>
      </w:r>
    </w:p>
    <w:p w14:paraId="4892623A" w14:textId="7898351D" w:rsidR="00DC2418" w:rsidRDefault="00DC2418" w:rsidP="00DC2418">
      <w:pPr>
        <w:spacing w:line="360" w:lineRule="auto"/>
        <w:ind w:firstLine="708"/>
        <w:jc w:val="both"/>
        <w:rPr>
          <w:color w:val="000000"/>
        </w:rPr>
      </w:pPr>
      <w:r>
        <w:rPr>
          <w:color w:val="000000"/>
        </w:rPr>
        <w:t xml:space="preserve">b) </w:t>
      </w:r>
      <w:r w:rsidR="001F3146">
        <w:rPr>
          <w:color w:val="000000"/>
        </w:rPr>
        <w:t>Deverá apresentar d</w:t>
      </w:r>
      <w:r w:rsidRPr="00DC2418">
        <w:rPr>
          <w:color w:val="000000"/>
        </w:rPr>
        <w:t xml:space="preserve">eclaração fornecida pelo fabricante dos equipamentos, com validade máxima de 90 (noventa) dias, declarando que os equipamentos, Marca e Modelo, pertencem </w:t>
      </w:r>
      <w:r w:rsidR="00942F13">
        <w:rPr>
          <w:color w:val="000000"/>
        </w:rPr>
        <w:t>a linha atual de produção e que</w:t>
      </w:r>
      <w:r w:rsidRPr="00DC2418">
        <w:rPr>
          <w:color w:val="000000"/>
        </w:rPr>
        <w:t xml:space="preserve"> se encontra em fase normal de fabricação;</w:t>
      </w:r>
    </w:p>
    <w:p w14:paraId="540757AB" w14:textId="48A8B4A2" w:rsidR="001F3146" w:rsidRDefault="001F3146" w:rsidP="001F3146">
      <w:pPr>
        <w:spacing w:line="360" w:lineRule="auto"/>
        <w:ind w:firstLine="708"/>
        <w:jc w:val="both"/>
        <w:rPr>
          <w:color w:val="000000"/>
        </w:rPr>
      </w:pPr>
      <w:r>
        <w:rPr>
          <w:color w:val="000000"/>
        </w:rPr>
        <w:t>c) D</w:t>
      </w:r>
      <w:r w:rsidRPr="001F3146">
        <w:rPr>
          <w:color w:val="000000"/>
        </w:rPr>
        <w:t>everá apresentar, juntamente com a proposta de preços ajustada, catálogos e/ou manuais do usuário, devendo estar em língua portuguesa, onde obrigatoriamente deverão ser identificados com clareza os produtos propostos, a fim de que seja analisada a compatibilidade entre a proposta e as especificações do objeto</w:t>
      </w:r>
      <w:r w:rsidR="00FD1460">
        <w:rPr>
          <w:color w:val="000000"/>
        </w:rPr>
        <w:t>,</w:t>
      </w:r>
      <w:r w:rsidRPr="001F3146">
        <w:rPr>
          <w:color w:val="000000"/>
        </w:rPr>
        <w:t xml:space="preserve"> sob pena de desclassificação</w:t>
      </w:r>
      <w:r>
        <w:rPr>
          <w:color w:val="000000"/>
        </w:rPr>
        <w:t>.</w:t>
      </w:r>
    </w:p>
    <w:p w14:paraId="73580BB0" w14:textId="7FEA212A" w:rsidR="00DC2418" w:rsidRDefault="00DC2418" w:rsidP="001F3146">
      <w:pPr>
        <w:ind w:firstLine="708"/>
        <w:jc w:val="both"/>
      </w:pPr>
      <w:r>
        <w:t>_____________________________________________________________________</w:t>
      </w:r>
    </w:p>
    <w:p w14:paraId="13C5510E" w14:textId="77777777" w:rsidR="00DC2418" w:rsidRDefault="00DC2418" w:rsidP="001F3146">
      <w:pPr>
        <w:spacing w:beforeAutospacing="1" w:afterAutospacing="1"/>
        <w:jc w:val="center"/>
      </w:pPr>
      <w:r>
        <w:t>Local e data</w:t>
      </w:r>
    </w:p>
    <w:p w14:paraId="4732F091" w14:textId="77777777" w:rsidR="00DC2418" w:rsidRDefault="00DC2418" w:rsidP="001F3146">
      <w:pPr>
        <w:spacing w:beforeAutospacing="1" w:afterAutospacing="1"/>
        <w:jc w:val="center"/>
      </w:pPr>
      <w:r>
        <w:t>_____________________________________________________________________</w:t>
      </w:r>
    </w:p>
    <w:p w14:paraId="7B81DF53" w14:textId="77777777" w:rsidR="00DC2418" w:rsidRDefault="00DC2418" w:rsidP="001F3146">
      <w:pPr>
        <w:spacing w:beforeAutospacing="1" w:afterAutospacing="1"/>
        <w:jc w:val="center"/>
      </w:pPr>
      <w:r>
        <w:t>Nome e nº da cédula de identidade do declarante</w:t>
      </w:r>
    </w:p>
    <w:p w14:paraId="0DD072B8" w14:textId="6E40FE0E" w:rsidR="004E2302" w:rsidRDefault="004E2302" w:rsidP="004E2302">
      <w:pPr>
        <w:spacing w:beforeAutospacing="1" w:afterAutospacing="1"/>
        <w:jc w:val="center"/>
        <w:rPr>
          <w:b/>
        </w:rPr>
      </w:pPr>
      <w:r>
        <w:rPr>
          <w:b/>
        </w:rPr>
        <w:t>ANEXO VII</w:t>
      </w:r>
    </w:p>
    <w:p w14:paraId="10CDB15F" w14:textId="6CE2581C" w:rsidR="004E2302" w:rsidRDefault="004E2302" w:rsidP="004E2302">
      <w:pPr>
        <w:jc w:val="center"/>
        <w:rPr>
          <w:b/>
        </w:rPr>
      </w:pPr>
      <w:r w:rsidRPr="00E97C63">
        <w:rPr>
          <w:b/>
        </w:rPr>
        <w:t xml:space="preserve">DECLARAÇÃO DE </w:t>
      </w:r>
      <w:r>
        <w:rPr>
          <w:b/>
        </w:rPr>
        <w:t>ADEQUAÇÃO À LEI GERAL DE PROTEÇÃO DE DADOS</w:t>
      </w:r>
    </w:p>
    <w:p w14:paraId="3E1A49A7" w14:textId="77777777" w:rsidR="004E2302" w:rsidRDefault="004E2302" w:rsidP="004E2302">
      <w:pPr>
        <w:jc w:val="both"/>
        <w:rPr>
          <w:rFonts w:eastAsia="Arial Unicode MS"/>
          <w:b/>
          <w:bCs/>
          <w:color w:val="000000"/>
        </w:rPr>
      </w:pPr>
    </w:p>
    <w:p w14:paraId="118851BB" w14:textId="77777777" w:rsidR="004E2302" w:rsidRPr="00247710" w:rsidRDefault="004E2302" w:rsidP="004E2302">
      <w:pPr>
        <w:spacing w:line="276" w:lineRule="auto"/>
        <w:jc w:val="both"/>
        <w:rPr>
          <w:rFonts w:eastAsia="Arial Unicode MS"/>
          <w:b/>
          <w:bCs/>
          <w:color w:val="000000"/>
        </w:rPr>
      </w:pPr>
      <w:r w:rsidRPr="00247710">
        <w:rPr>
          <w:rFonts w:eastAsia="Arial Unicode MS"/>
          <w:b/>
          <w:bCs/>
          <w:color w:val="000000"/>
        </w:rPr>
        <w:t>PROCESSO Nº. 036/2026</w:t>
      </w:r>
    </w:p>
    <w:p w14:paraId="35B4200B" w14:textId="77777777" w:rsidR="004E2302" w:rsidRPr="00247710" w:rsidRDefault="004E2302" w:rsidP="004E2302">
      <w:pPr>
        <w:spacing w:line="276" w:lineRule="auto"/>
        <w:jc w:val="both"/>
        <w:rPr>
          <w:rFonts w:eastAsia="Arial Unicode MS"/>
          <w:b/>
          <w:bCs/>
          <w:color w:val="000000"/>
        </w:rPr>
      </w:pPr>
      <w:r w:rsidRPr="00247710">
        <w:rPr>
          <w:rFonts w:eastAsia="Arial Unicode MS"/>
          <w:b/>
          <w:bCs/>
          <w:color w:val="000000"/>
        </w:rPr>
        <w:t>PREGÃO ELETRÔNICO Nº 010/2026</w:t>
      </w:r>
    </w:p>
    <w:p w14:paraId="5A3E06CF" w14:textId="77777777" w:rsidR="004E2302" w:rsidRDefault="004E2302" w:rsidP="004E2302">
      <w:pPr>
        <w:pStyle w:val="PargrafodaLista"/>
        <w:spacing w:line="276" w:lineRule="auto"/>
        <w:ind w:left="0"/>
        <w:jc w:val="both"/>
        <w:rPr>
          <w:rFonts w:ascii="Arial" w:hAnsi="Arial" w:cs="Arial"/>
        </w:rPr>
      </w:pPr>
      <w:r w:rsidRPr="00247710">
        <w:rPr>
          <w:rFonts w:eastAsia="Arial Unicode MS"/>
          <w:b/>
          <w:bCs/>
          <w:color w:val="000000"/>
        </w:rPr>
        <w:t xml:space="preserve">OBJETO: </w:t>
      </w:r>
      <w:r>
        <w:rPr>
          <w:color w:val="000000"/>
        </w:rPr>
        <w:t>C</w:t>
      </w:r>
      <w:r w:rsidRPr="007C79E0">
        <w:rPr>
          <w:color w:val="000000"/>
        </w:rPr>
        <w:t>ONTRATAÇÃO DE SOLUÇÃO COMPLETA PARA O REGISTRO E A GESTÃO DO PONTO ELETRÔNICO DOS SERVIDORES PÚBLICOS DA PREFEITURA DE ITATINGA, ABRANGENDO O FORNECIMENTO DE ATÉ 60 (SESSENTA) COLETORES DE PONTO COM RECONHECIMENTO FACIAL, CONFORME A NECESSIDADE E DEMANDA DO PODER PÚBLICO, PELO PRAZO DE 60 (SESSENTA) MESES</w:t>
      </w:r>
      <w:r>
        <w:rPr>
          <w:color w:val="000000"/>
        </w:rPr>
        <w:t>.</w:t>
      </w:r>
    </w:p>
    <w:p w14:paraId="1898119D" w14:textId="77777777" w:rsidR="004E2302" w:rsidRDefault="004E2302" w:rsidP="004E2302">
      <w:pPr>
        <w:jc w:val="both"/>
        <w:rPr>
          <w:color w:val="000000"/>
        </w:rPr>
      </w:pPr>
    </w:p>
    <w:p w14:paraId="37232E42" w14:textId="77777777" w:rsidR="004E2302" w:rsidRDefault="004E2302" w:rsidP="0037260D">
      <w:pPr>
        <w:pStyle w:val="isselectedend"/>
        <w:spacing w:line="276" w:lineRule="auto"/>
        <w:ind w:firstLine="709"/>
        <w:jc w:val="both"/>
      </w:pPr>
      <w:r w:rsidRPr="00D24F7E">
        <w:rPr>
          <w:color w:val="000000"/>
        </w:rPr>
        <w:t xml:space="preserve">DECLARO, sob as penas da lei, sem prejuízo das sanções e multas previstas neste ato convocatório, que a empresa __________________________________ (denominação da pessoa jurídica), CNPJ n. º _______________________, por meio do seu representante legal ____________________, </w:t>
      </w:r>
      <w:r w:rsidRPr="004E2302">
        <w:t>que encontra-se em conformidade com as disposições da Lei nº 13.709/2018 – Lei Geral de Proteção de Dados (LGPD).</w:t>
      </w:r>
    </w:p>
    <w:p w14:paraId="1A10B002" w14:textId="77777777" w:rsidR="004E2302" w:rsidRDefault="004E2302" w:rsidP="0037260D">
      <w:pPr>
        <w:pStyle w:val="isselectedend"/>
        <w:spacing w:line="276" w:lineRule="auto"/>
        <w:ind w:firstLine="709"/>
        <w:jc w:val="both"/>
      </w:pPr>
      <w:r w:rsidRPr="004E2302">
        <w:t>Declar</w:t>
      </w:r>
      <w:r>
        <w:t>o</w:t>
      </w:r>
      <w:r w:rsidRPr="004E2302">
        <w:t>, ainda, que adota medidas técnicas e administrativas aptas a proteger os dados pessoais tratados em suas atividades, garantindo sua segurança, confidencialidade, integridade e disponibilidade, em conformidade com a legislação vigente.</w:t>
      </w:r>
    </w:p>
    <w:p w14:paraId="2E33AA4C" w14:textId="4985D76B" w:rsidR="004E2302" w:rsidRPr="004E2302" w:rsidRDefault="004E2302" w:rsidP="0037260D">
      <w:pPr>
        <w:pStyle w:val="isselectedend"/>
        <w:spacing w:line="276" w:lineRule="auto"/>
        <w:ind w:firstLine="709"/>
        <w:jc w:val="both"/>
      </w:pPr>
      <w:r>
        <w:t>Informo</w:t>
      </w:r>
      <w:r w:rsidRPr="004E2302">
        <w:t xml:space="preserve"> também que </w:t>
      </w:r>
      <w:r w:rsidR="0037260D">
        <w:t xml:space="preserve">a empresa </w:t>
      </w:r>
      <w:r w:rsidRPr="004E2302">
        <w:t>possui Encarregado pelo Tratamento de Dados Pessoais (Data Protection Officer – DPO), responsável por atuar como canal de comunicação entre a empresa, os titulares dos dados e a Autoridade Nacional de Proteção de Dados – ANPD.</w:t>
      </w:r>
    </w:p>
    <w:p w14:paraId="2A511BE4" w14:textId="31398654" w:rsidR="00D61AC6" w:rsidRDefault="004E2302" w:rsidP="0037260D">
      <w:pPr>
        <w:suppressAutoHyphens w:val="0"/>
        <w:spacing w:before="100" w:beforeAutospacing="1" w:after="100" w:afterAutospacing="1" w:line="276" w:lineRule="auto"/>
      </w:pPr>
      <w:r w:rsidRPr="004E2302">
        <w:t>Dados do Encarregado (DPO):</w:t>
      </w:r>
      <w:r w:rsidR="00D61AC6">
        <w:t xml:space="preserve"> Nome/E-mail/Telefone:___________________________________</w:t>
      </w:r>
    </w:p>
    <w:p w14:paraId="06E31C1C" w14:textId="77777777" w:rsidR="00D61AC6" w:rsidRPr="004E2302" w:rsidRDefault="00D61AC6" w:rsidP="004E2302">
      <w:pPr>
        <w:suppressAutoHyphens w:val="0"/>
        <w:spacing w:before="100" w:beforeAutospacing="1" w:after="100" w:afterAutospacing="1" w:line="360" w:lineRule="auto"/>
      </w:pPr>
    </w:p>
    <w:p w14:paraId="2F6837A5" w14:textId="00B49BA5" w:rsidR="004E2302" w:rsidRDefault="004E2302" w:rsidP="004E2302">
      <w:pPr>
        <w:spacing w:line="360" w:lineRule="auto"/>
        <w:ind w:firstLine="708"/>
        <w:jc w:val="both"/>
      </w:pPr>
      <w:r>
        <w:t>_____________________________________________________________________</w:t>
      </w:r>
    </w:p>
    <w:p w14:paraId="4C2B89AF" w14:textId="77777777" w:rsidR="004E2302" w:rsidRDefault="004E2302" w:rsidP="004E2302">
      <w:pPr>
        <w:spacing w:beforeAutospacing="1" w:afterAutospacing="1"/>
        <w:jc w:val="center"/>
      </w:pPr>
      <w:r>
        <w:t>Local e data</w:t>
      </w:r>
    </w:p>
    <w:p w14:paraId="3D4DE91F" w14:textId="77777777" w:rsidR="004E2302" w:rsidRDefault="004E2302" w:rsidP="004E2302">
      <w:pPr>
        <w:spacing w:beforeAutospacing="1" w:afterAutospacing="1"/>
        <w:jc w:val="center"/>
      </w:pPr>
      <w:r>
        <w:t>_____________________________________________________________________</w:t>
      </w:r>
    </w:p>
    <w:p w14:paraId="70F52F56" w14:textId="77777777" w:rsidR="004E2302" w:rsidRDefault="004E2302" w:rsidP="004E2302">
      <w:pPr>
        <w:spacing w:beforeAutospacing="1" w:afterAutospacing="1"/>
        <w:jc w:val="center"/>
      </w:pPr>
      <w:r>
        <w:t>Nome e nº da cédula de identidade do declarante</w:t>
      </w:r>
    </w:p>
    <w:p w14:paraId="59506100" w14:textId="77777777" w:rsidR="0037260D" w:rsidRDefault="0037260D" w:rsidP="00DC2418">
      <w:pPr>
        <w:spacing w:beforeAutospacing="1" w:afterAutospacing="1"/>
        <w:jc w:val="center"/>
        <w:rPr>
          <w:b/>
          <w:bCs/>
        </w:rPr>
      </w:pPr>
    </w:p>
    <w:p w14:paraId="12C2B08D" w14:textId="77777777" w:rsidR="0037260D" w:rsidRDefault="0037260D" w:rsidP="00DC2418">
      <w:pPr>
        <w:spacing w:beforeAutospacing="1" w:afterAutospacing="1"/>
        <w:jc w:val="center"/>
        <w:rPr>
          <w:b/>
          <w:bCs/>
        </w:rPr>
      </w:pPr>
    </w:p>
    <w:p w14:paraId="17477DE6" w14:textId="55F77EA7" w:rsidR="00BE5253" w:rsidRDefault="00087A26" w:rsidP="00DC2418">
      <w:pPr>
        <w:spacing w:beforeAutospacing="1" w:afterAutospacing="1"/>
        <w:jc w:val="center"/>
        <w:rPr>
          <w:rFonts w:eastAsia="Arial Unicode MS"/>
          <w:b/>
          <w:color w:val="000000"/>
        </w:rPr>
      </w:pPr>
      <w:r>
        <w:rPr>
          <w:b/>
          <w:bCs/>
        </w:rPr>
        <w:t>A</w:t>
      </w:r>
      <w:r>
        <w:rPr>
          <w:rFonts w:eastAsia="Arial Unicode MS"/>
          <w:b/>
          <w:color w:val="000000"/>
        </w:rPr>
        <w:t>NEXO VI</w:t>
      </w:r>
      <w:r w:rsidR="00DC2418">
        <w:rPr>
          <w:rFonts w:eastAsia="Arial Unicode MS"/>
          <w:b/>
          <w:color w:val="000000"/>
        </w:rPr>
        <w:t>I</w:t>
      </w:r>
      <w:r w:rsidR="00D61AC6">
        <w:rPr>
          <w:rFonts w:eastAsia="Arial Unicode MS"/>
          <w:b/>
          <w:color w:val="000000"/>
        </w:rPr>
        <w:t>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3693029E" w:rsidR="00BE5253" w:rsidRDefault="00087A26" w:rsidP="00F71D94">
            <w:pPr>
              <w:pStyle w:val="Ttulo"/>
              <w:jc w:val="both"/>
              <w:rPr>
                <w:rFonts w:eastAsia="Arial Unicode MS"/>
                <w:b w:val="0"/>
                <w:color w:val="000000"/>
                <w:szCs w:val="24"/>
              </w:rPr>
            </w:pPr>
            <w:r>
              <w:rPr>
                <w:rFonts w:eastAsia="Arial Unicode MS"/>
                <w:b w:val="0"/>
                <w:color w:val="000000"/>
                <w:szCs w:val="24"/>
              </w:rPr>
              <w:t xml:space="preserve">PROCESSO Nº. </w:t>
            </w:r>
            <w:r w:rsidR="001F03C3">
              <w:rPr>
                <w:rFonts w:eastAsia="Arial Unicode MS"/>
                <w:b w:val="0"/>
                <w:color w:val="000000"/>
                <w:szCs w:val="24"/>
              </w:rPr>
              <w:t>0</w:t>
            </w:r>
            <w:r w:rsidR="00F71D94">
              <w:rPr>
                <w:rFonts w:eastAsia="Arial Unicode MS"/>
                <w:b w:val="0"/>
                <w:color w:val="000000"/>
                <w:szCs w:val="24"/>
              </w:rPr>
              <w:t>3</w:t>
            </w:r>
            <w:r w:rsidR="00AD11A6">
              <w:rPr>
                <w:rFonts w:eastAsia="Arial Unicode MS"/>
                <w:b w:val="0"/>
                <w:color w:val="000000"/>
                <w:szCs w:val="24"/>
              </w:rPr>
              <w:t>6</w:t>
            </w:r>
            <w:r w:rsidR="001F03C3">
              <w:rPr>
                <w:rFonts w:eastAsia="Arial Unicode MS"/>
                <w:b w:val="0"/>
                <w:color w:val="000000"/>
                <w:szCs w:val="24"/>
              </w:rPr>
              <w:t>/2026</w:t>
            </w:r>
            <w:r>
              <w:rPr>
                <w:rFonts w:eastAsia="Arial Unicode MS"/>
                <w:b w:val="0"/>
                <w:color w:val="000000"/>
                <w:szCs w:val="24"/>
              </w:rPr>
              <w:t xml:space="preserve">                                             PREGÃO ELETRÔNICO Nº. </w:t>
            </w:r>
            <w:r w:rsidR="001F03C3">
              <w:rPr>
                <w:rFonts w:eastAsia="Arial Unicode MS"/>
                <w:b w:val="0"/>
                <w:color w:val="000000"/>
                <w:szCs w:val="24"/>
              </w:rPr>
              <w:t>0</w:t>
            </w:r>
            <w:r w:rsidR="00F71D94">
              <w:rPr>
                <w:rFonts w:eastAsia="Arial Unicode MS"/>
                <w:b w:val="0"/>
                <w:color w:val="000000"/>
                <w:szCs w:val="24"/>
              </w:rPr>
              <w:t>10</w:t>
            </w:r>
            <w:r w:rsidR="001F03C3">
              <w:rPr>
                <w:rFonts w:eastAsia="Arial Unicode MS"/>
                <w:b w:val="0"/>
                <w:color w:val="000000"/>
                <w:szCs w:val="24"/>
              </w:rPr>
              <w:t>/2026</w:t>
            </w:r>
          </w:p>
        </w:tc>
      </w:tr>
      <w:tr w:rsidR="00BE5253" w14:paraId="7D57F8E2"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857710">
        <w:trPr>
          <w:jc w:val="center"/>
        </w:trPr>
        <w:tc>
          <w:tcPr>
            <w:tcW w:w="6730" w:type="dxa"/>
            <w:gridSpan w:val="3"/>
            <w:tcBorders>
              <w:top w:val="single" w:sz="4" w:space="0" w:color="000000"/>
              <w:left w:val="single" w:sz="4" w:space="0" w:color="000000"/>
              <w:bottom w:val="single" w:sz="4" w:space="0" w:color="auto"/>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auto"/>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857710">
        <w:trPr>
          <w:jc w:val="center"/>
        </w:trPr>
        <w:tc>
          <w:tcPr>
            <w:tcW w:w="4570" w:type="dxa"/>
            <w:tcBorders>
              <w:top w:val="single" w:sz="4" w:space="0" w:color="auto"/>
              <w:left w:val="single" w:sz="4" w:space="0" w:color="auto"/>
              <w:bottom w:val="single" w:sz="4" w:space="0" w:color="auto"/>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auto"/>
              <w:bottom w:val="single" w:sz="4" w:space="0" w:color="auto"/>
              <w:right w:val="single" w:sz="4" w:space="0" w:color="auto"/>
            </w:tcBorders>
          </w:tcPr>
          <w:p w14:paraId="0A311547" w14:textId="43AE6919" w:rsidR="00BE5253" w:rsidRDefault="00BE5253">
            <w:pPr>
              <w:pStyle w:val="Ttulo"/>
              <w:jc w:val="both"/>
              <w:rPr>
                <w:rFonts w:eastAsia="Arial Unicode MS"/>
                <w:b w:val="0"/>
                <w:szCs w:val="24"/>
              </w:rPr>
            </w:pPr>
          </w:p>
        </w:tc>
      </w:tr>
      <w:tr w:rsidR="00BE5253" w14:paraId="067CFE89" w14:textId="77777777" w:rsidTr="00857710">
        <w:trPr>
          <w:jc w:val="center"/>
        </w:trPr>
        <w:tc>
          <w:tcPr>
            <w:tcW w:w="5289" w:type="dxa"/>
            <w:gridSpan w:val="2"/>
            <w:tcBorders>
              <w:top w:val="single" w:sz="4" w:space="0" w:color="auto"/>
              <w:left w:val="single" w:sz="4" w:space="0" w:color="auto"/>
              <w:bottom w:val="single" w:sz="4" w:space="0" w:color="auto"/>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auto"/>
              <w:bottom w:val="single" w:sz="4" w:space="0" w:color="auto"/>
              <w:right w:val="single" w:sz="4" w:space="0" w:color="auto"/>
            </w:tcBorders>
          </w:tcPr>
          <w:p w14:paraId="092C6074" w14:textId="5B16BAC8" w:rsidR="00BE5253" w:rsidRDefault="00BE5253">
            <w:pPr>
              <w:pStyle w:val="Ttulo"/>
              <w:jc w:val="both"/>
              <w:rPr>
                <w:rFonts w:eastAsia="Arial Unicode MS"/>
                <w:b w:val="0"/>
                <w:szCs w:val="24"/>
              </w:rPr>
            </w:pPr>
          </w:p>
        </w:tc>
      </w:tr>
      <w:tr w:rsidR="00BE5253" w14:paraId="48E444EB" w14:textId="77777777" w:rsidTr="00BF5A0B">
        <w:trPr>
          <w:jc w:val="center"/>
        </w:trPr>
        <w:tc>
          <w:tcPr>
            <w:tcW w:w="9141" w:type="dxa"/>
            <w:gridSpan w:val="4"/>
            <w:tcBorders>
              <w:top w:val="single" w:sz="4" w:space="0" w:color="auto"/>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6387B122" w:rsidR="00BE5253" w:rsidRDefault="00087A26">
      <w:pPr>
        <w:pStyle w:val="Ttulo"/>
        <w:jc w:val="both"/>
        <w:rPr>
          <w:rFonts w:eastAsia="Arial Unicode MS"/>
          <w:b w:val="0"/>
          <w:szCs w:val="24"/>
        </w:rPr>
      </w:pPr>
      <w:r>
        <w:rPr>
          <w:rFonts w:eastAsia="Arial Unicode MS"/>
          <w:b w:val="0"/>
          <w:szCs w:val="24"/>
        </w:rPr>
        <w:t xml:space="preserve">É responsabilidade da empresa o recebimento do edital junto </w:t>
      </w:r>
      <w:r w:rsidR="00FA2FE7">
        <w:rPr>
          <w:rFonts w:eastAsia="Arial Unicode MS"/>
          <w:b w:val="0"/>
          <w:szCs w:val="24"/>
        </w:rPr>
        <w:t xml:space="preserve">ao </w:t>
      </w:r>
      <w:r w:rsidR="00BF5A0B">
        <w:rPr>
          <w:rFonts w:eastAsia="Arial Unicode MS"/>
          <w:b w:val="0"/>
          <w:szCs w:val="24"/>
        </w:rPr>
        <w:t>Agente de Contratação.</w:t>
      </w:r>
      <w:r>
        <w:rPr>
          <w:rFonts w:eastAsia="Arial Unicode MS"/>
          <w:b w:val="0"/>
          <w:szCs w:val="24"/>
        </w:rPr>
        <w:t xml:space="preserve">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2FCE7A82"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A/C Sr</w:t>
      </w:r>
      <w:r w:rsidR="00BF5A0B">
        <w:rPr>
          <w:rFonts w:eastAsia="Arial Unicode MS"/>
          <w:b w:val="0"/>
          <w:szCs w:val="24"/>
        </w:rPr>
        <w:t xml:space="preserve">s. Agentes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w:t>
      </w:r>
      <w:r w:rsidR="001F03C3">
        <w:rPr>
          <w:b w:val="0"/>
          <w:szCs w:val="24"/>
          <w:highlight w:val="white"/>
        </w:rPr>
        <w:t>Débora/Matheus</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7"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863A21">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24B71D12" w:rsidR="00BE5253" w:rsidRDefault="00087A26">
            <w:pPr>
              <w:pStyle w:val="Ttulo"/>
              <w:rPr>
                <w:rFonts w:eastAsia="Arial Unicode MS"/>
                <w:b w:val="0"/>
                <w:szCs w:val="24"/>
              </w:rPr>
            </w:pPr>
            <w:r>
              <w:rPr>
                <w:rFonts w:eastAsia="Arial Unicode MS"/>
                <w:b w:val="0"/>
                <w:szCs w:val="24"/>
              </w:rPr>
              <w:t>Comunico a</w:t>
            </w:r>
            <w:r w:rsidR="00FA2FE7">
              <w:rPr>
                <w:rFonts w:eastAsia="Arial Unicode MS"/>
                <w:b w:val="0"/>
                <w:szCs w:val="24"/>
              </w:rPr>
              <w:t>o (a)</w:t>
            </w:r>
            <w:r>
              <w:rPr>
                <w:rFonts w:eastAsia="Arial Unicode MS"/>
                <w:b w:val="0"/>
                <w:szCs w:val="24"/>
              </w:rPr>
              <w:t xml:space="preserve"> Senhor</w:t>
            </w:r>
            <w:r w:rsidR="00FA2FE7">
              <w:rPr>
                <w:rFonts w:eastAsia="Arial Unicode MS"/>
                <w:b w:val="0"/>
                <w:szCs w:val="24"/>
              </w:rPr>
              <w:t xml:space="preserve"> (</w:t>
            </w:r>
            <w:r>
              <w:rPr>
                <w:rFonts w:eastAsia="Arial Unicode MS"/>
                <w:b w:val="0"/>
                <w:szCs w:val="24"/>
              </w:rPr>
              <w:t>a</w:t>
            </w:r>
            <w:r w:rsidR="00FA2FE7">
              <w:rPr>
                <w:rFonts w:eastAsia="Arial Unicode MS"/>
                <w:b w:val="0"/>
                <w:szCs w:val="24"/>
              </w:rPr>
              <w:t>)</w:t>
            </w:r>
            <w:r>
              <w:rPr>
                <w:rFonts w:eastAsia="Arial Unicode MS"/>
                <w:b w:val="0"/>
                <w:szCs w:val="24"/>
              </w:rPr>
              <w:t xml:space="preserve"> Pregoeir</w:t>
            </w:r>
            <w:r w:rsidR="00FA2FE7">
              <w:rPr>
                <w:rFonts w:eastAsia="Arial Unicode MS"/>
                <w:b w:val="0"/>
                <w:szCs w:val="24"/>
              </w:rPr>
              <w:t>o(a)</w:t>
            </w:r>
            <w:r>
              <w:rPr>
                <w:rFonts w:eastAsia="Arial Unicode MS"/>
                <w:b w:val="0"/>
                <w:szCs w:val="24"/>
              </w:rPr>
              <w:t>, o recebimento do Edital do</w:t>
            </w:r>
          </w:p>
          <w:p w14:paraId="1B6EBA0E" w14:textId="5187BACC" w:rsidR="00BE5253" w:rsidRDefault="00087A26">
            <w:pPr>
              <w:pStyle w:val="Ttulo"/>
              <w:rPr>
                <w:rFonts w:eastAsia="Arial Unicode MS"/>
                <w:b w:val="0"/>
                <w:szCs w:val="24"/>
              </w:rPr>
            </w:pPr>
            <w:r>
              <w:rPr>
                <w:rFonts w:eastAsia="Arial Unicode MS"/>
                <w:b w:val="0"/>
                <w:szCs w:val="24"/>
              </w:rPr>
              <w:t xml:space="preserve">Pregão Eletrônico nº. </w:t>
            </w:r>
            <w:r w:rsidR="001F03C3">
              <w:rPr>
                <w:rFonts w:eastAsia="Arial Unicode MS"/>
                <w:b w:val="0"/>
                <w:szCs w:val="24"/>
              </w:rPr>
              <w:t>0</w:t>
            </w:r>
            <w:r w:rsidR="00F71D94">
              <w:rPr>
                <w:rFonts w:eastAsia="Arial Unicode MS"/>
                <w:b w:val="0"/>
                <w:szCs w:val="24"/>
              </w:rPr>
              <w:t>10</w:t>
            </w:r>
            <w:r w:rsidR="001F03C3">
              <w:rPr>
                <w:rFonts w:eastAsia="Arial Unicode MS"/>
                <w:b w:val="0"/>
                <w:szCs w:val="24"/>
              </w:rPr>
              <w:t>/2026</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42" w:name="_Toc453590970"/>
      <w:bookmarkStart w:id="43"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041C7D79" w:rsidR="00BE5253" w:rsidRDefault="00087A26">
      <w:pPr>
        <w:pStyle w:val="Livro"/>
        <w:rPr>
          <w:rFonts w:ascii="Times New Roman" w:hAnsi="Times New Roman" w:cs="Times New Roman"/>
        </w:rPr>
      </w:pPr>
      <w:r>
        <w:rPr>
          <w:rFonts w:ascii="Times New Roman" w:hAnsi="Times New Roman" w:cs="Times New Roman"/>
        </w:rPr>
        <w:t xml:space="preserve">ANEXO </w:t>
      </w:r>
      <w:bookmarkStart w:id="44" w:name="_Toc217189894"/>
      <w:bookmarkStart w:id="45" w:name="_Toc215897386"/>
      <w:bookmarkStart w:id="46" w:name="_Toc215896591"/>
      <w:r w:rsidR="004E2302">
        <w:rPr>
          <w:rFonts w:ascii="Times New Roman" w:hAnsi="Times New Roman" w:cs="Times New Roman"/>
        </w:rPr>
        <w:t>ix</w:t>
      </w:r>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42"/>
      <w:bookmarkEnd w:id="44"/>
      <w:bookmarkEnd w:id="45"/>
      <w:bookmarkEnd w:id="46"/>
    </w:p>
    <w:p w14:paraId="6AA0D027" w14:textId="77777777" w:rsidR="00BE5253" w:rsidRDefault="00BE5253">
      <w:pPr>
        <w:jc w:val="center"/>
        <w:rPr>
          <w:b/>
          <w:bCs/>
          <w:u w:val="single"/>
        </w:rPr>
      </w:pPr>
    </w:p>
    <w:p w14:paraId="365E690C" w14:textId="2398A695" w:rsidR="00BE5253" w:rsidRDefault="00087A26">
      <w:pPr>
        <w:jc w:val="both"/>
        <w:rPr>
          <w:b/>
          <w:bCs/>
          <w:color w:val="000000"/>
        </w:rPr>
      </w:pPr>
      <w:r>
        <w:rPr>
          <w:b/>
          <w:bCs/>
          <w:color w:val="000000"/>
        </w:rPr>
        <w:t xml:space="preserve">PROCESSO LICITATÓRIO Nº. </w:t>
      </w:r>
      <w:r w:rsidR="001F03C3">
        <w:rPr>
          <w:b/>
          <w:bCs/>
          <w:color w:val="000000"/>
        </w:rPr>
        <w:t>0</w:t>
      </w:r>
      <w:r w:rsidR="00F71D94">
        <w:rPr>
          <w:b/>
          <w:bCs/>
          <w:color w:val="000000"/>
        </w:rPr>
        <w:t>36</w:t>
      </w:r>
      <w:r w:rsidR="001F03C3">
        <w:rPr>
          <w:b/>
          <w:bCs/>
          <w:color w:val="000000"/>
        </w:rPr>
        <w:t>/2026</w:t>
      </w:r>
    </w:p>
    <w:p w14:paraId="5EF0B505" w14:textId="195C6E7C" w:rsidR="00BE5253" w:rsidRDefault="00087A26">
      <w:pPr>
        <w:jc w:val="both"/>
        <w:rPr>
          <w:b/>
          <w:bCs/>
          <w:color w:val="000000"/>
        </w:rPr>
      </w:pPr>
      <w:r>
        <w:rPr>
          <w:b/>
          <w:bCs/>
          <w:color w:val="000000"/>
        </w:rPr>
        <w:t xml:space="preserve">PREGÃO ELETRÔNICO Nº. </w:t>
      </w:r>
      <w:r w:rsidR="001F03C3">
        <w:rPr>
          <w:b/>
          <w:bCs/>
          <w:color w:val="000000"/>
        </w:rPr>
        <w:t>0</w:t>
      </w:r>
      <w:r w:rsidR="00F71D94">
        <w:rPr>
          <w:b/>
          <w:bCs/>
          <w:color w:val="000000"/>
        </w:rPr>
        <w:t>10</w:t>
      </w:r>
      <w:r w:rsidR="001F03C3">
        <w:rPr>
          <w:b/>
          <w:bCs/>
          <w:color w:val="000000"/>
        </w:rPr>
        <w:t>/2026</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1128DB7F" w:rsidR="00BE5253" w:rsidRDefault="00087A26">
      <w:pPr>
        <w:jc w:val="both"/>
      </w:pPr>
      <w:r>
        <w:rPr>
          <w:color w:val="000000"/>
        </w:rPr>
        <w:t>Aos __ dias do mês de _____ do ano de 202</w:t>
      </w:r>
      <w:r w:rsidR="001446FE">
        <w:rPr>
          <w:color w:val="000000"/>
        </w:rPr>
        <w:t>6</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sidR="00E608D7">
        <w:rPr>
          <w:b/>
        </w:rPr>
        <w:t>MENOR PREÇO</w:t>
      </w:r>
      <w:r w:rsidR="001F03C3">
        <w:rPr>
          <w:b/>
        </w:rPr>
        <w:t xml:space="preserve"> GLOBAL</w:t>
      </w:r>
      <w:r w:rsidR="00E608D7">
        <w:rPr>
          <w:b/>
        </w:rPr>
        <w:t>”</w:t>
      </w:r>
      <w:r>
        <w:rPr>
          <w:b/>
        </w:rPr>
        <w:t xml:space="preserve">, </w:t>
      </w:r>
      <w:r>
        <w:rPr>
          <w:bCs/>
        </w:rPr>
        <w:t>com vínculos</w:t>
      </w:r>
      <w:r>
        <w:rPr>
          <w:b/>
        </w:rPr>
        <w:t xml:space="preserve"> </w:t>
      </w:r>
      <w:r>
        <w:rPr>
          <w:bCs/>
        </w:rPr>
        <w:t xml:space="preserve">nos termos dos </w:t>
      </w:r>
      <w:hyperlink r:id="rId28"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w:t>
      </w:r>
      <w:r w:rsidR="001F03C3">
        <w:t>o (</w:t>
      </w:r>
      <w:r>
        <w:t>a</w:t>
      </w:r>
      <w:r w:rsidR="001F03C3">
        <w:t>)</w:t>
      </w:r>
      <w:r>
        <w:t xml:space="preserve"> PREGOEIR</w:t>
      </w:r>
      <w:r w:rsidR="001F03C3">
        <w:t>O (</w:t>
      </w:r>
      <w:r>
        <w:t>A</w:t>
      </w:r>
      <w:r w:rsidR="001F03C3">
        <w:t>)</w:t>
      </w:r>
      <w:r>
        <w:t xml:space="preserve">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7" w:name="_Toc157505231"/>
      <w:r>
        <w:rPr>
          <w:b/>
        </w:rPr>
        <w:t>CLÁUSULA PRIMEIRA</w:t>
      </w:r>
      <w:bookmarkStart w:id="48" w:name="_Toc157505232"/>
      <w:bookmarkEnd w:id="47"/>
      <w:r>
        <w:rPr>
          <w:b/>
        </w:rPr>
        <w:t xml:space="preserve"> - DO OBJETO</w:t>
      </w:r>
      <w:bookmarkEnd w:id="48"/>
      <w:r>
        <w:rPr>
          <w:b/>
        </w:rPr>
        <w:t xml:space="preserve"> </w:t>
      </w:r>
    </w:p>
    <w:p w14:paraId="76EDB1B1" w14:textId="77777777" w:rsidR="00BE5253" w:rsidRDefault="00BE5253">
      <w:pPr>
        <w:widowControl w:val="0"/>
        <w:jc w:val="both"/>
      </w:pPr>
    </w:p>
    <w:p w14:paraId="1F655DAE" w14:textId="5C4279C0" w:rsidR="00BB7DB7" w:rsidRDefault="00BB7DB7" w:rsidP="00BB7DB7">
      <w:pPr>
        <w:jc w:val="both"/>
        <w:rPr>
          <w:rFonts w:ascii="Arial" w:hAnsi="Arial" w:cs="Arial"/>
        </w:rPr>
      </w:pPr>
      <w:r>
        <w:t xml:space="preserve">1.1. O presente instrumento tem por objeto a </w:t>
      </w:r>
      <w:r>
        <w:rPr>
          <w:color w:val="000000"/>
        </w:rPr>
        <w:t>c</w:t>
      </w:r>
      <w:r w:rsidRPr="007C79E0">
        <w:rPr>
          <w:color w:val="000000"/>
        </w:rPr>
        <w:t xml:space="preserve">ontratação de solução completa para o registro e a gestão do ponto eletrônico dos servidores públicos da </w:t>
      </w:r>
      <w:r>
        <w:rPr>
          <w:color w:val="000000"/>
        </w:rPr>
        <w:t>P</w:t>
      </w:r>
      <w:r w:rsidRPr="007C79E0">
        <w:rPr>
          <w:color w:val="000000"/>
        </w:rPr>
        <w:t xml:space="preserve">refeitura de </w:t>
      </w:r>
      <w:r>
        <w:rPr>
          <w:color w:val="000000"/>
        </w:rPr>
        <w:t>I</w:t>
      </w:r>
      <w:r w:rsidRPr="007C79E0">
        <w:rPr>
          <w:color w:val="000000"/>
        </w:rPr>
        <w:t>tatinga, abrangendo o fornecimento de até 60 (sessenta) coletores de ponto com reconhecimento facial, conforme a necessidade e demanda do poder público, pelo prazo de 60 (sessenta) meses</w:t>
      </w:r>
      <w:r>
        <w:rPr>
          <w:color w:val="000000"/>
        </w:rPr>
        <w:t>.</w:t>
      </w:r>
    </w:p>
    <w:p w14:paraId="3E263638" w14:textId="4FD520F2" w:rsidR="00BE5253" w:rsidRDefault="00BE5253" w:rsidP="00BB7DB7">
      <w:pPr>
        <w:pStyle w:val="PargrafodaLista"/>
        <w:spacing w:line="276" w:lineRule="auto"/>
        <w:ind w:left="0"/>
        <w:jc w:val="both"/>
        <w:rPr>
          <w:b/>
        </w:rPr>
      </w:pPr>
    </w:p>
    <w:p w14:paraId="5AFAD85C" w14:textId="77777777" w:rsidR="00BE5253" w:rsidRDefault="00087A26">
      <w:pPr>
        <w:pStyle w:val="PargrafodaLista"/>
        <w:ind w:left="851" w:hanging="851"/>
        <w:rPr>
          <w:b/>
        </w:rPr>
      </w:pPr>
      <w:bookmarkStart w:id="49" w:name="_Toc157505233"/>
      <w:r>
        <w:rPr>
          <w:b/>
        </w:rPr>
        <w:t>CLÁUSULA SEGUNDA</w:t>
      </w:r>
      <w:bookmarkStart w:id="50" w:name="_Toc157505234"/>
      <w:bookmarkEnd w:id="49"/>
      <w:r>
        <w:rPr>
          <w:b/>
        </w:rPr>
        <w:t xml:space="preserve"> - DO VALOR</w:t>
      </w:r>
      <w:bookmarkEnd w:id="50"/>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3420E85D"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6D7EF79F" w14:textId="77777777" w:rsidR="00466D6C" w:rsidRDefault="00466D6C">
      <w:pPr>
        <w:jc w:val="both"/>
      </w:pPr>
    </w:p>
    <w:p w14:paraId="34B731DC" w14:textId="75B738F4" w:rsidR="00386B7E" w:rsidRDefault="00087A26">
      <w:pPr>
        <w:ind w:left="851" w:hanging="851"/>
        <w:rPr>
          <w:b/>
        </w:rPr>
      </w:pPr>
      <w:bookmarkStart w:id="51" w:name="_Toc157505235"/>
      <w:r>
        <w:rPr>
          <w:b/>
        </w:rPr>
        <w:t>CLÁUSULA TERCEIRA</w:t>
      </w:r>
      <w:bookmarkEnd w:id="51"/>
      <w:r>
        <w:rPr>
          <w:b/>
        </w:rPr>
        <w:t xml:space="preserve"> - </w:t>
      </w:r>
      <w:bookmarkStart w:id="52" w:name="_Toc157505236"/>
      <w:r>
        <w:rPr>
          <w:b/>
        </w:rPr>
        <w:t>DA GARANTIA</w:t>
      </w:r>
      <w:bookmarkEnd w:id="52"/>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3" w:name="_Toc157505237"/>
      <w:r>
        <w:rPr>
          <w:b/>
        </w:rPr>
        <w:t>CLÁUSULA QUARTA</w:t>
      </w:r>
      <w:bookmarkEnd w:id="53"/>
      <w:r>
        <w:rPr>
          <w:b/>
        </w:rPr>
        <w:t xml:space="preserve"> - </w:t>
      </w:r>
      <w:bookmarkStart w:id="54" w:name="_Toc157505238"/>
      <w:r>
        <w:rPr>
          <w:b/>
        </w:rPr>
        <w:t>DA VIGÊNCIA CONTRATUAL E RENOVAÇÃO</w:t>
      </w:r>
      <w:bookmarkEnd w:id="54"/>
    </w:p>
    <w:p w14:paraId="555FD729" w14:textId="77777777" w:rsidR="00BE5253" w:rsidRPr="00C4658D" w:rsidRDefault="00BE5253">
      <w:pPr>
        <w:ind w:left="851" w:hanging="851"/>
        <w:rPr>
          <w:b/>
          <w:sz w:val="8"/>
          <w:szCs w:val="8"/>
        </w:rPr>
      </w:pPr>
    </w:p>
    <w:p w14:paraId="58CE1C34" w14:textId="071D7BE3" w:rsidR="00BE5253" w:rsidRPr="00591031" w:rsidRDefault="00087A26" w:rsidP="00C91150">
      <w:pPr>
        <w:jc w:val="both"/>
        <w:rPr>
          <w:rFonts w:eastAsia="Calibri"/>
          <w:lang w:eastAsia="en-US"/>
        </w:rPr>
      </w:pPr>
      <w:r w:rsidRPr="00591031">
        <w:t>4.1</w:t>
      </w:r>
      <w:r w:rsidR="00386B7E" w:rsidRPr="00591031">
        <w:t>.</w:t>
      </w:r>
      <w:r w:rsidRPr="00591031">
        <w:t xml:space="preserve"> O presente contrato terá duração de </w:t>
      </w:r>
      <w:r w:rsidR="006670EE" w:rsidRPr="00591031">
        <w:t>60 (sessenta</w:t>
      </w:r>
      <w:r w:rsidR="004E4458" w:rsidRPr="00591031">
        <w:t>)</w:t>
      </w:r>
      <w:r w:rsidRPr="00591031">
        <w:rPr>
          <w:vertAlign w:val="superscript"/>
        </w:rPr>
        <w:t xml:space="preserve"> </w:t>
      </w:r>
      <w:r w:rsidRPr="00591031">
        <w:t xml:space="preserve">meses, </w:t>
      </w:r>
      <w:r w:rsidRPr="00591031">
        <w:rPr>
          <w:rFonts w:eastAsia="Calibri"/>
          <w:lang w:eastAsia="en-US"/>
        </w:rPr>
        <w:t>q</w:t>
      </w:r>
      <w:r w:rsidR="00C91150" w:rsidRPr="00591031">
        <w:rPr>
          <w:rFonts w:eastAsia="Calibri"/>
          <w:lang w:eastAsia="en-US"/>
        </w:rPr>
        <w:t xml:space="preserve">ue será contado a partir de sua </w:t>
      </w:r>
      <w:r w:rsidR="00591031" w:rsidRPr="00591031">
        <w:rPr>
          <w:rFonts w:eastAsia="Calibri"/>
          <w:lang w:eastAsia="en-US"/>
        </w:rPr>
        <w:t>assinatura, prorrogável sucessivamente por até 10 (dez) anos, na forma dos artigos 106 e 107 da Lei nº 14.133, de 2021.</w:t>
      </w:r>
    </w:p>
    <w:p w14:paraId="76B929F8" w14:textId="00B40DCC" w:rsidR="00591031" w:rsidRPr="00591031" w:rsidRDefault="00591031" w:rsidP="00591031">
      <w:pPr>
        <w:jc w:val="both"/>
      </w:pPr>
      <w:r w:rsidRPr="00591031">
        <w:t>4.1.1. A prorrogação de que trata este item é condicionada ao ateste, pela autoridade competente, de que as condições e os preços permanecem vantajosos para a Administração, permitida a negociação com o CONTRATADO, bem como à inexistência de registros no Cadastro Informativo de créditos não quitados do setor público federal (</w:t>
      </w:r>
      <w:commentRangeStart w:id="55"/>
      <w:r w:rsidRPr="00591031">
        <w:t>Cadin</w:t>
      </w:r>
      <w:commentRangeEnd w:id="55"/>
      <w:r w:rsidRPr="00591031">
        <w:commentReference w:id="55"/>
      </w:r>
      <w:r w:rsidRPr="00591031">
        <w:t>).</w:t>
      </w:r>
    </w:p>
    <w:p w14:paraId="388C0661" w14:textId="1D48401F" w:rsidR="00591031" w:rsidRPr="00591031" w:rsidRDefault="00591031" w:rsidP="00591031">
      <w:pPr>
        <w:jc w:val="both"/>
      </w:pPr>
      <w:r w:rsidRPr="00591031">
        <w:t>4.2. O CONTRATADO não tem direito subjetivo à prorrogação contratual.</w:t>
      </w:r>
    </w:p>
    <w:p w14:paraId="6EDD97AB" w14:textId="5F296A06" w:rsidR="00591031" w:rsidRPr="00591031" w:rsidRDefault="00591031" w:rsidP="00591031">
      <w:pPr>
        <w:jc w:val="both"/>
      </w:pPr>
      <w:r w:rsidRPr="00591031">
        <w:t>4.3. A prorrogação de contrato deverá ser promovida mediante celebração de termo aditivo.</w:t>
      </w:r>
    </w:p>
    <w:p w14:paraId="4610728F" w14:textId="696F348C" w:rsidR="00591031" w:rsidRPr="00591031" w:rsidRDefault="00591031" w:rsidP="00591031">
      <w:pPr>
        <w:jc w:val="both"/>
      </w:pPr>
      <w:r w:rsidRPr="00591031">
        <w:t>4.4. O contrato não poderá ser prorrogado quando o CONTRATADO tiver sido penalizado nas sanções de declaração de inidoneidade ou impedimento de licitar e contratar com poder público, observadas as abrangências de aplicação.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6" w:name="_Hlk162358419"/>
      <w:bookmarkStart w:id="57" w:name="_Toc157505239"/>
      <w:bookmarkEnd w:id="56"/>
      <w:r>
        <w:rPr>
          <w:b/>
        </w:rPr>
        <w:t>CLÁUSULA QUINTA</w:t>
      </w:r>
      <w:bookmarkEnd w:id="57"/>
      <w:r>
        <w:rPr>
          <w:b/>
        </w:rPr>
        <w:t xml:space="preserve"> - </w:t>
      </w:r>
      <w:bookmarkStart w:id="58" w:name="_Toc157505240"/>
      <w:r>
        <w:rPr>
          <w:b/>
        </w:rPr>
        <w:t>DO REAJUSTE</w:t>
      </w:r>
      <w:bookmarkEnd w:id="58"/>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29"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47DB754A" w:rsidR="00BE5253" w:rsidRDefault="00087A26" w:rsidP="00717774">
      <w:pPr>
        <w:ind w:left="142"/>
        <w:jc w:val="both"/>
        <w:rPr>
          <w:color w:val="000000" w:themeColor="text1"/>
        </w:rPr>
      </w:pPr>
      <w:r>
        <w:rPr>
          <w:color w:val="000000" w:themeColor="text1"/>
        </w:rPr>
        <w:t>b) Do encerramento contrato.</w:t>
      </w:r>
    </w:p>
    <w:p w14:paraId="492F6CC7" w14:textId="00C5B33C" w:rsidR="007E3619" w:rsidRDefault="007E3619" w:rsidP="00717774">
      <w:pPr>
        <w:ind w:left="142"/>
        <w:jc w:val="both"/>
        <w:rPr>
          <w:color w:val="000000" w:themeColor="text1"/>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0"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9" w:name="_Toc157505241"/>
      <w:r>
        <w:rPr>
          <w:b/>
          <w:color w:val="000000" w:themeColor="text1"/>
        </w:rPr>
        <w:t>CLÁUSULA SEXTA</w:t>
      </w:r>
      <w:bookmarkEnd w:id="59"/>
      <w:r>
        <w:rPr>
          <w:b/>
          <w:color w:val="000000" w:themeColor="text1"/>
        </w:rPr>
        <w:t xml:space="preserve"> </w:t>
      </w:r>
      <w:bookmarkStart w:id="60" w:name="_Toc157505242"/>
      <w:r>
        <w:rPr>
          <w:b/>
          <w:color w:val="000000" w:themeColor="text1"/>
        </w:rPr>
        <w:t xml:space="preserve">- DAS OBRIGAÇÕES DA </w:t>
      </w:r>
      <w:bookmarkEnd w:id="60"/>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628BCDF6"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pPr>
        <w:spacing w:after="5" w:line="247" w:lineRule="auto"/>
        <w:jc w:val="both"/>
        <w:rPr>
          <w:color w:val="000000"/>
          <w:sz w:val="8"/>
          <w:szCs w:val="8"/>
        </w:rPr>
      </w:pP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0DA6406B" w:rsidR="00BE5253" w:rsidRDefault="00677B12">
      <w:pPr>
        <w:ind w:left="851" w:hanging="851"/>
        <w:rPr>
          <w:b/>
        </w:rPr>
      </w:pPr>
      <w:bookmarkStart w:id="61" w:name="_Toc157505243"/>
      <w:r>
        <w:rPr>
          <w:b/>
        </w:rPr>
        <w:t>CLÁUSULA SÉ</w:t>
      </w:r>
      <w:r w:rsidR="00087A26">
        <w:rPr>
          <w:b/>
        </w:rPr>
        <w:t>TIMA</w:t>
      </w:r>
      <w:bookmarkEnd w:id="61"/>
      <w:r w:rsidR="00087A26">
        <w:rPr>
          <w:b/>
        </w:rPr>
        <w:t xml:space="preserve"> -</w:t>
      </w:r>
      <w:bookmarkStart w:id="62" w:name="_Toc157505244"/>
      <w:r w:rsidR="00087A26">
        <w:rPr>
          <w:b/>
        </w:rPr>
        <w:t xml:space="preserve">DAS OBRIGAÇÕES </w:t>
      </w:r>
      <w:bookmarkEnd w:id="62"/>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10FFA91E" w:rsidR="00BE5253" w:rsidRDefault="00087A26" w:rsidP="00DB16C9">
      <w:pPr>
        <w:widowControl w:val="0"/>
        <w:numPr>
          <w:ilvl w:val="0"/>
          <w:numId w:val="4"/>
        </w:numPr>
        <w:tabs>
          <w:tab w:val="left" w:pos="709"/>
        </w:tabs>
        <w:ind w:left="284" w:firstLine="0"/>
        <w:jc w:val="both"/>
      </w:pPr>
      <w:r>
        <w:t>Exigir o cumprimento das obrigações assumidas pela CONTRATADA, de acordo com o contrato, seus anexos e as disposições legais vigentes;</w:t>
      </w:r>
    </w:p>
    <w:p w14:paraId="54B4892E" w14:textId="77777777" w:rsidR="00BE5253" w:rsidRDefault="00087A26" w:rsidP="00DB16C9">
      <w:pPr>
        <w:widowControl w:val="0"/>
        <w:numPr>
          <w:ilvl w:val="0"/>
          <w:numId w:val="4"/>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DB16C9">
      <w:pPr>
        <w:widowControl w:val="0"/>
        <w:numPr>
          <w:ilvl w:val="0"/>
          <w:numId w:val="4"/>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DB16C9">
      <w:pPr>
        <w:widowControl w:val="0"/>
        <w:numPr>
          <w:ilvl w:val="0"/>
          <w:numId w:val="4"/>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DB16C9">
      <w:pPr>
        <w:widowControl w:val="0"/>
        <w:numPr>
          <w:ilvl w:val="0"/>
          <w:numId w:val="4"/>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DB16C9">
      <w:pPr>
        <w:widowControl w:val="0"/>
        <w:numPr>
          <w:ilvl w:val="0"/>
          <w:numId w:val="4"/>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DB16C9">
      <w:pPr>
        <w:widowControl w:val="0"/>
        <w:numPr>
          <w:ilvl w:val="0"/>
          <w:numId w:val="4"/>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DB16C9">
      <w:pPr>
        <w:widowControl w:val="0"/>
        <w:numPr>
          <w:ilvl w:val="0"/>
          <w:numId w:val="4"/>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DB16C9">
      <w:pPr>
        <w:widowControl w:val="0"/>
        <w:numPr>
          <w:ilvl w:val="0"/>
          <w:numId w:val="4"/>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DB16C9">
      <w:pPr>
        <w:widowControl w:val="0"/>
        <w:numPr>
          <w:ilvl w:val="0"/>
          <w:numId w:val="4"/>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63" w:name="_Toc157505245"/>
      <w:r>
        <w:rPr>
          <w:b/>
        </w:rPr>
        <w:t>CLÁUSULA OITAVA</w:t>
      </w:r>
      <w:bookmarkStart w:id="64" w:name="_Toc157505246"/>
      <w:bookmarkEnd w:id="63"/>
      <w:r>
        <w:rPr>
          <w:b/>
        </w:rPr>
        <w:t xml:space="preserve"> - DA EXECUÇÃO E RECEBIMENTO</w:t>
      </w:r>
      <w:bookmarkEnd w:id="64"/>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1"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5" w:name="_Toc157505247"/>
      <w:r>
        <w:rPr>
          <w:b/>
        </w:rPr>
        <w:t>CLÁUSULA NONA</w:t>
      </w:r>
      <w:bookmarkEnd w:id="65"/>
      <w:r>
        <w:rPr>
          <w:b/>
        </w:rPr>
        <w:t xml:space="preserve"> - </w:t>
      </w:r>
      <w:bookmarkStart w:id="66" w:name="_Toc157505248"/>
      <w:r>
        <w:rPr>
          <w:b/>
        </w:rPr>
        <w:t>DA FISCALIZAÇÃO, RECEBIMENTO PROVISÓRIO E DEFINITIVO</w:t>
      </w:r>
      <w:bookmarkEnd w:id="66"/>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2" w:tgtFrame="https://www.planalto.gov.br/ccivil_03/LEIS/2002/L10406compilada.htm">
        <w:r w:rsidR="00BE5253">
          <w:rPr>
            <w:rStyle w:val="InternetLink"/>
          </w:rPr>
          <w:t>Código Civil Brasileiro</w:t>
        </w:r>
      </w:hyperlink>
      <w:r>
        <w:t xml:space="preserve">, no </w:t>
      </w:r>
      <w:hyperlink r:id="rId33"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7" w:name="_Toc157505253"/>
      <w:r>
        <w:rPr>
          <w:b/>
          <w:bCs/>
        </w:rPr>
        <w:t>CLÁUSULA DÉ</w:t>
      </w:r>
      <w:r w:rsidR="00087A26">
        <w:rPr>
          <w:b/>
          <w:bCs/>
        </w:rPr>
        <w:t xml:space="preserve">CIMA </w:t>
      </w:r>
      <w:bookmarkEnd w:id="67"/>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289A7BB8"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a saber:</w:t>
      </w:r>
    </w:p>
    <w:p w14:paraId="49914420" w14:textId="77777777" w:rsidR="00BE5253" w:rsidRDefault="00BE5253">
      <w:pPr>
        <w:pStyle w:val="PargrafodaLista"/>
        <w:ind w:left="0"/>
        <w:jc w:val="both"/>
        <w:rPr>
          <w:color w:val="000000"/>
          <w:highlight w:val="yellow"/>
        </w:rPr>
      </w:pPr>
    </w:p>
    <w:p w14:paraId="383AB752" w14:textId="77777777" w:rsidR="00F54983" w:rsidRPr="00F54983" w:rsidRDefault="00F54983" w:rsidP="00F54983">
      <w:r w:rsidRPr="00F54983">
        <w:t>2026</w:t>
      </w:r>
    </w:p>
    <w:p w14:paraId="3F978A79" w14:textId="77777777" w:rsidR="00F54983" w:rsidRPr="00F54983" w:rsidRDefault="00F54983" w:rsidP="00F54983">
      <w:r w:rsidRPr="00F54983">
        <w:t>02.00.00 ................... Poder Executivo</w:t>
      </w:r>
    </w:p>
    <w:p w14:paraId="33A81AF3" w14:textId="77777777" w:rsidR="00F54983" w:rsidRPr="00F54983" w:rsidRDefault="00F54983" w:rsidP="00F54983">
      <w:r w:rsidRPr="00F54983">
        <w:t>02.02.00 ................... Diretoria Geral de Administração</w:t>
      </w:r>
    </w:p>
    <w:p w14:paraId="531EB1B2" w14:textId="77777777" w:rsidR="00F54983" w:rsidRPr="00F54983" w:rsidRDefault="00F54983" w:rsidP="00F54983">
      <w:r w:rsidRPr="00F54983">
        <w:t>02.02.01.................... Divisão da Administração Geral</w:t>
      </w:r>
    </w:p>
    <w:p w14:paraId="5B93D633" w14:textId="77777777" w:rsidR="00F54983" w:rsidRPr="00F54983" w:rsidRDefault="00F54983" w:rsidP="00F54983">
      <w:r w:rsidRPr="00F54983">
        <w:t>04.1220006.2007 ..... Gestão e Funcionamento das Divisões Administrativas</w:t>
      </w:r>
    </w:p>
    <w:p w14:paraId="518D48E1" w14:textId="77777777" w:rsidR="00F54983" w:rsidRPr="00F54983" w:rsidRDefault="00F54983" w:rsidP="00F54983">
      <w:r w:rsidRPr="00F54983">
        <w:t>3.3.90.40.00 ............. Serviços de Tecnologia da Informação   </w:t>
      </w:r>
    </w:p>
    <w:p w14:paraId="3431BE39" w14:textId="77777777" w:rsidR="00F54983" w:rsidRPr="00F54983" w:rsidRDefault="00F54983" w:rsidP="00F54983">
      <w:r w:rsidRPr="00F54983">
        <w:t>Ficha ........................ 64</w:t>
      </w:r>
    </w:p>
    <w:p w14:paraId="735B6C6B" w14:textId="77777777" w:rsidR="00F54983" w:rsidRPr="00F54983" w:rsidRDefault="00F54983" w:rsidP="00F54983">
      <w:r w:rsidRPr="00F54983">
        <w:t>Fonte de Recurso...... 01.110.0000 - Tesouro</w:t>
      </w:r>
    </w:p>
    <w:p w14:paraId="155B2B4D" w14:textId="77777777" w:rsidR="00F54983" w:rsidRPr="00F54983" w:rsidRDefault="00F54983" w:rsidP="00F54983">
      <w:r w:rsidRPr="00F54983">
        <w:t>Valor Global............. R$ 79.800,00</w:t>
      </w:r>
    </w:p>
    <w:p w14:paraId="6598E823" w14:textId="77777777" w:rsidR="00F54983" w:rsidRPr="00F54983" w:rsidRDefault="00F54983" w:rsidP="00F54983">
      <w:r w:rsidRPr="00F54983">
        <w:t> </w:t>
      </w:r>
    </w:p>
    <w:p w14:paraId="360E6546" w14:textId="77777777" w:rsidR="00F54983" w:rsidRPr="00F54983" w:rsidRDefault="00F54983" w:rsidP="00F54983">
      <w:r w:rsidRPr="00F54983">
        <w:t>2027</w:t>
      </w:r>
    </w:p>
    <w:p w14:paraId="6150111C" w14:textId="77777777" w:rsidR="00F54983" w:rsidRPr="00F54983" w:rsidRDefault="00F54983" w:rsidP="00F54983">
      <w:r w:rsidRPr="00F54983">
        <w:t>02.00.00 ................... Poder Executivo</w:t>
      </w:r>
    </w:p>
    <w:p w14:paraId="57AD417A" w14:textId="77777777" w:rsidR="00F54983" w:rsidRPr="00F54983" w:rsidRDefault="00F54983" w:rsidP="00F54983">
      <w:r w:rsidRPr="00F54983">
        <w:t>02.02.00 ................... Diretoria Geral de Administração</w:t>
      </w:r>
    </w:p>
    <w:p w14:paraId="2CB5CB26" w14:textId="77777777" w:rsidR="00F54983" w:rsidRPr="00F54983" w:rsidRDefault="00F54983" w:rsidP="00F54983">
      <w:r w:rsidRPr="00F54983">
        <w:t>02.02.01.................... Divisão da Administração Geral</w:t>
      </w:r>
    </w:p>
    <w:p w14:paraId="553F44E0" w14:textId="77777777" w:rsidR="00F54983" w:rsidRPr="00F54983" w:rsidRDefault="00F54983" w:rsidP="00F54983">
      <w:r w:rsidRPr="00F54983">
        <w:t>04.1220006.2007 ..... Gestão e Funcionamento das Divisões Administrativas</w:t>
      </w:r>
    </w:p>
    <w:p w14:paraId="77421791" w14:textId="77777777" w:rsidR="00F54983" w:rsidRPr="00F54983" w:rsidRDefault="00F54983" w:rsidP="00F54983">
      <w:r w:rsidRPr="00F54983">
        <w:t>3.3.90.40.00 ............. Serviços de Tecnologia da Informação   </w:t>
      </w:r>
    </w:p>
    <w:p w14:paraId="3D8F1FD8" w14:textId="77777777" w:rsidR="00F54983" w:rsidRPr="00F54983" w:rsidRDefault="00F54983" w:rsidP="00F54983">
      <w:r w:rsidRPr="00F54983">
        <w:t>Ficha ........................ XXX</w:t>
      </w:r>
    </w:p>
    <w:p w14:paraId="36C57936" w14:textId="77777777" w:rsidR="00F54983" w:rsidRPr="00F54983" w:rsidRDefault="00F54983" w:rsidP="00F54983">
      <w:r w:rsidRPr="00F54983">
        <w:t>Fonte de Recurso...... 01.110.0000 - Tesouro</w:t>
      </w:r>
    </w:p>
    <w:p w14:paraId="50C7DAFE" w14:textId="77777777" w:rsidR="00F54983" w:rsidRPr="00F54983" w:rsidRDefault="00F54983" w:rsidP="00F54983">
      <w:r w:rsidRPr="00F54983">
        <w:t>Valor Global............. R$ 79.800,00</w:t>
      </w:r>
    </w:p>
    <w:p w14:paraId="1E291BF7" w14:textId="77777777" w:rsidR="00F54983" w:rsidRPr="00F54983" w:rsidRDefault="00F54983" w:rsidP="00F54983">
      <w:r w:rsidRPr="00F54983">
        <w:t> </w:t>
      </w:r>
    </w:p>
    <w:p w14:paraId="2A229678" w14:textId="77777777" w:rsidR="00F54983" w:rsidRPr="00F54983" w:rsidRDefault="00F54983" w:rsidP="00F54983">
      <w:r w:rsidRPr="00F54983">
        <w:t>2028 </w:t>
      </w:r>
    </w:p>
    <w:p w14:paraId="0BF334DE" w14:textId="77777777" w:rsidR="00F54983" w:rsidRPr="00F54983" w:rsidRDefault="00F54983" w:rsidP="00F54983">
      <w:r w:rsidRPr="00F54983">
        <w:t>02.00.00 ................... Poder Executivo</w:t>
      </w:r>
    </w:p>
    <w:p w14:paraId="0C3FCFC4" w14:textId="77777777" w:rsidR="00F54983" w:rsidRPr="00F54983" w:rsidRDefault="00F54983" w:rsidP="00F54983">
      <w:r w:rsidRPr="00F54983">
        <w:t>02.02.00 ................... Diretoria Geral de Administração</w:t>
      </w:r>
    </w:p>
    <w:p w14:paraId="07123EA4" w14:textId="77777777" w:rsidR="00F54983" w:rsidRPr="00F54983" w:rsidRDefault="00F54983" w:rsidP="00F54983">
      <w:r w:rsidRPr="00F54983">
        <w:t>02.02.01.................... Divisão da Administração Geral</w:t>
      </w:r>
    </w:p>
    <w:p w14:paraId="61F9C20A" w14:textId="77777777" w:rsidR="00F54983" w:rsidRPr="00F54983" w:rsidRDefault="00F54983" w:rsidP="00F54983">
      <w:r w:rsidRPr="00F54983">
        <w:t>04.1220006.2007 ..... Gestão e Funcionamento das Divisões Administrativas</w:t>
      </w:r>
    </w:p>
    <w:p w14:paraId="4595D6C5" w14:textId="77777777" w:rsidR="00F54983" w:rsidRPr="00F54983" w:rsidRDefault="00F54983" w:rsidP="00F54983">
      <w:r w:rsidRPr="00F54983">
        <w:t>3.3.90.40.00 ............. Serviços de Tecnologia da Informação   </w:t>
      </w:r>
    </w:p>
    <w:p w14:paraId="205D14F1" w14:textId="77777777" w:rsidR="00F54983" w:rsidRPr="00F54983" w:rsidRDefault="00F54983" w:rsidP="00F54983">
      <w:r w:rsidRPr="00F54983">
        <w:t>Ficha ........................ XXX</w:t>
      </w:r>
    </w:p>
    <w:p w14:paraId="2DF91F11" w14:textId="77777777" w:rsidR="00F54983" w:rsidRPr="00F54983" w:rsidRDefault="00F54983" w:rsidP="00F54983">
      <w:r w:rsidRPr="00F54983">
        <w:t>Fonte de Recurso...... 01.110.0000 - Tesouro</w:t>
      </w:r>
    </w:p>
    <w:p w14:paraId="4929ADE3" w14:textId="77777777" w:rsidR="00F54983" w:rsidRPr="00F54983" w:rsidRDefault="00F54983" w:rsidP="00F54983">
      <w:r w:rsidRPr="00F54983">
        <w:t>Valor Global............. R$ 79.800,00</w:t>
      </w:r>
    </w:p>
    <w:p w14:paraId="5F00A7B8" w14:textId="77777777" w:rsidR="00F54983" w:rsidRPr="00F54983" w:rsidRDefault="00F54983" w:rsidP="00F54983">
      <w:r w:rsidRPr="00F54983">
        <w:t> </w:t>
      </w:r>
    </w:p>
    <w:p w14:paraId="372F17E9" w14:textId="77777777" w:rsidR="00F54983" w:rsidRPr="00F54983" w:rsidRDefault="00F54983" w:rsidP="00F54983">
      <w:r w:rsidRPr="00F54983">
        <w:t>2029</w:t>
      </w:r>
    </w:p>
    <w:p w14:paraId="24B505DC" w14:textId="77777777" w:rsidR="00F54983" w:rsidRPr="00F54983" w:rsidRDefault="00F54983" w:rsidP="00F54983">
      <w:r w:rsidRPr="00F54983">
        <w:t>02.00.00 ................... Poder Executivo</w:t>
      </w:r>
    </w:p>
    <w:p w14:paraId="4FAE95F3" w14:textId="77777777" w:rsidR="00F54983" w:rsidRPr="00F54983" w:rsidRDefault="00F54983" w:rsidP="00F54983">
      <w:r w:rsidRPr="00F54983">
        <w:t>02.02.00 ................... Diretoria Geral de Administração</w:t>
      </w:r>
    </w:p>
    <w:p w14:paraId="77BB5AA0" w14:textId="77777777" w:rsidR="00F54983" w:rsidRPr="00F54983" w:rsidRDefault="00F54983" w:rsidP="00F54983">
      <w:r w:rsidRPr="00F54983">
        <w:t>02.02.01.................... Divisão da Administração Geral</w:t>
      </w:r>
    </w:p>
    <w:p w14:paraId="699093AC" w14:textId="77777777" w:rsidR="00F54983" w:rsidRPr="00F54983" w:rsidRDefault="00F54983" w:rsidP="00F54983">
      <w:r w:rsidRPr="00F54983">
        <w:t>04.1220006.2007 ..... Gestão e Funcionamento das Divisões Administrativas</w:t>
      </w:r>
    </w:p>
    <w:p w14:paraId="6A7E2EE2" w14:textId="77777777" w:rsidR="00F54983" w:rsidRPr="00F54983" w:rsidRDefault="00F54983" w:rsidP="00F54983">
      <w:r w:rsidRPr="00F54983">
        <w:t>3.3.90.40.00 ............. Serviços de Tecnologia da Informação   </w:t>
      </w:r>
    </w:p>
    <w:p w14:paraId="05D9888B" w14:textId="77777777" w:rsidR="00F54983" w:rsidRPr="00F54983" w:rsidRDefault="00F54983" w:rsidP="00F54983">
      <w:r w:rsidRPr="00F54983">
        <w:t>Ficha ........................ XXX</w:t>
      </w:r>
    </w:p>
    <w:p w14:paraId="0557FA51" w14:textId="77777777" w:rsidR="00F54983" w:rsidRPr="00F54983" w:rsidRDefault="00F54983" w:rsidP="00F54983">
      <w:r w:rsidRPr="00F54983">
        <w:t>Fonte de Recurso...... 01.110.0000 - Tesouro</w:t>
      </w:r>
    </w:p>
    <w:p w14:paraId="1B2AA349" w14:textId="77777777" w:rsidR="00F54983" w:rsidRPr="00F54983" w:rsidRDefault="00F54983" w:rsidP="00F54983">
      <w:r w:rsidRPr="00F54983">
        <w:t>Valor Global............. R$ 79.800,00</w:t>
      </w:r>
    </w:p>
    <w:p w14:paraId="4DC6E14A" w14:textId="77777777" w:rsidR="00F54983" w:rsidRPr="00F54983" w:rsidRDefault="00F54983" w:rsidP="00F54983">
      <w:r w:rsidRPr="00F54983">
        <w:t> </w:t>
      </w:r>
    </w:p>
    <w:p w14:paraId="61BDAF72" w14:textId="77777777" w:rsidR="00F54983" w:rsidRPr="00F54983" w:rsidRDefault="00F54983" w:rsidP="00F54983">
      <w:r w:rsidRPr="00F54983">
        <w:t>2030</w:t>
      </w:r>
    </w:p>
    <w:p w14:paraId="450080E8" w14:textId="77777777" w:rsidR="00F54983" w:rsidRPr="00F54983" w:rsidRDefault="00F54983" w:rsidP="00F54983">
      <w:r w:rsidRPr="00F54983">
        <w:t>02.00.00 ................... Poder Executivo</w:t>
      </w:r>
    </w:p>
    <w:p w14:paraId="3F5E0B9D" w14:textId="77777777" w:rsidR="00F54983" w:rsidRPr="00F54983" w:rsidRDefault="00F54983" w:rsidP="00F54983">
      <w:r w:rsidRPr="00F54983">
        <w:t>02.02.00 ................... Diretoria Geral de Administração</w:t>
      </w:r>
    </w:p>
    <w:p w14:paraId="15F05CE1" w14:textId="77777777" w:rsidR="00F54983" w:rsidRPr="00F54983" w:rsidRDefault="00F54983" w:rsidP="00F54983">
      <w:r w:rsidRPr="00F54983">
        <w:t>02.02.01.................... Divisão da Administração Geral</w:t>
      </w:r>
    </w:p>
    <w:p w14:paraId="4127EB38" w14:textId="77777777" w:rsidR="00F54983" w:rsidRPr="00F54983" w:rsidRDefault="00F54983" w:rsidP="00F54983">
      <w:r w:rsidRPr="00F54983">
        <w:t>04.1220006.2007 ..... Gestão e Funcionamento das Divisões Administrativas</w:t>
      </w:r>
    </w:p>
    <w:p w14:paraId="3377A820" w14:textId="77777777" w:rsidR="00F54983" w:rsidRPr="00F54983" w:rsidRDefault="00F54983" w:rsidP="00F54983">
      <w:r w:rsidRPr="00F54983">
        <w:t>3.3.90.40.00 ............. Serviços de Tecnologia da Informação   </w:t>
      </w:r>
    </w:p>
    <w:p w14:paraId="107992DE" w14:textId="77777777" w:rsidR="00F54983" w:rsidRPr="00F54983" w:rsidRDefault="00F54983" w:rsidP="00F54983">
      <w:r w:rsidRPr="00F54983">
        <w:t>Ficha ........................XXX</w:t>
      </w:r>
    </w:p>
    <w:p w14:paraId="23040DD1" w14:textId="77777777" w:rsidR="00F54983" w:rsidRPr="00F54983" w:rsidRDefault="00F54983" w:rsidP="00F54983">
      <w:r w:rsidRPr="00F54983">
        <w:t>Fonte de Recurso...... 01.110.0000 - Tesouro</w:t>
      </w:r>
    </w:p>
    <w:p w14:paraId="6D92C31F" w14:textId="77777777" w:rsidR="00F54983" w:rsidRPr="00F54983" w:rsidRDefault="00F54983" w:rsidP="00F54983">
      <w:r w:rsidRPr="00F54983">
        <w:t>Valor Global............. R$ 79.800,00</w:t>
      </w:r>
    </w:p>
    <w:p w14:paraId="4BE31D0F" w14:textId="4DD7C8C6" w:rsidR="00F71D94" w:rsidRDefault="00F71D94" w:rsidP="00817046"/>
    <w:p w14:paraId="6A3E3137" w14:textId="77777777" w:rsidR="00F71D94" w:rsidRPr="00817046" w:rsidRDefault="00F71D94" w:rsidP="00817046"/>
    <w:p w14:paraId="1890C4B3" w14:textId="77777777" w:rsidR="00BE5253" w:rsidRDefault="00087A26">
      <w:pPr>
        <w:rPr>
          <w:b/>
        </w:rPr>
      </w:pPr>
      <w:bookmarkStart w:id="68" w:name="_Toc157505255"/>
      <w:r>
        <w:rPr>
          <w:b/>
        </w:rPr>
        <w:t xml:space="preserve">CLÁUSULA </w:t>
      </w:r>
      <w:bookmarkEnd w:id="68"/>
      <w:r>
        <w:rPr>
          <w:b/>
        </w:rPr>
        <w:t>DECIMA SEGUNDA</w:t>
      </w:r>
      <w:bookmarkStart w:id="69" w:name="_Toc157505256"/>
      <w:r>
        <w:rPr>
          <w:b/>
        </w:rPr>
        <w:t xml:space="preserve"> - DO PAGAMENTO</w:t>
      </w:r>
      <w:bookmarkEnd w:id="69"/>
    </w:p>
    <w:p w14:paraId="04D6C778" w14:textId="77777777" w:rsidR="00BE5253" w:rsidRDefault="00BE5253">
      <w:pPr>
        <w:rPr>
          <w:b/>
        </w:rPr>
      </w:pPr>
    </w:p>
    <w:p w14:paraId="3EAF022A" w14:textId="7962EC85" w:rsidR="00BE5253" w:rsidRPr="004E4458" w:rsidRDefault="00087A26">
      <w:pPr>
        <w:jc w:val="both"/>
        <w:rPr>
          <w:b/>
          <w:u w:val="single"/>
        </w:rPr>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w:t>
      </w:r>
      <w:r w:rsidRPr="004E4458">
        <w:rPr>
          <w:b/>
          <w:bCs/>
          <w:u w:val="single"/>
        </w:rPr>
        <w:t xml:space="preserve">Pregão Eletrônico nº </w:t>
      </w:r>
      <w:r w:rsidR="001F03C3">
        <w:rPr>
          <w:b/>
          <w:bCs/>
          <w:u w:val="single"/>
        </w:rPr>
        <w:t>0</w:t>
      </w:r>
      <w:r w:rsidR="00F71D94">
        <w:rPr>
          <w:b/>
          <w:bCs/>
          <w:u w:val="single"/>
        </w:rPr>
        <w:t>10</w:t>
      </w:r>
      <w:r w:rsidR="001F03C3">
        <w:rPr>
          <w:b/>
          <w:bCs/>
          <w:u w:val="single"/>
        </w:rPr>
        <w:t>/2026</w:t>
      </w:r>
      <w:r w:rsidRPr="004E4458">
        <w:rPr>
          <w:b/>
          <w:bCs/>
          <w:u w:val="single"/>
        </w:rPr>
        <w:t xml:space="preserve"> – Processo nº </w:t>
      </w:r>
      <w:r w:rsidR="001F03C3">
        <w:rPr>
          <w:b/>
          <w:bCs/>
          <w:u w:val="single"/>
        </w:rPr>
        <w:t>0</w:t>
      </w:r>
      <w:r w:rsidR="00F71D94">
        <w:rPr>
          <w:b/>
          <w:bCs/>
          <w:u w:val="single"/>
        </w:rPr>
        <w:t>3</w:t>
      </w:r>
      <w:r w:rsidR="00817046">
        <w:rPr>
          <w:b/>
          <w:bCs/>
          <w:u w:val="single"/>
        </w:rPr>
        <w:t>6</w:t>
      </w:r>
      <w:r w:rsidR="001F03C3">
        <w:rPr>
          <w:b/>
          <w:bCs/>
          <w:u w:val="single"/>
        </w:rPr>
        <w:t>/2026</w:t>
      </w:r>
      <w:r w:rsidRPr="004E4458">
        <w:rPr>
          <w:b/>
          <w:bCs/>
          <w:u w:val="single"/>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3ECABAB1"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0268DC6A" w14:textId="77777777" w:rsidR="00817046" w:rsidRDefault="00817046">
      <w:pPr>
        <w:jc w:val="both"/>
        <w:rPr>
          <w:color w:val="000000"/>
        </w:rPr>
      </w:pP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70" w:name="_Toc157505257"/>
      <w:r>
        <w:rPr>
          <w:b/>
        </w:rPr>
        <w:t>CLÁUSULA DÉ</w:t>
      </w:r>
      <w:r w:rsidR="00087A26">
        <w:rPr>
          <w:b/>
        </w:rPr>
        <w:t>CIMA QUARTA</w:t>
      </w:r>
      <w:bookmarkEnd w:id="70"/>
      <w:r w:rsidR="00087A26">
        <w:rPr>
          <w:b/>
        </w:rPr>
        <w:t xml:space="preserve"> - </w:t>
      </w:r>
      <w:bookmarkStart w:id="71" w:name="_Toc157505258"/>
      <w:r w:rsidR="00087A26">
        <w:rPr>
          <w:b/>
        </w:rPr>
        <w:t xml:space="preserve">DA SUPRESSÃO E </w:t>
      </w:r>
      <w:bookmarkEnd w:id="71"/>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4"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72" w:name="_Toc157505259"/>
      <w:r>
        <w:rPr>
          <w:b/>
          <w:bCs/>
        </w:rPr>
        <w:t xml:space="preserve"> DÉCIMA QUINTA</w:t>
      </w:r>
      <w:bookmarkEnd w:id="72"/>
      <w:r>
        <w:rPr>
          <w:b/>
          <w:bCs/>
        </w:rPr>
        <w:t xml:space="preserve"> - DA SUBCONTRATAÇÃO</w:t>
      </w:r>
    </w:p>
    <w:p w14:paraId="61CF4919" w14:textId="77777777" w:rsidR="00BE5253" w:rsidRDefault="00BE5253">
      <w:pPr>
        <w:jc w:val="both"/>
        <w:rPr>
          <w:color w:val="000000" w:themeColor="text1"/>
        </w:rPr>
      </w:pPr>
    </w:p>
    <w:p w14:paraId="6834416F" w14:textId="52AB71AF"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r w:rsidR="0042089E">
        <w:rPr>
          <w:color w:val="000000"/>
        </w:rPr>
        <w:t>.</w:t>
      </w:r>
    </w:p>
    <w:p w14:paraId="37BF3B1B" w14:textId="77777777" w:rsidR="00BE5253" w:rsidRDefault="00BE5253">
      <w:pPr>
        <w:jc w:val="both"/>
        <w:rPr>
          <w:b/>
          <w:bCs/>
        </w:rPr>
      </w:pPr>
    </w:p>
    <w:p w14:paraId="3E4B5758" w14:textId="671366E1" w:rsidR="00BE5253" w:rsidRDefault="0099144D" w:rsidP="00717774">
      <w:pPr>
        <w:jc w:val="both"/>
        <w:rPr>
          <w:b/>
        </w:rPr>
      </w:pPr>
      <w:bookmarkStart w:id="73" w:name="_Toc157505261"/>
      <w:r>
        <w:rPr>
          <w:b/>
          <w:bCs/>
        </w:rPr>
        <w:t>CLÁUSULA DÉCIMA</w:t>
      </w:r>
      <w:r w:rsidR="00087A26">
        <w:rPr>
          <w:b/>
        </w:rPr>
        <w:t xml:space="preserve"> SEXTA</w:t>
      </w:r>
      <w:bookmarkEnd w:id="73"/>
      <w:r w:rsidR="00087A26">
        <w:rPr>
          <w:b/>
        </w:rPr>
        <w:t xml:space="preserve"> - </w:t>
      </w:r>
      <w:bookmarkStart w:id="74" w:name="_Toc157505262"/>
      <w:r w:rsidR="00087A26">
        <w:rPr>
          <w:b/>
        </w:rPr>
        <w:t>DA RESERVA DE CARGOS A PESSOA COM DEFICIÊNCIA, PARA REABILITADO DA</w:t>
      </w:r>
      <w:bookmarkEnd w:id="74"/>
      <w:r w:rsidR="00087A26">
        <w:rPr>
          <w:b/>
        </w:rPr>
        <w:t xml:space="preserve"> </w:t>
      </w:r>
      <w:bookmarkStart w:id="75" w:name="_Toc157505263"/>
      <w:bookmarkStart w:id="76" w:name="_Toc156776390"/>
      <w:r w:rsidR="00087A26">
        <w:rPr>
          <w:b/>
        </w:rPr>
        <w:t>PREVIDÊNCIA SOCIAL E PARA APRENDIZ.</w:t>
      </w:r>
      <w:bookmarkEnd w:id="75"/>
      <w:bookmarkEnd w:id="76"/>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5"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7" w:name="_Toc157442007"/>
      <w:bookmarkStart w:id="78" w:name="_Toc157441884"/>
      <w:bookmarkStart w:id="79" w:name="_Toc157120159"/>
      <w:bookmarkStart w:id="80" w:name="_Toc157505264"/>
      <w:bookmarkStart w:id="81" w:name="_Toc158507952"/>
      <w:bookmarkEnd w:id="77"/>
      <w:bookmarkEnd w:id="78"/>
      <w:bookmarkEnd w:id="79"/>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80"/>
      <w:bookmarkEnd w:id="81"/>
      <w:r w:rsidR="00087A26" w:rsidRPr="0099144D">
        <w:rPr>
          <w:rFonts w:ascii="Times New Roman" w:hAnsi="Times New Roman"/>
          <w:bCs/>
        </w:rPr>
        <w:t xml:space="preserve"> - </w:t>
      </w:r>
      <w:bookmarkStart w:id="82" w:name="_Toc157505265"/>
      <w:bookmarkStart w:id="83" w:name="_Toc157120160"/>
      <w:bookmarkStart w:id="84" w:name="_Toc158507953"/>
      <w:bookmarkStart w:id="85" w:name="_Toc157670745"/>
      <w:bookmarkStart w:id="86" w:name="_Toc157442008"/>
      <w:bookmarkStart w:id="87" w:name="_Toc157441885"/>
      <w:r w:rsidR="00087A26" w:rsidRPr="0099144D">
        <w:rPr>
          <w:rFonts w:ascii="Times New Roman" w:hAnsi="Times New Roman"/>
          <w:bCs/>
        </w:rPr>
        <w:t xml:space="preserve">DA ASSINATURA </w:t>
      </w:r>
      <w:bookmarkEnd w:id="82"/>
      <w:bookmarkEnd w:id="83"/>
      <w:r w:rsidR="00087A26" w:rsidRPr="0099144D">
        <w:rPr>
          <w:rFonts w:ascii="Times New Roman" w:hAnsi="Times New Roman"/>
          <w:bCs/>
        </w:rPr>
        <w:t>DO CONTRATO</w:t>
      </w:r>
      <w:bookmarkEnd w:id="84"/>
      <w:bookmarkEnd w:id="85"/>
      <w:bookmarkEnd w:id="86"/>
      <w:bookmarkEnd w:id="87"/>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6"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7"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8" w:name="_Toc157505266"/>
      <w:r>
        <w:rPr>
          <w:b/>
        </w:rPr>
        <w:t>CLÁUSULA DÉCIMA OITAVA</w:t>
      </w:r>
      <w:bookmarkEnd w:id="88"/>
      <w:r>
        <w:rPr>
          <w:b/>
        </w:rPr>
        <w:t xml:space="preserve"> - </w:t>
      </w:r>
      <w:bookmarkStart w:id="89" w:name="_Toc157505267"/>
      <w:r>
        <w:rPr>
          <w:b/>
        </w:rPr>
        <w:t>DA PUBLICAÇÃO E DIVULGAÇÃO</w:t>
      </w:r>
      <w:bookmarkEnd w:id="89"/>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38"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39"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90" w:name="_Toc157505268"/>
      <w:r>
        <w:rPr>
          <w:b/>
        </w:rPr>
        <w:t>CLÁUSULA DÉ</w:t>
      </w:r>
      <w:r w:rsidR="00087A26">
        <w:rPr>
          <w:b/>
        </w:rPr>
        <w:t>CIMA NONA</w:t>
      </w:r>
      <w:bookmarkEnd w:id="90"/>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0"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1"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2"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91" w:name="_Toc157505269"/>
      <w:r w:rsidR="00087A26">
        <w:rPr>
          <w:b/>
          <w:bCs/>
        </w:rPr>
        <w:t xml:space="preserve"> </w:t>
      </w:r>
      <w:r w:rsidR="00087A26">
        <w:rPr>
          <w:b/>
        </w:rPr>
        <w:t>DAS SANÇÕES</w:t>
      </w:r>
      <w:bookmarkEnd w:id="91"/>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3"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4"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5"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6"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44F3EF8" w14:textId="4D6CED5E" w:rsidR="007949B4" w:rsidRPr="007949B4" w:rsidRDefault="0099144D" w:rsidP="00717774">
      <w:pPr>
        <w:widowControl w:val="0"/>
        <w:tabs>
          <w:tab w:val="left" w:pos="1134"/>
        </w:tabs>
        <w:ind w:left="284"/>
        <w:jc w:val="both"/>
        <w:rPr>
          <w:sz w:val="8"/>
          <w:szCs w:val="8"/>
        </w:rPr>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7" w:tgtFrame="https://www.planalto.gov.br/ccivil_03/_ato2019-2022/2021/lei/l14133.htm">
        <w:r w:rsidR="00BE5253">
          <w:rPr>
            <w:rStyle w:val="InternetLink"/>
          </w:rPr>
          <w:t>artigo 156, §4º, Lei nº 14.133/21</w:t>
        </w:r>
      </w:hyperlink>
      <w:r w:rsidR="00087A26">
        <w:t>);</w:t>
      </w: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48"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49"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0"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1"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2"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3"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4"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92" w:name="_Toc157505270"/>
      <w:r>
        <w:rPr>
          <w:b/>
        </w:rPr>
        <w:t>CLÁUSULA VIGÉ</w:t>
      </w:r>
      <w:r w:rsidR="00087A26">
        <w:rPr>
          <w:b/>
        </w:rPr>
        <w:t>SIMA</w:t>
      </w:r>
      <w:bookmarkEnd w:id="92"/>
      <w:r w:rsidR="00087A26">
        <w:rPr>
          <w:b/>
        </w:rPr>
        <w:t xml:space="preserve"> PRIMEIRA</w:t>
      </w:r>
      <w:bookmarkStart w:id="93" w:name="_Toc157505271"/>
      <w:r w:rsidR="00087A26">
        <w:rPr>
          <w:b/>
        </w:rPr>
        <w:t xml:space="preserve"> - DA LEI ANTICORRUPÇÃO</w:t>
      </w:r>
      <w:bookmarkEnd w:id="93"/>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5"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6"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7"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58"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59"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0"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1"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2"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3"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4" w:name="_Toc157505273"/>
      <w:r>
        <w:rPr>
          <w:b/>
          <w:bCs/>
        </w:rPr>
        <w:t xml:space="preserve"> </w:t>
      </w:r>
      <w:r>
        <w:rPr>
          <w:rStyle w:val="fontstyle01"/>
          <w:b/>
          <w:bCs/>
        </w:rPr>
        <w:t>- DA PROTEÇÃO DE DADOS (LGPD</w:t>
      </w:r>
      <w:bookmarkEnd w:id="94"/>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4" w:tgtFrame="https://www.planalto.gov.br/ccivil_03/_ato2015-2018/2018/lei/l13709.htm">
        <w:r w:rsidR="00BE5253" w:rsidRPr="00717774">
          <w:rPr>
            <w:sz w:val="24"/>
            <w:szCs w:val="24"/>
          </w:rPr>
          <w:t>art. 7º da lei 13.709/18)</w:t>
        </w:r>
      </w:hyperlink>
      <w:bookmarkStart w:id="95" w:name="art7i"/>
      <w:bookmarkEnd w:id="95"/>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6" w:name="art7ii"/>
      <w:bookmarkEnd w:id="96"/>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7" w:name="_Toc157505274"/>
      <w:r>
        <w:rPr>
          <w:b/>
        </w:rPr>
        <w:t xml:space="preserve">CLÁUSULA VIGÉSIMA </w:t>
      </w:r>
      <w:bookmarkEnd w:id="97"/>
      <w:r>
        <w:rPr>
          <w:b/>
        </w:rPr>
        <w:t>TERCEIRA -</w:t>
      </w:r>
      <w:bookmarkStart w:id="98" w:name="_Toc157505275"/>
      <w:r>
        <w:rPr>
          <w:b/>
        </w:rPr>
        <w:t xml:space="preserve"> DISPOSIÇÕES FINAIS</w:t>
      </w:r>
      <w:bookmarkEnd w:id="98"/>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8593572" w:rsidR="00BE5253" w:rsidRDefault="00087A26">
      <w:pPr>
        <w:jc w:val="both"/>
      </w:pPr>
      <w:r>
        <w:t xml:space="preserve">23.6 </w:t>
      </w:r>
      <w:r w:rsidR="00007C6F">
        <w:t>.</w:t>
      </w:r>
      <w: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59E3D42C" w:rsidR="00BE5253" w:rsidRDefault="00087A26">
      <w:pPr>
        <w:jc w:val="both"/>
      </w:pPr>
      <w:r>
        <w:t>23.7</w:t>
      </w:r>
      <w:r w:rsidR="00007C6F">
        <w:t>.</w:t>
      </w:r>
      <w:r>
        <w:t xml:space="preserve"> No ato da assinatura deste instrumento foram apresentados todos os documentos exigidos </w:t>
      </w:r>
      <w:r w:rsidR="0099144D">
        <w:t>NO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9" w:name="_Toc157505277"/>
      <w:r>
        <w:rPr>
          <w:b/>
          <w:bCs/>
          <w:color w:val="000000"/>
        </w:rPr>
        <w:t>DA VINCULAÇÃO AO EDITAL DE LICITAÇÃO</w:t>
      </w:r>
      <w:bookmarkEnd w:id="99"/>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100" w:name="_Toc157505278"/>
      <w:r>
        <w:rPr>
          <w:b/>
        </w:rPr>
        <w:t xml:space="preserve">CLÁUSULA VIGÉSIMA </w:t>
      </w:r>
      <w:bookmarkEnd w:id="100"/>
      <w:r>
        <w:rPr>
          <w:b/>
        </w:rPr>
        <w:t>QUINTA -</w:t>
      </w:r>
      <w:bookmarkStart w:id="101" w:name="_Toc157505279"/>
      <w:r>
        <w:rPr>
          <w:b/>
        </w:rPr>
        <w:t xml:space="preserve"> DO FORO</w:t>
      </w:r>
      <w:bookmarkEnd w:id="101"/>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5"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6F1C86A1" w:rsidR="00BE5253" w:rsidRDefault="00087A26">
      <w:pPr>
        <w:jc w:val="center"/>
        <w:rPr>
          <w:color w:val="000000"/>
        </w:rPr>
      </w:pPr>
      <w:r>
        <w:rPr>
          <w:color w:val="000000"/>
        </w:rPr>
        <w:t>Itatinga, ___ de ________ de 202</w:t>
      </w:r>
      <w:r w:rsidR="001F03C3">
        <w:rPr>
          <w:color w:val="000000"/>
        </w:rPr>
        <w:t>6</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D42A018" w14:textId="5573E537" w:rsidR="00B345D2" w:rsidRPr="00B345D2" w:rsidRDefault="00B345D2" w:rsidP="00B345D2">
      <w:pPr>
        <w:jc w:val="center"/>
        <w:rPr>
          <w:b/>
          <w:color w:val="000000"/>
        </w:rPr>
      </w:pPr>
      <w:r w:rsidRPr="00B345D2">
        <w:rPr>
          <w:b/>
          <w:color w:val="000000"/>
        </w:rPr>
        <w:t xml:space="preserve">PAULO HENRIQUE DE OLIVEIRA </w:t>
      </w:r>
      <w:r w:rsidR="001F03C3">
        <w:rPr>
          <w:b/>
          <w:color w:val="000000"/>
        </w:rPr>
        <w:t>DI ROCCO</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5A85C1B7" w:rsidR="00BE5253" w:rsidRDefault="00087A26">
      <w:pPr>
        <w:shd w:val="clear" w:color="auto" w:fill="FFFFFF"/>
        <w:jc w:val="both"/>
        <w:rPr>
          <w:bCs/>
          <w:color w:val="000000"/>
        </w:rPr>
      </w:pPr>
      <w:r>
        <w:rPr>
          <w:bCs/>
          <w:color w:val="000000"/>
        </w:rPr>
        <w:t>TESTEMUNHAS:</w:t>
      </w:r>
    </w:p>
    <w:p w14:paraId="58657560" w14:textId="77777777" w:rsidR="00861532" w:rsidRDefault="00861532">
      <w:pPr>
        <w:shd w:val="clear" w:color="auto" w:fill="FFFFFF"/>
        <w:jc w:val="both"/>
        <w:rPr>
          <w:bCs/>
          <w:color w:val="000000"/>
        </w:rPr>
      </w:pPr>
    </w:p>
    <w:p w14:paraId="13C16677" w14:textId="7D50C5E2" w:rsidR="00BE5253" w:rsidRDefault="00087A26">
      <w:pPr>
        <w:shd w:val="clear" w:color="auto" w:fill="FFFFFF"/>
        <w:jc w:val="both"/>
        <w:rPr>
          <w:bCs/>
          <w:color w:val="000000"/>
        </w:rPr>
      </w:pPr>
      <w:r>
        <w:rPr>
          <w:bCs/>
          <w:color w:val="000000"/>
        </w:rPr>
        <w:t>1______________________________</w:t>
      </w:r>
      <w:r w:rsidR="00861532">
        <w:rPr>
          <w:bCs/>
          <w:color w:val="000000"/>
        </w:rPr>
        <w:t>____________________________</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bookmarkEnd w:id="43"/>
    <w:p w14:paraId="4E85D9DA" w14:textId="77777777" w:rsidR="00BE5253" w:rsidRDefault="00BE5253">
      <w:pPr>
        <w:ind w:right="284"/>
        <w:jc w:val="both"/>
        <w:rPr>
          <w:b/>
          <w:bCs/>
          <w:color w:val="000000"/>
          <w:u w:val="single"/>
        </w:rPr>
        <w:sectPr w:rsidR="00BE5253">
          <w:headerReference w:type="even" r:id="rId66"/>
          <w:headerReference w:type="default" r:id="rId67"/>
          <w:footerReference w:type="even" r:id="rId68"/>
          <w:footerReference w:type="default" r:id="rId69"/>
          <w:headerReference w:type="first" r:id="rId70"/>
          <w:footerReference w:type="first" r:id="rId71"/>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2"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3"/>
      <w:headerReference w:type="default" r:id="rId74"/>
      <w:footerReference w:type="even" r:id="rId75"/>
      <w:footerReference w:type="default" r:id="rId76"/>
      <w:headerReference w:type="first" r:id="rId77"/>
      <w:footerReference w:type="first" r:id="rId78"/>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or" w:initials="A">
    <w:p w14:paraId="5834CF0D" w14:textId="77777777" w:rsidR="002C4F6A" w:rsidRDefault="002C4F6A"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3" w:author="Autor" w:initials="A">
    <w:p w14:paraId="7278600D" w14:textId="77777777" w:rsidR="002C4F6A" w:rsidRDefault="002C4F6A"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2C4F6A" w:rsidRDefault="002C4F6A"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2C4F6A" w:rsidRDefault="002C4F6A"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4" w:author="Autor" w:initials="A">
    <w:p w14:paraId="4DECD99C" w14:textId="77777777" w:rsidR="002C4F6A" w:rsidRDefault="002C4F6A"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5" w:author="Autor" w:initials="A">
    <w:p w14:paraId="20BD4EA5" w14:textId="77777777" w:rsidR="002C4F6A" w:rsidRDefault="002C4F6A"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2C4F6A" w:rsidRDefault="002C4F6A" w:rsidP="00A90665">
      <w:pPr>
        <w:pStyle w:val="Textodecomentrio"/>
      </w:pPr>
      <w:r>
        <w:rPr>
          <w:i/>
          <w:iCs/>
          <w:color w:val="000000"/>
        </w:rPr>
        <w:t>anos de tempo de serviço no órgão ou entidade.</w:t>
      </w:r>
    </w:p>
  </w:comment>
  <w:comment w:id="36" w:author="Autor" w:initials="A">
    <w:p w14:paraId="4B081B24" w14:textId="77777777" w:rsidR="002C4F6A" w:rsidRDefault="002C4F6A"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 w:id="55" w:author="Autor" w:initials="A">
    <w:p w14:paraId="0007A01C" w14:textId="77777777" w:rsidR="002C4F6A" w:rsidRDefault="002C4F6A" w:rsidP="00591031">
      <w:pPr>
        <w:pStyle w:val="Textodecomentrio"/>
      </w:pPr>
      <w:r>
        <w:rPr>
          <w:rStyle w:val="Refdecomentrio"/>
        </w:rPr>
        <w:annotationRef/>
      </w:r>
      <w:r>
        <w:rPr>
          <w:b/>
          <w:bCs/>
          <w:i/>
          <w:iCs/>
        </w:rPr>
        <w:t>Nota explicativa</w:t>
      </w:r>
      <w:r>
        <w:rPr>
          <w:i/>
          <w:iCs/>
        </w:rPr>
        <w:t>: Conforme a Lei nº 10.522, de 2002, com a redação conferida pela Lei nº 14.973, de 2024:</w:t>
      </w:r>
    </w:p>
    <w:p w14:paraId="3F960293" w14:textId="77777777" w:rsidR="002C4F6A" w:rsidRDefault="002C4F6A" w:rsidP="00591031">
      <w:pPr>
        <w:pStyle w:val="Textodecomentrio"/>
      </w:pPr>
    </w:p>
    <w:p w14:paraId="78EDA847" w14:textId="77777777" w:rsidR="002C4F6A" w:rsidRDefault="002C4F6A" w:rsidP="00591031">
      <w:pPr>
        <w:pStyle w:val="Textodecomentrio"/>
      </w:pPr>
      <w:r>
        <w:rPr>
          <w:i/>
          <w:iCs/>
        </w:rPr>
        <w:t>"Art. 6º É obrigatória a consulta prévia ao Cadin, pelos órgãos e entidades da Administração Pública Federal, direta e indireta, para:   (Vide Medida Provisória nº 1.259, de 2024)</w:t>
      </w:r>
    </w:p>
    <w:p w14:paraId="505DA254" w14:textId="77777777" w:rsidR="002C4F6A" w:rsidRDefault="002C4F6A" w:rsidP="00591031">
      <w:pPr>
        <w:pStyle w:val="Textodecomentrio"/>
      </w:pPr>
      <w:r>
        <w:rPr>
          <w:i/>
          <w:iCs/>
        </w:rPr>
        <w:t>[...]</w:t>
      </w:r>
    </w:p>
    <w:p w14:paraId="33295824" w14:textId="77777777" w:rsidR="002C4F6A" w:rsidRDefault="002C4F6A" w:rsidP="00591031">
      <w:pPr>
        <w:pStyle w:val="Textodecomentrio"/>
      </w:pPr>
      <w:r>
        <w:rPr>
          <w:i/>
          <w:iCs/>
        </w:rPr>
        <w:t>III - celebração de convênios, acordos, ajustes ou contratos que envolvam desembolso, a qualquer título, de recursos públicos, e respectivos aditamentos.</w:t>
      </w:r>
    </w:p>
    <w:p w14:paraId="54273EEF" w14:textId="77777777" w:rsidR="002C4F6A" w:rsidRDefault="002C4F6A" w:rsidP="00591031">
      <w:pPr>
        <w:pStyle w:val="Textodecomentrio"/>
      </w:pPr>
      <w:r>
        <w:rPr>
          <w:i/>
          <w:iCs/>
        </w:rPr>
        <w:t>[...]</w:t>
      </w:r>
    </w:p>
    <w:p w14:paraId="00A63936" w14:textId="77777777" w:rsidR="002C4F6A" w:rsidRDefault="002C4F6A" w:rsidP="00591031">
      <w:pPr>
        <w:pStyle w:val="Textodecomentrio"/>
      </w:pPr>
      <w:r>
        <w:rPr>
          <w:i/>
          <w:iCs/>
        </w:rPr>
        <w:t>Art. 6º-A. A existência de registro no Cadin, quando da consulta prévia de que trata o art. 6º, constitui fator impeditivo para a realização de qualquer dos atos previstos nos incisos I, II e III do caput do art. 6º.     (Incluído pela Lei nº 14.973, de 2024)".</w:t>
      </w:r>
    </w:p>
    <w:p w14:paraId="03ED6CB1" w14:textId="77777777" w:rsidR="002C4F6A" w:rsidRDefault="002C4F6A" w:rsidP="00591031">
      <w:pPr>
        <w:pStyle w:val="Textodecomentrio"/>
      </w:pPr>
    </w:p>
    <w:p w14:paraId="466F6BE3" w14:textId="77777777" w:rsidR="002C4F6A" w:rsidRDefault="002C4F6A" w:rsidP="00591031">
      <w:pPr>
        <w:pStyle w:val="Textodecomentrio"/>
      </w:pPr>
      <w:r>
        <w:rPr>
          <w:i/>
          <w:iCs/>
        </w:rPr>
        <w:t>A alteração veiculada pela Lei nº 14.973, de 2024, foi analisada por meio do PARECER n. 00063/2024/DECOR/CGU/AGU</w:t>
      </w:r>
    </w:p>
    <w:p w14:paraId="3B8AC189" w14:textId="77777777" w:rsidR="002C4F6A" w:rsidRDefault="002C4F6A" w:rsidP="00591031">
      <w:pPr>
        <w:pStyle w:val="Textodecomentrio"/>
      </w:pPr>
      <w:r>
        <w:rPr>
          <w:i/>
          <w:iCs/>
        </w:rPr>
        <w:t xml:space="preserve">(NUP: 12600.101013/2023-10), aprovado pelo Despacho do Ministro Chefe da Advocacia-Geral da União n.º 539, de 17, de dezembro de 2024, com as seguintes conclusões: </w:t>
      </w:r>
    </w:p>
    <w:p w14:paraId="552F65BB" w14:textId="77777777" w:rsidR="002C4F6A" w:rsidRDefault="002C4F6A" w:rsidP="00591031">
      <w:pPr>
        <w:pStyle w:val="Textodecomentrio"/>
      </w:pPr>
    </w:p>
    <w:p w14:paraId="165EA348" w14:textId="77777777" w:rsidR="002C4F6A" w:rsidRDefault="002C4F6A" w:rsidP="00591031">
      <w:pPr>
        <w:pStyle w:val="Textodecomentrio"/>
      </w:pPr>
      <w:r>
        <w:rPr>
          <w:i/>
          <w:iCs/>
        </w:rPr>
        <w:t>"(a) Com a inclusão do art. 6º-A na Lei 10.522/2002 pela Lei n.º 14.973/2024 o</w:t>
      </w:r>
      <w:r>
        <w:rPr>
          <w:b/>
          <w:bCs/>
          <w:i/>
          <w:iCs/>
        </w:rPr>
        <w:t xml:space="preserve"> registro das empresas no CADIN passou a impedir a celebração de</w:t>
      </w:r>
      <w:r>
        <w:rPr>
          <w:i/>
          <w:iCs/>
        </w:rPr>
        <w:t xml:space="preserve"> convênios, acordos, ajustes ou </w:t>
      </w:r>
      <w:r>
        <w:rPr>
          <w:b/>
          <w:bCs/>
          <w:i/>
          <w:iCs/>
        </w:rPr>
        <w:t xml:space="preserve">contratos </w:t>
      </w:r>
      <w:r>
        <w:rPr>
          <w:i/>
          <w:iCs/>
        </w:rPr>
        <w:t xml:space="preserve">que envolvam desembolso, a qualquer título, de recursos públicos, </w:t>
      </w:r>
      <w:r>
        <w:rPr>
          <w:b/>
          <w:bCs/>
          <w:i/>
          <w:iCs/>
        </w:rPr>
        <w:t>e respectivos aditamentos;</w:t>
      </w:r>
    </w:p>
    <w:p w14:paraId="47AACDA8" w14:textId="77777777" w:rsidR="002C4F6A" w:rsidRDefault="002C4F6A" w:rsidP="00591031">
      <w:pPr>
        <w:pStyle w:val="Textodecomentrio"/>
      </w:pPr>
    </w:p>
    <w:p w14:paraId="7EA09153" w14:textId="77777777" w:rsidR="002C4F6A" w:rsidRDefault="002C4F6A" w:rsidP="00591031">
      <w:pPr>
        <w:pStyle w:val="Textodecomentrio"/>
      </w:pPr>
      <w:r>
        <w:rPr>
          <w:i/>
          <w:iCs/>
        </w:rPr>
        <w:t xml:space="preserve"> (b) Segundo o art. 50 da Lei n.º 14.973/2024, as disposições desta Lei entraram em vigor na data da sua publicação: </w:t>
      </w:r>
      <w:r>
        <w:rPr>
          <w:b/>
          <w:bCs/>
          <w:i/>
          <w:iCs/>
        </w:rPr>
        <w:t>no dia 16 de setembro de 2024;</w:t>
      </w:r>
    </w:p>
    <w:p w14:paraId="70F4218C" w14:textId="77777777" w:rsidR="002C4F6A" w:rsidRDefault="002C4F6A" w:rsidP="00591031">
      <w:pPr>
        <w:pStyle w:val="Textodecomentrio"/>
      </w:pPr>
    </w:p>
    <w:p w14:paraId="60B7F690" w14:textId="77777777" w:rsidR="002C4F6A" w:rsidRDefault="002C4F6A" w:rsidP="00591031">
      <w:pPr>
        <w:pStyle w:val="Textodecomentrio"/>
      </w:pPr>
      <w:r>
        <w:rPr>
          <w:i/>
          <w:iCs/>
        </w:rPr>
        <w:t xml:space="preserve"> (c) Da edição desta norma </w:t>
      </w:r>
      <w:r>
        <w:rPr>
          <w:b/>
          <w:bCs/>
          <w:i/>
          <w:iCs/>
        </w:rPr>
        <w:t xml:space="preserve">não </w:t>
      </w:r>
      <w:r>
        <w:rPr>
          <w:i/>
          <w:iCs/>
        </w:rPr>
        <w:t>foram previstas regras de transição e nem autorizado o estabelecimento de um regime de transição em abstrato pela Administração Pública;</w:t>
      </w:r>
    </w:p>
    <w:p w14:paraId="0C7AD226" w14:textId="77777777" w:rsidR="002C4F6A" w:rsidRDefault="002C4F6A" w:rsidP="00591031">
      <w:pPr>
        <w:pStyle w:val="Textodecomentrio"/>
      </w:pPr>
    </w:p>
    <w:p w14:paraId="5EDCBB7E" w14:textId="77777777" w:rsidR="002C4F6A" w:rsidRDefault="002C4F6A" w:rsidP="00591031">
      <w:pPr>
        <w:pStyle w:val="Textodecomentrio"/>
      </w:pPr>
      <w:r>
        <w:rPr>
          <w:i/>
          <w:iCs/>
        </w:rPr>
        <w:t xml:space="preserve"> (d) O </w:t>
      </w:r>
      <w:r>
        <w:rPr>
          <w:b/>
          <w:bCs/>
          <w:i/>
          <w:iCs/>
        </w:rPr>
        <w:t>art. 6º- A da Lei nº 10.522/2002 deve ser aplicado aos</w:t>
      </w:r>
      <w:r>
        <w:rPr>
          <w:i/>
          <w:iCs/>
        </w:rPr>
        <w:t xml:space="preserve"> convênios, acordos, ajustes e </w:t>
      </w:r>
      <w:r>
        <w:rPr>
          <w:b/>
          <w:bCs/>
          <w:i/>
          <w:iCs/>
        </w:rPr>
        <w:t xml:space="preserve">contratos </w:t>
      </w:r>
      <w:r>
        <w:rPr>
          <w:i/>
          <w:iCs/>
        </w:rPr>
        <w:t>que envolvam desembolso, a qualquer título, de recursos públicos, f</w:t>
      </w:r>
      <w:r>
        <w:rPr>
          <w:b/>
          <w:bCs/>
          <w:i/>
          <w:iCs/>
        </w:rPr>
        <w:t xml:space="preserve">irmados a partir da data da publicação da norma;  </w:t>
      </w:r>
      <w:r>
        <w:rPr>
          <w:i/>
          <w:iCs/>
        </w:rPr>
        <w:t xml:space="preserve">[...]". </w:t>
      </w:r>
    </w:p>
    <w:p w14:paraId="5511B9BF" w14:textId="77777777" w:rsidR="002C4F6A" w:rsidRDefault="002C4F6A" w:rsidP="00591031">
      <w:pPr>
        <w:pStyle w:val="Textodecomentrio"/>
      </w:pPr>
    </w:p>
    <w:p w14:paraId="240FC096" w14:textId="77777777" w:rsidR="002C4F6A" w:rsidRDefault="002C4F6A" w:rsidP="00591031">
      <w:pPr>
        <w:pStyle w:val="Textodecomentrio"/>
      </w:pPr>
      <w:r>
        <w:rPr>
          <w:i/>
          <w:iCs/>
        </w:rPr>
        <w:t>Assim, para os contratos administrativos firmados a partir do dia 16 de setembro de 2024, deverá incidir o disposto no art. 6º-A da Lei n.º 10.522, de 2002, de modo que o registro do particular no CADIN constitui fator impeditivo à formalização do aditamento contratual.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Ex w15:paraId="240FC09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2C4F6A" w:rsidRDefault="002C4F6A">
      <w:r>
        <w:separator/>
      </w:r>
    </w:p>
  </w:endnote>
  <w:endnote w:type="continuationSeparator" w:id="0">
    <w:p w14:paraId="06C271A6" w14:textId="77777777" w:rsidR="002C4F6A" w:rsidRDefault="002C4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MT">
    <w:altName w:val="Arial"/>
    <w:charset w:val="01"/>
    <w:family w:val="swiss"/>
    <w:pitch w:val="variable"/>
  </w:font>
  <w:font w:name="Carleton">
    <w:altName w:val="Courier New"/>
    <w:charset w:val="00"/>
    <w:family w:val="script"/>
    <w:pitch w:val="variable"/>
    <w:sig w:usb0="00000003" w:usb1="00000000" w:usb2="00000000" w:usb3="00000000" w:csb0="00000001" w:csb1="00000000"/>
  </w:font>
  <w:font w:name="StarSymbol">
    <w:altName w:val="Times New Roman"/>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2C4F6A" w:rsidRDefault="002C4F6A">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785613A5" w:rsidR="002C4F6A" w:rsidRDefault="002C4F6A">
    <w:pPr>
      <w:pStyle w:val="Rodap"/>
      <w:jc w:val="center"/>
    </w:pPr>
    <w:r>
      <w:t xml:space="preserve">Página </w:t>
    </w:r>
    <w:r>
      <w:rPr>
        <w:b/>
        <w:bCs/>
      </w:rPr>
      <w:fldChar w:fldCharType="begin"/>
    </w:r>
    <w:r>
      <w:rPr>
        <w:b/>
        <w:bCs/>
      </w:rPr>
      <w:instrText xml:space="preserve"> PAGE </w:instrText>
    </w:r>
    <w:r>
      <w:rPr>
        <w:b/>
        <w:bCs/>
      </w:rPr>
      <w:fldChar w:fldCharType="separate"/>
    </w:r>
    <w:r w:rsidR="00505786">
      <w:rPr>
        <w:b/>
        <w:bCs/>
        <w:noProof/>
      </w:rPr>
      <w:t>22</w:t>
    </w:r>
    <w:r>
      <w:rPr>
        <w:b/>
        <w:bCs/>
      </w:rPr>
      <w:fldChar w:fldCharType="end"/>
    </w:r>
    <w:r>
      <w:t xml:space="preserve"> de </w:t>
    </w:r>
    <w:r>
      <w:rPr>
        <w:b/>
        <w:bCs/>
      </w:rPr>
      <w:fldChar w:fldCharType="begin"/>
    </w:r>
    <w:r>
      <w:rPr>
        <w:b/>
        <w:bCs/>
      </w:rPr>
      <w:instrText xml:space="preserve"> NUMPAGES </w:instrText>
    </w:r>
    <w:r>
      <w:rPr>
        <w:b/>
        <w:bCs/>
      </w:rPr>
      <w:fldChar w:fldCharType="separate"/>
    </w:r>
    <w:r w:rsidR="00505786">
      <w:rPr>
        <w:b/>
        <w:bCs/>
        <w:noProof/>
      </w:rPr>
      <w:t>99</w:t>
    </w:r>
    <w:r>
      <w:rPr>
        <w:b/>
        <w:bCs/>
      </w:rPr>
      <w:fldChar w:fldCharType="end"/>
    </w:r>
  </w:p>
  <w:p w14:paraId="4EDDF851" w14:textId="77777777" w:rsidR="002C4F6A" w:rsidRDefault="002C4F6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4E13E0B9" w:rsidR="002C4F6A" w:rsidRDefault="002C4F6A">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505786">
      <w:rPr>
        <w:b/>
        <w:bCs/>
        <w:noProof/>
      </w:rPr>
      <w:t>99</w:t>
    </w:r>
    <w:r>
      <w:rPr>
        <w:b/>
        <w:bCs/>
      </w:rPr>
      <w:fldChar w:fldCharType="end"/>
    </w:r>
  </w:p>
  <w:p w14:paraId="68774B78" w14:textId="77777777" w:rsidR="002C4F6A" w:rsidRDefault="002C4F6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1842A8EA" w:rsidR="002C4F6A" w:rsidRDefault="002C4F6A">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505786">
      <w:rPr>
        <w:b/>
        <w:noProof/>
      </w:rPr>
      <w:t>99</w:t>
    </w:r>
    <w:r>
      <w:rPr>
        <w:b/>
      </w:rPr>
      <w:fldChar w:fldCharType="end"/>
    </w:r>
  </w:p>
  <w:p w14:paraId="7E655777" w14:textId="77777777" w:rsidR="002C4F6A" w:rsidRDefault="002C4F6A">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35E693C7" w:rsidR="002C4F6A" w:rsidRDefault="002C4F6A">
    <w:pPr>
      <w:pStyle w:val="Rodap"/>
      <w:jc w:val="center"/>
    </w:pPr>
    <w:r>
      <w:t xml:space="preserve">Página </w:t>
    </w:r>
    <w:r>
      <w:rPr>
        <w:b/>
      </w:rPr>
      <w:fldChar w:fldCharType="begin"/>
    </w:r>
    <w:r>
      <w:rPr>
        <w:b/>
      </w:rPr>
      <w:instrText xml:space="preserve"> PAGE </w:instrText>
    </w:r>
    <w:r>
      <w:rPr>
        <w:b/>
      </w:rPr>
      <w:fldChar w:fldCharType="separate"/>
    </w:r>
    <w:r w:rsidR="00505786">
      <w:rPr>
        <w:b/>
        <w:noProof/>
      </w:rPr>
      <w:t>99</w:t>
    </w:r>
    <w:r>
      <w:rPr>
        <w:b/>
      </w:rPr>
      <w:fldChar w:fldCharType="end"/>
    </w:r>
    <w:r>
      <w:t xml:space="preserve"> de </w:t>
    </w:r>
    <w:r>
      <w:rPr>
        <w:b/>
      </w:rPr>
      <w:fldChar w:fldCharType="begin"/>
    </w:r>
    <w:r>
      <w:rPr>
        <w:b/>
      </w:rPr>
      <w:instrText xml:space="preserve"> NUMPAGES </w:instrText>
    </w:r>
    <w:r>
      <w:rPr>
        <w:b/>
      </w:rPr>
      <w:fldChar w:fldCharType="separate"/>
    </w:r>
    <w:r w:rsidR="00505786">
      <w:rPr>
        <w:b/>
        <w:noProof/>
      </w:rPr>
      <w:t>99</w:t>
    </w:r>
    <w:r>
      <w:rPr>
        <w:b/>
      </w:rPr>
      <w:fldChar w:fldCharType="end"/>
    </w:r>
  </w:p>
  <w:p w14:paraId="3A83755E" w14:textId="77777777" w:rsidR="002C4F6A" w:rsidRDefault="002C4F6A">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7605EFEB" w:rsidR="002C4F6A" w:rsidRDefault="002C4F6A">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505786">
      <w:rPr>
        <w:b/>
        <w:noProof/>
      </w:rPr>
      <w:t>99</w:t>
    </w:r>
    <w:r>
      <w:rPr>
        <w:b/>
      </w:rPr>
      <w:fldChar w:fldCharType="end"/>
    </w:r>
  </w:p>
  <w:p w14:paraId="066EEE93" w14:textId="77777777" w:rsidR="002C4F6A" w:rsidRDefault="002C4F6A">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2C4F6A" w:rsidRDefault="002C4F6A">
      <w:r>
        <w:separator/>
      </w:r>
    </w:p>
  </w:footnote>
  <w:footnote w:type="continuationSeparator" w:id="0">
    <w:p w14:paraId="5B9A2E20" w14:textId="77777777" w:rsidR="002C4F6A" w:rsidRDefault="002C4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2C4F6A" w:rsidRDefault="002C4F6A">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2C4F6A" w:rsidRDefault="002C4F6A">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2C4F6A" w:rsidRDefault="002C4F6A">
    <w:pPr>
      <w:pStyle w:val="Cabealho"/>
      <w:spacing w:line="312" w:lineRule="auto"/>
      <w:ind w:left="1134"/>
      <w:jc w:val="center"/>
      <w:rPr>
        <w:spacing w:val="24"/>
        <w:sz w:val="18"/>
        <w:szCs w:val="18"/>
      </w:rPr>
    </w:pPr>
    <w:r>
      <w:rPr>
        <w:spacing w:val="24"/>
        <w:sz w:val="18"/>
        <w:szCs w:val="18"/>
      </w:rPr>
      <w:t>– ESTADO DE SÃO PAULO –</w:t>
    </w:r>
  </w:p>
  <w:p w14:paraId="23EC13CB" w14:textId="77777777" w:rsidR="002C4F6A" w:rsidRDefault="002C4F6A">
    <w:pPr>
      <w:pStyle w:val="Cabealho"/>
      <w:spacing w:line="312" w:lineRule="auto"/>
      <w:ind w:left="1134"/>
      <w:jc w:val="center"/>
      <w:rPr>
        <w:spacing w:val="24"/>
        <w:sz w:val="18"/>
        <w:szCs w:val="18"/>
      </w:rPr>
    </w:pPr>
    <w:r>
      <w:rPr>
        <w:spacing w:val="24"/>
        <w:sz w:val="18"/>
        <w:szCs w:val="18"/>
      </w:rPr>
      <w:t>CNPJ (MF) 46.634.127/0001-63</w:t>
    </w:r>
  </w:p>
  <w:p w14:paraId="32C0149C" w14:textId="77777777" w:rsidR="002C4F6A" w:rsidRDefault="002C4F6A">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2C4F6A" w:rsidRDefault="002C4F6A">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2C4F6A" w:rsidRDefault="002C4F6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2C4F6A" w:rsidRDefault="002C4F6A">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2C4F6A" w:rsidRDefault="002C4F6A">
    <w:pPr>
      <w:pStyle w:val="Cabealho"/>
      <w:spacing w:line="312" w:lineRule="auto"/>
      <w:ind w:left="1134"/>
      <w:jc w:val="center"/>
      <w:rPr>
        <w:spacing w:val="24"/>
        <w:sz w:val="18"/>
        <w:szCs w:val="18"/>
      </w:rPr>
    </w:pPr>
    <w:r>
      <w:rPr>
        <w:spacing w:val="24"/>
        <w:sz w:val="18"/>
        <w:szCs w:val="18"/>
      </w:rPr>
      <w:t>– ESTADO DE SÃO PAULO –</w:t>
    </w:r>
  </w:p>
  <w:p w14:paraId="451D6194" w14:textId="77777777" w:rsidR="002C4F6A" w:rsidRDefault="002C4F6A">
    <w:pPr>
      <w:pStyle w:val="Cabealho"/>
      <w:spacing w:line="312" w:lineRule="auto"/>
      <w:ind w:left="1134"/>
      <w:jc w:val="center"/>
      <w:rPr>
        <w:spacing w:val="24"/>
        <w:sz w:val="18"/>
        <w:szCs w:val="18"/>
      </w:rPr>
    </w:pPr>
    <w:r>
      <w:rPr>
        <w:spacing w:val="24"/>
        <w:sz w:val="18"/>
        <w:szCs w:val="18"/>
      </w:rPr>
      <w:t>CNPJ (MF) 46.634.127/0001-63</w:t>
    </w:r>
  </w:p>
  <w:p w14:paraId="13355145" w14:textId="77777777" w:rsidR="002C4F6A" w:rsidRDefault="002C4F6A">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2C4F6A" w:rsidRDefault="002C4F6A">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2C4F6A" w:rsidRDefault="002C4F6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2C4F6A" w:rsidRDefault="002C4F6A">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08524575" w:rsidR="002C4F6A" w:rsidRDefault="002C4F6A">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573F52E6">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5369DD7C"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2C4F6A" w:rsidRDefault="002C4F6A">
    <w:pPr>
      <w:pStyle w:val="Cabealho"/>
      <w:spacing w:line="312" w:lineRule="auto"/>
      <w:ind w:left="1134"/>
      <w:jc w:val="center"/>
      <w:rPr>
        <w:spacing w:val="24"/>
        <w:sz w:val="18"/>
        <w:szCs w:val="18"/>
      </w:rPr>
    </w:pPr>
    <w:r>
      <w:rPr>
        <w:spacing w:val="24"/>
        <w:sz w:val="18"/>
        <w:szCs w:val="18"/>
      </w:rPr>
      <w:t>– ESTADO DE SÃO PAULO –</w:t>
    </w:r>
  </w:p>
  <w:p w14:paraId="5AC048F7" w14:textId="77777777" w:rsidR="002C4F6A" w:rsidRDefault="002C4F6A">
    <w:pPr>
      <w:pStyle w:val="Cabealho"/>
      <w:spacing w:line="312" w:lineRule="auto"/>
      <w:ind w:left="1134"/>
      <w:jc w:val="center"/>
      <w:rPr>
        <w:spacing w:val="24"/>
        <w:sz w:val="18"/>
        <w:szCs w:val="18"/>
      </w:rPr>
    </w:pPr>
    <w:r>
      <w:rPr>
        <w:spacing w:val="24"/>
        <w:sz w:val="18"/>
        <w:szCs w:val="18"/>
      </w:rPr>
      <w:t>CNPJ (MF) 46.634.127/0001-63</w:t>
    </w:r>
  </w:p>
  <w:p w14:paraId="1DBC1B14" w14:textId="77777777" w:rsidR="002C4F6A" w:rsidRDefault="002C4F6A">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2C4F6A" w:rsidRDefault="002C4F6A">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2C4F6A" w:rsidRDefault="002C4F6A">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2C4F6A" w:rsidRDefault="002C4F6A">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2C4F6A" w:rsidRDefault="002C4F6A">
    <w:pPr>
      <w:pStyle w:val="Cabealho"/>
      <w:spacing w:line="312" w:lineRule="auto"/>
      <w:ind w:left="1134"/>
      <w:jc w:val="center"/>
      <w:rPr>
        <w:spacing w:val="24"/>
        <w:sz w:val="18"/>
        <w:szCs w:val="18"/>
      </w:rPr>
    </w:pPr>
    <w:r>
      <w:rPr>
        <w:spacing w:val="24"/>
        <w:sz w:val="18"/>
        <w:szCs w:val="18"/>
      </w:rPr>
      <w:t>– ESTADO DE SÃO PAULO –</w:t>
    </w:r>
  </w:p>
  <w:p w14:paraId="443C768D" w14:textId="77777777" w:rsidR="002C4F6A" w:rsidRDefault="002C4F6A">
    <w:pPr>
      <w:pStyle w:val="Cabealho"/>
      <w:spacing w:line="312" w:lineRule="auto"/>
      <w:ind w:left="1134"/>
      <w:jc w:val="center"/>
      <w:rPr>
        <w:spacing w:val="24"/>
        <w:sz w:val="18"/>
        <w:szCs w:val="18"/>
      </w:rPr>
    </w:pPr>
    <w:r>
      <w:rPr>
        <w:spacing w:val="24"/>
        <w:sz w:val="18"/>
        <w:szCs w:val="18"/>
      </w:rPr>
      <w:t>CNPJ (MF) 46.634.127/0001-63</w:t>
    </w:r>
  </w:p>
  <w:p w14:paraId="5E9CDADC" w14:textId="77777777" w:rsidR="002C4F6A" w:rsidRDefault="002C4F6A">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2C4F6A" w:rsidRDefault="002C4F6A">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2C4F6A" w:rsidRDefault="002C4F6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2D4805"/>
    <w:multiLevelType w:val="hybridMultilevel"/>
    <w:tmpl w:val="68D4EE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BE0952"/>
    <w:multiLevelType w:val="multilevel"/>
    <w:tmpl w:val="21C6F1B2"/>
    <w:lvl w:ilvl="0">
      <w:start w:val="15"/>
      <w:numFmt w:val="decimal"/>
      <w:lvlText w:val="%1"/>
      <w:lvlJc w:val="left"/>
      <w:pPr>
        <w:tabs>
          <w:tab w:val="num" w:pos="0"/>
        </w:tabs>
        <w:ind w:left="540" w:hanging="540"/>
      </w:pPr>
    </w:lvl>
    <w:lvl w:ilvl="1">
      <w:start w:val="15"/>
      <w:numFmt w:val="decimal"/>
      <w:lvlText w:val="%1.%2"/>
      <w:lvlJc w:val="left"/>
      <w:pPr>
        <w:tabs>
          <w:tab w:val="num" w:pos="0"/>
        </w:tabs>
        <w:ind w:left="540" w:hanging="540"/>
      </w:pPr>
    </w:lvl>
    <w:lvl w:ilvl="2">
      <w:start w:val="1"/>
      <w:numFmt w:val="upperRoman"/>
      <w:lvlText w:val="%1.%2.%3"/>
      <w:lvlJc w:val="left"/>
      <w:pPr>
        <w:tabs>
          <w:tab w:val="num" w:pos="0"/>
        </w:tabs>
        <w:ind w:left="1080" w:hanging="108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0DB20E12"/>
    <w:multiLevelType w:val="multilevel"/>
    <w:tmpl w:val="C388DC64"/>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decimal"/>
      <w:lvlText w:val="%1.%2.%3"/>
      <w:lvlJc w:val="left"/>
      <w:pPr>
        <w:ind w:left="344" w:hanging="354"/>
      </w:pPr>
      <w:rPr>
        <w:rFonts w:ascii="Aptos" w:eastAsia="Arial MT" w:hAnsi="Aptos" w:cs="Arial MT" w:hint="default"/>
        <w:spacing w:val="-2"/>
        <w:w w:val="100"/>
        <w:sz w:val="24"/>
        <w:szCs w:val="24"/>
        <w:lang w:val="pt-PT" w:eastAsia="en-US" w:bidi="ar-SA"/>
      </w:rPr>
    </w:lvl>
    <w:lvl w:ilvl="3">
      <w:start w:val="1"/>
      <w:numFmt w:val="bullet"/>
      <w:lvlText w:val=""/>
      <w:lvlJc w:val="left"/>
      <w:pPr>
        <w:ind w:left="350" w:hanging="360"/>
      </w:pPr>
      <w:rPr>
        <w:rFonts w:ascii="Symbol" w:hAnsi="Symbol" w:hint="default"/>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4" w15:restartNumberingAfterBreak="0">
    <w:nsid w:val="17013A91"/>
    <w:multiLevelType w:val="hybridMultilevel"/>
    <w:tmpl w:val="3878C6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247D63"/>
    <w:multiLevelType w:val="hybridMultilevel"/>
    <w:tmpl w:val="1CE28E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F671CB"/>
    <w:multiLevelType w:val="multilevel"/>
    <w:tmpl w:val="6A582CBA"/>
    <w:lvl w:ilvl="0">
      <w:start w:val="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284FEC"/>
    <w:multiLevelType w:val="hybridMultilevel"/>
    <w:tmpl w:val="97F4EA6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21B30E5A"/>
    <w:multiLevelType w:val="multilevel"/>
    <w:tmpl w:val="6A8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16E3F"/>
    <w:multiLevelType w:val="multilevel"/>
    <w:tmpl w:val="85907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32C053F"/>
    <w:multiLevelType w:val="multilevel"/>
    <w:tmpl w:val="B09CE21E"/>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lowerLetter"/>
      <w:lvlText w:val="%3)"/>
      <w:lvlJc w:val="left"/>
      <w:pPr>
        <w:ind w:left="350" w:hanging="360"/>
      </w:pPr>
    </w:lvl>
    <w:lvl w:ilvl="3">
      <w:start w:val="1"/>
      <w:numFmt w:val="decimal"/>
      <w:lvlText w:val="%1.%2.%3.%4"/>
      <w:lvlJc w:val="left"/>
      <w:pPr>
        <w:ind w:left="344" w:hanging="354"/>
      </w:pPr>
      <w:rPr>
        <w:rFonts w:ascii="Aptos" w:eastAsia="Arial MT" w:hAnsi="Aptos" w:cs="Arial MT"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12" w15:restartNumberingAfterBreak="0">
    <w:nsid w:val="23CF7020"/>
    <w:multiLevelType w:val="multilevel"/>
    <w:tmpl w:val="B9F0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025C1B"/>
    <w:multiLevelType w:val="hybridMultilevel"/>
    <w:tmpl w:val="5CAEEE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7739FF"/>
    <w:multiLevelType w:val="multilevel"/>
    <w:tmpl w:val="5F72E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DF1734"/>
    <w:multiLevelType w:val="multilevel"/>
    <w:tmpl w:val="AD10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802DB8"/>
    <w:multiLevelType w:val="multilevel"/>
    <w:tmpl w:val="6A582CBA"/>
    <w:lvl w:ilvl="0">
      <w:start w:val="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B23BF8"/>
    <w:multiLevelType w:val="hybridMultilevel"/>
    <w:tmpl w:val="C88A09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8AA0E86"/>
    <w:multiLevelType w:val="hybridMultilevel"/>
    <w:tmpl w:val="B4546A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BD2157B"/>
    <w:multiLevelType w:val="hybridMultilevel"/>
    <w:tmpl w:val="9D3C76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C967B95"/>
    <w:multiLevelType w:val="multilevel"/>
    <w:tmpl w:val="A80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05534C"/>
    <w:multiLevelType w:val="hybridMultilevel"/>
    <w:tmpl w:val="429E2DC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24" w15:restartNumberingAfterBreak="0">
    <w:nsid w:val="45883085"/>
    <w:multiLevelType w:val="multilevel"/>
    <w:tmpl w:val="4CA6C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831B81"/>
    <w:multiLevelType w:val="hybridMultilevel"/>
    <w:tmpl w:val="988847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D255952"/>
    <w:multiLevelType w:val="multilevel"/>
    <w:tmpl w:val="E4566F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4F413ABC"/>
    <w:multiLevelType w:val="hybridMultilevel"/>
    <w:tmpl w:val="54BABC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A23559"/>
    <w:multiLevelType w:val="hybridMultilevel"/>
    <w:tmpl w:val="95B6FE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48456E2"/>
    <w:multiLevelType w:val="multilevel"/>
    <w:tmpl w:val="1422E10C"/>
    <w:lvl w:ilvl="0">
      <w:start w:val="2"/>
      <w:numFmt w:val="decimal"/>
      <w:lvlText w:val="%1"/>
      <w:lvlJc w:val="left"/>
      <w:pPr>
        <w:ind w:left="1726" w:hanging="166"/>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decimal"/>
      <w:lvlText w:val="%1.%2.%3"/>
      <w:lvlJc w:val="left"/>
      <w:pPr>
        <w:ind w:left="344" w:hanging="354"/>
      </w:pPr>
      <w:rPr>
        <w:rFonts w:ascii="Times New Roman" w:eastAsia="Arial MT" w:hAnsi="Times New Roman" w:cs="Times New Roman" w:hint="default"/>
        <w:spacing w:val="-2"/>
        <w:w w:val="100"/>
        <w:sz w:val="24"/>
        <w:szCs w:val="24"/>
        <w:lang w:val="pt-PT" w:eastAsia="en-US" w:bidi="ar-SA"/>
      </w:rPr>
    </w:lvl>
    <w:lvl w:ilvl="3">
      <w:start w:val="1"/>
      <w:numFmt w:val="decimal"/>
      <w:lvlText w:val="%1.%2.%3.%4"/>
      <w:lvlJc w:val="left"/>
      <w:pPr>
        <w:ind w:left="344" w:hanging="354"/>
      </w:pPr>
      <w:rPr>
        <w:rFonts w:ascii="Times New Roman" w:eastAsia="Arial MT" w:hAnsi="Times New Roman" w:cs="Times New Roman"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30" w15:restartNumberingAfterBreak="0">
    <w:nsid w:val="666C15C7"/>
    <w:multiLevelType w:val="multilevel"/>
    <w:tmpl w:val="FD7AC8C8"/>
    <w:lvl w:ilvl="0">
      <w:start w:val="1"/>
      <w:numFmt w:val="decimal"/>
      <w:lvlText w:val="%1"/>
      <w:lvlJc w:val="left"/>
      <w:pPr>
        <w:ind w:left="1726" w:hanging="166"/>
      </w:pPr>
      <w:rPr>
        <w:rFonts w:ascii="Aptos" w:eastAsia="Arial" w:hAnsi="Aptos" w:cs="Arial" w:hint="default"/>
        <w:b/>
        <w:bCs/>
        <w:w w:val="100"/>
        <w:sz w:val="24"/>
        <w:szCs w:val="24"/>
        <w:lang w:val="pt-PT" w:eastAsia="en-US" w:bidi="ar-SA"/>
      </w:rPr>
    </w:lvl>
    <w:lvl w:ilvl="1">
      <w:start w:val="1"/>
      <w:numFmt w:val="decimal"/>
      <w:lvlText w:val="%1.%2"/>
      <w:lvlJc w:val="left"/>
      <w:pPr>
        <w:ind w:left="344" w:hanging="354"/>
      </w:pPr>
      <w:rPr>
        <w:rFonts w:hint="default"/>
        <w:b w:val="0"/>
        <w:bCs w:val="0"/>
        <w:spacing w:val="-2"/>
        <w:w w:val="100"/>
        <w:lang w:val="pt-PT" w:eastAsia="en-US" w:bidi="ar-SA"/>
      </w:rPr>
    </w:lvl>
    <w:lvl w:ilvl="2">
      <w:start w:val="1"/>
      <w:numFmt w:val="bullet"/>
      <w:lvlText w:val=""/>
      <w:lvlJc w:val="left"/>
      <w:pPr>
        <w:ind w:left="350" w:hanging="360"/>
      </w:pPr>
      <w:rPr>
        <w:rFonts w:ascii="Symbol" w:hAnsi="Symbol" w:hint="default"/>
      </w:rPr>
    </w:lvl>
    <w:lvl w:ilvl="3">
      <w:start w:val="1"/>
      <w:numFmt w:val="decimal"/>
      <w:lvlText w:val="%1.%2.%3.%4"/>
      <w:lvlJc w:val="left"/>
      <w:pPr>
        <w:ind w:left="344" w:hanging="354"/>
      </w:pPr>
      <w:rPr>
        <w:rFonts w:ascii="Aptos" w:eastAsia="Arial MT" w:hAnsi="Aptos" w:cs="Arial MT" w:hint="default"/>
        <w:spacing w:val="-2"/>
        <w:w w:val="100"/>
        <w:sz w:val="24"/>
        <w:szCs w:val="24"/>
        <w:lang w:val="pt-PT" w:eastAsia="en-US" w:bidi="ar-SA"/>
      </w:rPr>
    </w:lvl>
    <w:lvl w:ilvl="4">
      <w:numFmt w:val="bullet"/>
      <w:lvlText w:val="•"/>
      <w:lvlJc w:val="left"/>
      <w:pPr>
        <w:ind w:left="2856" w:hanging="354"/>
      </w:pPr>
      <w:rPr>
        <w:rFonts w:hint="default"/>
        <w:lang w:val="pt-PT" w:eastAsia="en-US" w:bidi="ar-SA"/>
      </w:rPr>
    </w:lvl>
    <w:lvl w:ilvl="5">
      <w:numFmt w:val="bullet"/>
      <w:lvlText w:val="•"/>
      <w:lvlJc w:val="left"/>
      <w:pPr>
        <w:ind w:left="4034" w:hanging="354"/>
      </w:pPr>
      <w:rPr>
        <w:rFonts w:hint="default"/>
        <w:lang w:val="pt-PT" w:eastAsia="en-US" w:bidi="ar-SA"/>
      </w:rPr>
    </w:lvl>
    <w:lvl w:ilvl="6">
      <w:numFmt w:val="bullet"/>
      <w:lvlText w:val="•"/>
      <w:lvlJc w:val="left"/>
      <w:pPr>
        <w:ind w:left="5213" w:hanging="354"/>
      </w:pPr>
      <w:rPr>
        <w:rFonts w:hint="default"/>
        <w:lang w:val="pt-PT" w:eastAsia="en-US" w:bidi="ar-SA"/>
      </w:rPr>
    </w:lvl>
    <w:lvl w:ilvl="7">
      <w:numFmt w:val="bullet"/>
      <w:lvlText w:val="•"/>
      <w:lvlJc w:val="left"/>
      <w:pPr>
        <w:ind w:left="6391" w:hanging="354"/>
      </w:pPr>
      <w:rPr>
        <w:rFonts w:hint="default"/>
        <w:lang w:val="pt-PT" w:eastAsia="en-US" w:bidi="ar-SA"/>
      </w:rPr>
    </w:lvl>
    <w:lvl w:ilvl="8">
      <w:numFmt w:val="bullet"/>
      <w:lvlText w:val="•"/>
      <w:lvlJc w:val="left"/>
      <w:pPr>
        <w:ind w:left="7569" w:hanging="354"/>
      </w:pPr>
      <w:rPr>
        <w:rFonts w:hint="default"/>
        <w:lang w:val="pt-PT" w:eastAsia="en-US" w:bidi="ar-SA"/>
      </w:rPr>
    </w:lvl>
  </w:abstractNum>
  <w:abstractNum w:abstractNumId="31"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2" w15:restartNumberingAfterBreak="0">
    <w:nsid w:val="6735370B"/>
    <w:multiLevelType w:val="multilevel"/>
    <w:tmpl w:val="A84CEB92"/>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8F7CEB"/>
    <w:multiLevelType w:val="multilevel"/>
    <w:tmpl w:val="1D78F9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B160563"/>
    <w:multiLevelType w:val="multilevel"/>
    <w:tmpl w:val="A978E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416668"/>
    <w:multiLevelType w:val="hybridMultilevel"/>
    <w:tmpl w:val="94447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763D4FEC"/>
    <w:multiLevelType w:val="hybridMultilevel"/>
    <w:tmpl w:val="AB0214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CE3C54"/>
    <w:multiLevelType w:val="hybridMultilevel"/>
    <w:tmpl w:val="24005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C10B69"/>
    <w:multiLevelType w:val="hybridMultilevel"/>
    <w:tmpl w:val="D7F46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31"/>
  </w:num>
  <w:num w:numId="4">
    <w:abstractNumId w:val="23"/>
  </w:num>
  <w:num w:numId="5">
    <w:abstractNumId w:val="6"/>
  </w:num>
  <w:num w:numId="6">
    <w:abstractNumId w:val="29"/>
  </w:num>
  <w:num w:numId="7">
    <w:abstractNumId w:val="3"/>
  </w:num>
  <w:num w:numId="8">
    <w:abstractNumId w:val="16"/>
  </w:num>
  <w:num w:numId="9">
    <w:abstractNumId w:val="15"/>
  </w:num>
  <w:num w:numId="10">
    <w:abstractNumId w:val="32"/>
  </w:num>
  <w:num w:numId="11">
    <w:abstractNumId w:val="11"/>
  </w:num>
  <w:num w:numId="12">
    <w:abstractNumId w:val="0"/>
  </w:num>
  <w:num w:numId="13">
    <w:abstractNumId w:val="28"/>
  </w:num>
  <w:num w:numId="14">
    <w:abstractNumId w:val="39"/>
  </w:num>
  <w:num w:numId="15">
    <w:abstractNumId w:val="25"/>
  </w:num>
  <w:num w:numId="16">
    <w:abstractNumId w:val="8"/>
  </w:num>
  <w:num w:numId="17">
    <w:abstractNumId w:val="17"/>
  </w:num>
  <w:num w:numId="18">
    <w:abstractNumId w:val="20"/>
  </w:num>
  <w:num w:numId="19">
    <w:abstractNumId w:val="34"/>
  </w:num>
  <w:num w:numId="20">
    <w:abstractNumId w:val="7"/>
  </w:num>
  <w:num w:numId="21">
    <w:abstractNumId w:val="30"/>
  </w:num>
  <w:num w:numId="22">
    <w:abstractNumId w:val="9"/>
  </w:num>
  <w:num w:numId="23">
    <w:abstractNumId w:val="2"/>
  </w:num>
  <w:num w:numId="24">
    <w:abstractNumId w:val="33"/>
  </w:num>
  <w:num w:numId="25">
    <w:abstractNumId w:val="10"/>
  </w:num>
  <w:num w:numId="26">
    <w:abstractNumId w:val="26"/>
  </w:num>
  <w:num w:numId="27">
    <w:abstractNumId w:val="13"/>
  </w:num>
  <w:num w:numId="28">
    <w:abstractNumId w:val="24"/>
  </w:num>
  <w:num w:numId="29">
    <w:abstractNumId w:val="4"/>
  </w:num>
  <w:num w:numId="30">
    <w:abstractNumId w:val="5"/>
  </w:num>
  <w:num w:numId="31">
    <w:abstractNumId w:val="27"/>
  </w:num>
  <w:num w:numId="32">
    <w:abstractNumId w:val="12"/>
  </w:num>
  <w:num w:numId="33">
    <w:abstractNumId w:val="18"/>
  </w:num>
  <w:num w:numId="34">
    <w:abstractNumId w:val="1"/>
  </w:num>
  <w:num w:numId="35">
    <w:abstractNumId w:val="21"/>
  </w:num>
  <w:num w:numId="36">
    <w:abstractNumId w:val="38"/>
  </w:num>
  <w:num w:numId="37">
    <w:abstractNumId w:val="37"/>
  </w:num>
  <w:num w:numId="38">
    <w:abstractNumId w:val="22"/>
  </w:num>
  <w:num w:numId="39">
    <w:abstractNumId w:val="35"/>
  </w:num>
  <w:num w:numId="40">
    <w:abstractNumId w:val="14"/>
  </w:num>
  <w:numIdMacAtCleanup w:val="1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01F8"/>
    <w:rsid w:val="00003DD7"/>
    <w:rsid w:val="00007C6F"/>
    <w:rsid w:val="000262B3"/>
    <w:rsid w:val="00041E92"/>
    <w:rsid w:val="00060A23"/>
    <w:rsid w:val="0007789A"/>
    <w:rsid w:val="00087A26"/>
    <w:rsid w:val="000A53D5"/>
    <w:rsid w:val="000C0201"/>
    <w:rsid w:val="001010B5"/>
    <w:rsid w:val="001056E0"/>
    <w:rsid w:val="00136881"/>
    <w:rsid w:val="0014248D"/>
    <w:rsid w:val="001446FE"/>
    <w:rsid w:val="0019167A"/>
    <w:rsid w:val="0019301F"/>
    <w:rsid w:val="001C163F"/>
    <w:rsid w:val="001D1D9D"/>
    <w:rsid w:val="001E2420"/>
    <w:rsid w:val="001E7F14"/>
    <w:rsid w:val="001F03C3"/>
    <w:rsid w:val="001F3146"/>
    <w:rsid w:val="001F5EBA"/>
    <w:rsid w:val="00213471"/>
    <w:rsid w:val="00231FAE"/>
    <w:rsid w:val="00232C80"/>
    <w:rsid w:val="00237A95"/>
    <w:rsid w:val="002424E6"/>
    <w:rsid w:val="00243F57"/>
    <w:rsid w:val="00247710"/>
    <w:rsid w:val="002B650F"/>
    <w:rsid w:val="002C4762"/>
    <w:rsid w:val="002C4F6A"/>
    <w:rsid w:val="002C65E3"/>
    <w:rsid w:val="002E0812"/>
    <w:rsid w:val="002F236C"/>
    <w:rsid w:val="00334735"/>
    <w:rsid w:val="003354B1"/>
    <w:rsid w:val="0033552F"/>
    <w:rsid w:val="0037260D"/>
    <w:rsid w:val="00386B7E"/>
    <w:rsid w:val="00390C73"/>
    <w:rsid w:val="00392791"/>
    <w:rsid w:val="003C1883"/>
    <w:rsid w:val="003D0AF3"/>
    <w:rsid w:val="003E3EA2"/>
    <w:rsid w:val="003F2C74"/>
    <w:rsid w:val="003F33DC"/>
    <w:rsid w:val="004024C9"/>
    <w:rsid w:val="004120C7"/>
    <w:rsid w:val="0042089E"/>
    <w:rsid w:val="0042465B"/>
    <w:rsid w:val="00435BDE"/>
    <w:rsid w:val="0043744D"/>
    <w:rsid w:val="00446A36"/>
    <w:rsid w:val="0046204E"/>
    <w:rsid w:val="004645D7"/>
    <w:rsid w:val="00466D6C"/>
    <w:rsid w:val="0048776A"/>
    <w:rsid w:val="004A32DF"/>
    <w:rsid w:val="004A4F8D"/>
    <w:rsid w:val="004D1C27"/>
    <w:rsid w:val="004D3DE6"/>
    <w:rsid w:val="004E2302"/>
    <w:rsid w:val="004E4458"/>
    <w:rsid w:val="004E6496"/>
    <w:rsid w:val="00505786"/>
    <w:rsid w:val="0050745A"/>
    <w:rsid w:val="005607DB"/>
    <w:rsid w:val="00591031"/>
    <w:rsid w:val="005A0430"/>
    <w:rsid w:val="005A7BBD"/>
    <w:rsid w:val="005C6E17"/>
    <w:rsid w:val="005F0499"/>
    <w:rsid w:val="005F56E9"/>
    <w:rsid w:val="005F79DB"/>
    <w:rsid w:val="005F7B21"/>
    <w:rsid w:val="0062139E"/>
    <w:rsid w:val="00623519"/>
    <w:rsid w:val="00623CE7"/>
    <w:rsid w:val="006315A6"/>
    <w:rsid w:val="006318A2"/>
    <w:rsid w:val="006670EE"/>
    <w:rsid w:val="0067687E"/>
    <w:rsid w:val="00677B12"/>
    <w:rsid w:val="00686942"/>
    <w:rsid w:val="00696CB6"/>
    <w:rsid w:val="006A2FE4"/>
    <w:rsid w:val="006A4BAE"/>
    <w:rsid w:val="006A7F82"/>
    <w:rsid w:val="006D7AF1"/>
    <w:rsid w:val="006E0844"/>
    <w:rsid w:val="006E46AE"/>
    <w:rsid w:val="006F7349"/>
    <w:rsid w:val="00717774"/>
    <w:rsid w:val="00720C8C"/>
    <w:rsid w:val="00730D24"/>
    <w:rsid w:val="007455C8"/>
    <w:rsid w:val="00750B28"/>
    <w:rsid w:val="00755D66"/>
    <w:rsid w:val="00774A2D"/>
    <w:rsid w:val="00792F3F"/>
    <w:rsid w:val="007949B4"/>
    <w:rsid w:val="007B3DB6"/>
    <w:rsid w:val="007C79E0"/>
    <w:rsid w:val="007E02D5"/>
    <w:rsid w:val="007E3619"/>
    <w:rsid w:val="007E7F1F"/>
    <w:rsid w:val="007F543E"/>
    <w:rsid w:val="00817046"/>
    <w:rsid w:val="00823923"/>
    <w:rsid w:val="00846D9B"/>
    <w:rsid w:val="00857710"/>
    <w:rsid w:val="00861532"/>
    <w:rsid w:val="00863A21"/>
    <w:rsid w:val="00865598"/>
    <w:rsid w:val="0087109C"/>
    <w:rsid w:val="00877540"/>
    <w:rsid w:val="0088624C"/>
    <w:rsid w:val="00897147"/>
    <w:rsid w:val="008C3D91"/>
    <w:rsid w:val="008C713C"/>
    <w:rsid w:val="008F3E29"/>
    <w:rsid w:val="00923D94"/>
    <w:rsid w:val="0094090F"/>
    <w:rsid w:val="00941946"/>
    <w:rsid w:val="00942F13"/>
    <w:rsid w:val="00943333"/>
    <w:rsid w:val="00983AB6"/>
    <w:rsid w:val="0099144D"/>
    <w:rsid w:val="00993BBC"/>
    <w:rsid w:val="00997543"/>
    <w:rsid w:val="009B20D7"/>
    <w:rsid w:val="009B4480"/>
    <w:rsid w:val="009B4C59"/>
    <w:rsid w:val="009B7F9B"/>
    <w:rsid w:val="009D0F43"/>
    <w:rsid w:val="00A11F16"/>
    <w:rsid w:val="00A20056"/>
    <w:rsid w:val="00A44EA8"/>
    <w:rsid w:val="00A549C2"/>
    <w:rsid w:val="00A61B74"/>
    <w:rsid w:val="00A62053"/>
    <w:rsid w:val="00A70A2D"/>
    <w:rsid w:val="00A90665"/>
    <w:rsid w:val="00A91A33"/>
    <w:rsid w:val="00AB0FC4"/>
    <w:rsid w:val="00AC374A"/>
    <w:rsid w:val="00AD11A6"/>
    <w:rsid w:val="00B067D2"/>
    <w:rsid w:val="00B0697C"/>
    <w:rsid w:val="00B17437"/>
    <w:rsid w:val="00B31C6C"/>
    <w:rsid w:val="00B345D2"/>
    <w:rsid w:val="00B4550E"/>
    <w:rsid w:val="00B51A14"/>
    <w:rsid w:val="00B55B41"/>
    <w:rsid w:val="00B862CF"/>
    <w:rsid w:val="00BB5EAD"/>
    <w:rsid w:val="00BB6248"/>
    <w:rsid w:val="00BB7DB7"/>
    <w:rsid w:val="00BD0708"/>
    <w:rsid w:val="00BD0C5E"/>
    <w:rsid w:val="00BD3E9E"/>
    <w:rsid w:val="00BE5253"/>
    <w:rsid w:val="00BF5A0B"/>
    <w:rsid w:val="00C116EF"/>
    <w:rsid w:val="00C14780"/>
    <w:rsid w:val="00C15530"/>
    <w:rsid w:val="00C34AD6"/>
    <w:rsid w:val="00C4658D"/>
    <w:rsid w:val="00C5009E"/>
    <w:rsid w:val="00C505AB"/>
    <w:rsid w:val="00C66AE5"/>
    <w:rsid w:val="00C814DF"/>
    <w:rsid w:val="00C91150"/>
    <w:rsid w:val="00C94323"/>
    <w:rsid w:val="00D02051"/>
    <w:rsid w:val="00D06061"/>
    <w:rsid w:val="00D25CC1"/>
    <w:rsid w:val="00D26AA2"/>
    <w:rsid w:val="00D323BF"/>
    <w:rsid w:val="00D470FE"/>
    <w:rsid w:val="00D526E6"/>
    <w:rsid w:val="00D60FEF"/>
    <w:rsid w:val="00D61AC6"/>
    <w:rsid w:val="00D762FB"/>
    <w:rsid w:val="00D816A2"/>
    <w:rsid w:val="00DA2368"/>
    <w:rsid w:val="00DB16C9"/>
    <w:rsid w:val="00DC2418"/>
    <w:rsid w:val="00DC2D53"/>
    <w:rsid w:val="00DD18BE"/>
    <w:rsid w:val="00DE67BC"/>
    <w:rsid w:val="00E038CD"/>
    <w:rsid w:val="00E05947"/>
    <w:rsid w:val="00E15D63"/>
    <w:rsid w:val="00E33B16"/>
    <w:rsid w:val="00E54894"/>
    <w:rsid w:val="00E608D7"/>
    <w:rsid w:val="00E70412"/>
    <w:rsid w:val="00E738E7"/>
    <w:rsid w:val="00E847FA"/>
    <w:rsid w:val="00E8645B"/>
    <w:rsid w:val="00E97C63"/>
    <w:rsid w:val="00EB6357"/>
    <w:rsid w:val="00EE0AC3"/>
    <w:rsid w:val="00EE69D6"/>
    <w:rsid w:val="00EF7645"/>
    <w:rsid w:val="00F01F53"/>
    <w:rsid w:val="00F02EEF"/>
    <w:rsid w:val="00F10774"/>
    <w:rsid w:val="00F537B9"/>
    <w:rsid w:val="00F54983"/>
    <w:rsid w:val="00F66774"/>
    <w:rsid w:val="00F67DAD"/>
    <w:rsid w:val="00F71D94"/>
    <w:rsid w:val="00F77664"/>
    <w:rsid w:val="00F94EB2"/>
    <w:rsid w:val="00FA2FE7"/>
    <w:rsid w:val="00FB5D12"/>
    <w:rsid w:val="00FC4FE7"/>
    <w:rsid w:val="00FD1460"/>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1"/>
    <w:qFormat/>
    <w:pPr>
      <w:keepNext/>
      <w:jc w:val="center"/>
      <w:outlineLvl w:val="0"/>
    </w:pPr>
    <w:rPr>
      <w:rFonts w:ascii="Carleton" w:hAnsi="Carleton"/>
      <w:b/>
    </w:rPr>
  </w:style>
  <w:style w:type="paragraph" w:styleId="Ttulo2">
    <w:name w:val="heading 2"/>
    <w:basedOn w:val="Normal"/>
    <w:next w:val="Normal"/>
    <w:link w:val="Ttulo2Char"/>
    <w:uiPriority w:val="1"/>
    <w:qFormat/>
    <w:pPr>
      <w:keepNext/>
      <w:outlineLvl w:val="1"/>
    </w:pPr>
    <w:rPr>
      <w:rFonts w:ascii="Carleton" w:hAnsi="Carleton"/>
      <w:b/>
      <w:sz w:val="32"/>
    </w:rPr>
  </w:style>
  <w:style w:type="paragraph" w:styleId="Ttulo3">
    <w:name w:val="heading 3"/>
    <w:basedOn w:val="Normal"/>
    <w:next w:val="Normal"/>
    <w:link w:val="Ttulo3Char"/>
    <w:uiPriority w:val="9"/>
    <w:qFormat/>
    <w:pPr>
      <w:keepNext/>
      <w:spacing w:before="240"/>
      <w:jc w:val="center"/>
      <w:outlineLvl w:val="2"/>
    </w:pPr>
    <w:rPr>
      <w:rFonts w:ascii="Arial" w:hAnsi="Arial"/>
      <w:b/>
    </w:rPr>
  </w:style>
  <w:style w:type="paragraph" w:styleId="Ttulo4">
    <w:name w:val="heading 4"/>
    <w:basedOn w:val="Normal"/>
    <w:next w:val="Normal"/>
    <w:link w:val="Ttulo4Char"/>
    <w:uiPriority w:val="9"/>
    <w:qFormat/>
    <w:pPr>
      <w:keepNext/>
      <w:jc w:val="both"/>
      <w:outlineLvl w:val="3"/>
    </w:pPr>
    <w:rPr>
      <w:b/>
      <w:sz w:val="26"/>
    </w:rPr>
  </w:style>
  <w:style w:type="paragraph" w:styleId="Ttulo5">
    <w:name w:val="heading 5"/>
    <w:basedOn w:val="Normal"/>
    <w:next w:val="Normal"/>
    <w:link w:val="Ttulo5Char"/>
    <w:uiPriority w:val="9"/>
    <w:qFormat/>
    <w:pPr>
      <w:keepNext/>
      <w:jc w:val="both"/>
      <w:outlineLvl w:val="4"/>
    </w:pPr>
    <w:rPr>
      <w:sz w:val="26"/>
    </w:rPr>
  </w:style>
  <w:style w:type="paragraph" w:styleId="Ttulo6">
    <w:name w:val="heading 6"/>
    <w:basedOn w:val="Normal"/>
    <w:next w:val="Normal"/>
    <w:link w:val="Ttulo6Char"/>
    <w:uiPriority w:val="9"/>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1"/>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aliases w:val="hd1 Char,he Char1 Char,Cabeçalho superior1 Char,Heading 1a1 Char,h1 Char,he1 Char,HeaderNN Char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uiPriority w:val="9"/>
    <w:qFormat/>
    <w:rPr>
      <w:rFonts w:ascii="Arial" w:hAnsi="Arial"/>
      <w:b/>
      <w:sz w:val="24"/>
    </w:rPr>
  </w:style>
  <w:style w:type="character" w:customStyle="1" w:styleId="Ttulo4Char">
    <w:name w:val="Título 4 Char"/>
    <w:link w:val="Ttulo4"/>
    <w:uiPriority w:val="9"/>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1"/>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iPriority w:val="99"/>
    <w:unhideWhenUsed/>
    <w:qFormat/>
    <w:rPr>
      <w:sz w:val="16"/>
      <w:szCs w:val="16"/>
    </w:rPr>
  </w:style>
  <w:style w:type="character" w:customStyle="1" w:styleId="TextodecomentrioChar">
    <w:name w:val="Texto de comentário Char"/>
    <w:link w:val="Textodecomentrio"/>
    <w:uiPriority w:val="99"/>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uiPriority w:val="99"/>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aliases w:val="hd1,he Char1,Cabeçalho superior1,Heading 1a1,h1,he1,HeaderNN Cha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uiPriority w:val="11"/>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1"/>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2"/>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3"/>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3"/>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3"/>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iPriority w:val="99"/>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 w:type="table" w:customStyle="1" w:styleId="TableGrid">
    <w:name w:val="TableGrid"/>
    <w:rsid w:val="007E7F1F"/>
    <w:pPr>
      <w:suppressAutoHyphens w:val="0"/>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table" w:customStyle="1" w:styleId="TableNormal0">
    <w:name w:val="TableNormal"/>
    <w:rsid w:val="007E7F1F"/>
    <w:pPr>
      <w:suppressAutoHyphens w:val="0"/>
      <w:spacing w:line="276" w:lineRule="auto"/>
    </w:pPr>
    <w:rPr>
      <w:rFonts w:ascii="Arial" w:eastAsia="Arial" w:hAnsi="Arial" w:cs="Arial"/>
      <w:sz w:val="22"/>
      <w:szCs w:val="22"/>
    </w:rPr>
    <w:tblPr>
      <w:tblCellMar>
        <w:top w:w="100" w:type="dxa"/>
        <w:left w:w="100" w:type="dxa"/>
        <w:bottom w:w="100" w:type="dxa"/>
        <w:right w:w="100" w:type="dxa"/>
      </w:tblCellMar>
    </w:tblPr>
  </w:style>
  <w:style w:type="character" w:customStyle="1" w:styleId="fonte01">
    <w:name w:val="fonte01"/>
    <w:qFormat/>
    <w:rsid w:val="00247710"/>
    <w:rPr>
      <w:rFonts w:ascii="Verdana" w:hAnsi="Verdana"/>
      <w:sz w:val="16"/>
      <w:szCs w:val="16"/>
    </w:rPr>
  </w:style>
  <w:style w:type="paragraph" w:customStyle="1" w:styleId="Cabealhoerodap">
    <w:name w:val="Cabeçalho e rodapé"/>
    <w:basedOn w:val="Normal"/>
    <w:qFormat/>
    <w:rsid w:val="00247710"/>
    <w:pPr>
      <w:spacing w:after="200" w:line="276" w:lineRule="auto"/>
    </w:pPr>
    <w:rPr>
      <w:rFonts w:asciiTheme="minorHAnsi" w:eastAsiaTheme="minorHAnsi" w:hAnsiTheme="minorHAnsi" w:cstheme="minorBidi"/>
      <w:sz w:val="22"/>
      <w:szCs w:val="22"/>
      <w:lang w:eastAsia="en-US"/>
    </w:rPr>
  </w:style>
  <w:style w:type="table" w:customStyle="1" w:styleId="Tabelacomgrade1">
    <w:name w:val="Tabela com grade1"/>
    <w:basedOn w:val="Tabelanormal"/>
    <w:uiPriority w:val="59"/>
    <w:rsid w:val="00247710"/>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4E2302"/>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91441225">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206454876">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246570065">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1650594432">
      <w:bodyDiv w:val="1"/>
      <w:marLeft w:val="0"/>
      <w:marRight w:val="0"/>
      <w:marTop w:val="0"/>
      <w:marBottom w:val="0"/>
      <w:divBdr>
        <w:top w:val="none" w:sz="0" w:space="0" w:color="auto"/>
        <w:left w:val="none" w:sz="0" w:space="0" w:color="auto"/>
        <w:bottom w:val="none" w:sz="0" w:space="0" w:color="auto"/>
        <w:right w:val="none" w:sz="0" w:space="0" w:color="auto"/>
      </w:divBdr>
      <w:divsChild>
        <w:div w:id="327248229">
          <w:marLeft w:val="0"/>
          <w:marRight w:val="0"/>
          <w:marTop w:val="0"/>
          <w:marBottom w:val="0"/>
          <w:divBdr>
            <w:top w:val="none" w:sz="0" w:space="0" w:color="auto"/>
            <w:left w:val="none" w:sz="0" w:space="0" w:color="auto"/>
            <w:bottom w:val="none" w:sz="0" w:space="0" w:color="auto"/>
            <w:right w:val="none" w:sz="0" w:space="0" w:color="auto"/>
          </w:divBdr>
          <w:divsChild>
            <w:div w:id="1127969500">
              <w:marLeft w:val="0"/>
              <w:marRight w:val="0"/>
              <w:marTop w:val="0"/>
              <w:marBottom w:val="0"/>
              <w:divBdr>
                <w:top w:val="none" w:sz="0" w:space="0" w:color="auto"/>
                <w:left w:val="none" w:sz="0" w:space="0" w:color="auto"/>
                <w:bottom w:val="none" w:sz="0" w:space="0" w:color="auto"/>
                <w:right w:val="none" w:sz="0" w:space="0" w:color="auto"/>
              </w:divBdr>
              <w:divsChild>
                <w:div w:id="2043364312">
                  <w:marLeft w:val="0"/>
                  <w:marRight w:val="0"/>
                  <w:marTop w:val="0"/>
                  <w:marBottom w:val="0"/>
                  <w:divBdr>
                    <w:top w:val="none" w:sz="0" w:space="0" w:color="auto"/>
                    <w:left w:val="none" w:sz="0" w:space="0" w:color="auto"/>
                    <w:bottom w:val="none" w:sz="0" w:space="0" w:color="auto"/>
                    <w:right w:val="none" w:sz="0" w:space="0" w:color="auto"/>
                  </w:divBdr>
                  <w:divsChild>
                    <w:div w:id="627709493">
                      <w:marLeft w:val="0"/>
                      <w:marRight w:val="0"/>
                      <w:marTop w:val="0"/>
                      <w:marBottom w:val="0"/>
                      <w:divBdr>
                        <w:top w:val="none" w:sz="0" w:space="0" w:color="auto"/>
                        <w:left w:val="none" w:sz="0" w:space="0" w:color="auto"/>
                        <w:bottom w:val="none" w:sz="0" w:space="0" w:color="auto"/>
                        <w:right w:val="none" w:sz="0" w:space="0" w:color="auto"/>
                      </w:divBdr>
                      <w:divsChild>
                        <w:div w:id="1782265984">
                          <w:marLeft w:val="0"/>
                          <w:marRight w:val="0"/>
                          <w:marTop w:val="0"/>
                          <w:marBottom w:val="0"/>
                          <w:divBdr>
                            <w:top w:val="none" w:sz="0" w:space="0" w:color="auto"/>
                            <w:left w:val="none" w:sz="0" w:space="0" w:color="auto"/>
                            <w:bottom w:val="none" w:sz="0" w:space="0" w:color="auto"/>
                            <w:right w:val="none" w:sz="0" w:space="0" w:color="auto"/>
                          </w:divBdr>
                          <w:divsChild>
                            <w:div w:id="1773158684">
                              <w:marLeft w:val="0"/>
                              <w:marRight w:val="0"/>
                              <w:marTop w:val="0"/>
                              <w:marBottom w:val="0"/>
                              <w:divBdr>
                                <w:top w:val="none" w:sz="0" w:space="0" w:color="auto"/>
                                <w:left w:val="none" w:sz="0" w:space="0" w:color="auto"/>
                                <w:bottom w:val="none" w:sz="0" w:space="0" w:color="auto"/>
                                <w:right w:val="none" w:sz="0" w:space="0" w:color="auto"/>
                              </w:divBdr>
                              <w:divsChild>
                                <w:div w:id="4173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006483">
      <w:bodyDiv w:val="1"/>
      <w:marLeft w:val="0"/>
      <w:marRight w:val="0"/>
      <w:marTop w:val="0"/>
      <w:marBottom w:val="0"/>
      <w:divBdr>
        <w:top w:val="none" w:sz="0" w:space="0" w:color="auto"/>
        <w:left w:val="none" w:sz="0" w:space="0" w:color="auto"/>
        <w:bottom w:val="none" w:sz="0" w:space="0" w:color="auto"/>
        <w:right w:val="none" w:sz="0" w:space="0" w:color="auto"/>
      </w:divBdr>
    </w:div>
    <w:div w:id="2019500394">
      <w:bodyDiv w:val="1"/>
      <w:marLeft w:val="0"/>
      <w:marRight w:val="0"/>
      <w:marTop w:val="0"/>
      <w:marBottom w:val="0"/>
      <w:divBdr>
        <w:top w:val="none" w:sz="0" w:space="0" w:color="auto"/>
        <w:left w:val="none" w:sz="0" w:space="0" w:color="auto"/>
        <w:bottom w:val="none" w:sz="0" w:space="0" w:color="auto"/>
        <w:right w:val="none" w:sz="0" w:space="0" w:color="auto"/>
      </w:divBdr>
    </w:div>
    <w:div w:id="213096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bll.org.br//" TargetMode="External"/><Relationship Id="rId18" Type="http://schemas.openxmlformats.org/officeDocument/2006/relationships/comments" Target="comments.xml"/><Relationship Id="rId26" Type="http://schemas.openxmlformats.org/officeDocument/2006/relationships/hyperlink" Target="http://www.tst.jus.br" TargetMode="External"/><Relationship Id="rId39" Type="http://schemas.openxmlformats.org/officeDocument/2006/relationships/hyperlink" Target="https://www.govbrdioenet.com.br/list/conchal" TargetMode="External"/><Relationship Id="rId21"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_ato2019-2022/2021/lei/l14133.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1-2014/2013/lei/l12846.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footer" Target="footer1.xm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Leis/LEIS_2001/L10192.htm" TargetMode="Externa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planalto.gov.br/ccivil_03/LEIS/2002/L10406compilada.htm" TargetMode="External"/><Relationship Id="rId37" Type="http://schemas.openxmlformats.org/officeDocument/2006/relationships/hyperlink" Target="https://www.planalto.gov.br/ccivil_03/_Ato2019-2022/2020/Lei/L1406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_ato2004-2006/2006/decreto/d5687.htm" TargetMode="External"/><Relationship Id="rId66" Type="http://schemas.openxmlformats.org/officeDocument/2006/relationships/header" Target="header1.xm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10" Type="http://schemas.openxmlformats.org/officeDocument/2006/relationships/hyperlink" Target="http://www.bll.org.br" TargetMode="External"/><Relationship Id="rId19" Type="http://schemas.microsoft.com/office/2011/relationships/commentsExtended" Target="commentsExtended.xm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1-2014/2013/lei/l128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mailto:licitacao@itatinga.sp.gov.br" TargetMode="External"/><Relationship Id="rId30" Type="http://schemas.openxmlformats.org/officeDocument/2006/relationships/hyperlink" Target="https://www.ibge.gov.br/estatisticas/economicas/precos-e-custos/9256-indice-nacional-de-precos-ao-consumidor-amplo.html" TargetMode="External"/><Relationship Id="rId35" Type="http://schemas.openxmlformats.org/officeDocument/2006/relationships/hyperlink" Target="https://www.planalto.gov.br/ccivil_03/_ato2019-2022/2021/lei/l14133.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decreto/d3678.htm" TargetMode="External"/><Relationship Id="rId64" Type="http://schemas.openxmlformats.org/officeDocument/2006/relationships/hyperlink" Target="https://www.planalto.gov.br/ccivil_03/_ato2015-2018/2018/lei/l13709.htm" TargetMode="External"/><Relationship Id="rId69" Type="http://schemas.openxmlformats.org/officeDocument/2006/relationships/footer" Target="footer2.xml"/><Relationship Id="rId77" Type="http://schemas.openxmlformats.org/officeDocument/2006/relationships/header" Target="header6.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yperlink" Target="https://doe.tce.sp.gov.br/"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Leis/L8078compilado.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2/Decreto/D11129.htm" TargetMode="External"/><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itatinga.1doc.com.br/b.php?pg=wp/wp&amp;itd=5&amp;is=1038"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decreto/2002/d4410.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DDE6C-9132-4B14-9114-9585DD7C4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35172</Words>
  <Characters>189930</Characters>
  <Application>Microsoft Office Word</Application>
  <DocSecurity>0</DocSecurity>
  <Lines>1582</Lines>
  <Paragraphs>449</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224653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2026-03-24T14:53:00Z</cp:lastPrinted>
  <dcterms:created xsi:type="dcterms:W3CDTF">2026-03-24T14:53:00Z</dcterms:created>
  <dcterms:modified xsi:type="dcterms:W3CDTF">2026-03-24T14:53:00Z</dcterms:modified>
  <dc:language>pt-BR</dc:language>
</cp:coreProperties>
</file>