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10DF" w14:textId="61D85A45" w:rsidR="0026412E" w:rsidRPr="005E7703" w:rsidRDefault="00D05763">
      <w:pPr>
        <w:shd w:val="clear" w:color="auto" w:fill="E0E0E0"/>
        <w:spacing w:before="100" w:beforeAutospacing="1" w:after="100" w:afterAutospacing="1"/>
        <w:jc w:val="center"/>
        <w:rPr>
          <w:b/>
          <w:color w:val="000000"/>
        </w:rPr>
      </w:pPr>
      <w:r w:rsidRPr="0031621F">
        <w:rPr>
          <w:b/>
        </w:rPr>
        <w:t xml:space="preserve">PREGÃO, NA </w:t>
      </w:r>
      <w:r w:rsidRPr="0031621F">
        <w:rPr>
          <w:b/>
          <w:color w:val="000000"/>
        </w:rPr>
        <w:t xml:space="preserve">FORMA ELETRÔNICA Nº </w:t>
      </w:r>
      <w:r w:rsidR="00356929" w:rsidRPr="0031621F">
        <w:rPr>
          <w:b/>
          <w:color w:val="000000"/>
        </w:rPr>
        <w:t>0</w:t>
      </w:r>
      <w:r w:rsidR="00C301D7">
        <w:rPr>
          <w:b/>
          <w:color w:val="000000"/>
        </w:rPr>
        <w:t>61</w:t>
      </w:r>
      <w:r w:rsidR="00DC5A4E" w:rsidRPr="0031621F">
        <w:rPr>
          <w:b/>
          <w:color w:val="000000"/>
        </w:rPr>
        <w:t>/2025</w:t>
      </w:r>
      <w:r w:rsidR="00BA2F3C" w:rsidRPr="0031621F">
        <w:rPr>
          <w:b/>
          <w:color w:val="000000"/>
        </w:rPr>
        <w:t xml:space="preserve"> </w:t>
      </w:r>
      <w:r w:rsidR="00BA2F3C" w:rsidRPr="0031621F">
        <w:rPr>
          <w:rFonts w:eastAsia="Arial Unicode MS"/>
          <w:b/>
          <w:bCs/>
          <w:color w:val="000000"/>
        </w:rPr>
        <w:t xml:space="preserve">- </w:t>
      </w:r>
      <w:r w:rsidRPr="0031621F">
        <w:rPr>
          <w:b/>
          <w:color w:val="000000"/>
        </w:rPr>
        <w:t xml:space="preserve">PROCESSO Nº. </w:t>
      </w:r>
      <w:r w:rsidR="004D3D13">
        <w:rPr>
          <w:b/>
          <w:color w:val="000000"/>
        </w:rPr>
        <w:t>1</w:t>
      </w:r>
      <w:r w:rsidR="00C301D7">
        <w:rPr>
          <w:b/>
          <w:color w:val="000000"/>
        </w:rPr>
        <w:t>63</w:t>
      </w:r>
      <w:r w:rsidR="00DC5A4E" w:rsidRPr="0031621F">
        <w:rPr>
          <w:b/>
          <w:color w:val="000000"/>
        </w:rPr>
        <w:t>/2025</w:t>
      </w:r>
    </w:p>
    <w:p w14:paraId="11EC0CE9" w14:textId="77777777" w:rsidR="0026412E" w:rsidRPr="005E7703" w:rsidRDefault="00D05763">
      <w:pPr>
        <w:jc w:val="center"/>
        <w:rPr>
          <w:b/>
        </w:rPr>
      </w:pPr>
      <w:r w:rsidRPr="005E7703">
        <w:rPr>
          <w:b/>
        </w:rPr>
        <w:t>PREÂMBULO</w:t>
      </w:r>
    </w:p>
    <w:p w14:paraId="27B80E94" w14:textId="77777777" w:rsidR="0026412E" w:rsidRPr="005E7703" w:rsidRDefault="0026412E">
      <w:pPr>
        <w:jc w:val="center"/>
        <w:rPr>
          <w:b/>
        </w:rPr>
      </w:pPr>
    </w:p>
    <w:p w14:paraId="5B1405A0" w14:textId="6BB677EC" w:rsidR="0026412E" w:rsidRPr="005E7703" w:rsidRDefault="0056498B">
      <w:pPr>
        <w:jc w:val="center"/>
        <w:rPr>
          <w:b/>
          <w:color w:val="000000"/>
        </w:rPr>
      </w:pPr>
      <w:r w:rsidRPr="005045B1">
        <w:rPr>
          <w:b/>
          <w:bCs/>
          <w:color w:val="000000"/>
        </w:rPr>
        <w:t>LICITAÇÃO DIFERENCIADA COM COTA e EXCLUSIVA PARA MICROEMPRESAS, EMPRESAS DE PEQUENO PORTE E MICROEMPREENDEDOR INDIVIDUAL</w:t>
      </w:r>
    </w:p>
    <w:p w14:paraId="2A28BE5E" w14:textId="77777777" w:rsidR="0026412E" w:rsidRPr="005E7703" w:rsidRDefault="0026412E">
      <w:pPr>
        <w:jc w:val="center"/>
        <w:rPr>
          <w:b/>
        </w:rPr>
      </w:pPr>
    </w:p>
    <w:p w14:paraId="6DA898F2" w14:textId="77777777" w:rsidR="00435DE0" w:rsidRDefault="00435DE0" w:rsidP="00435DE0">
      <w:pPr>
        <w:pStyle w:val="WW-Recuodecorpodetexto3"/>
        <w:ind w:left="0" w:right="-48" w:firstLine="0"/>
        <w:rPr>
          <w:szCs w:val="24"/>
        </w:rPr>
      </w:pPr>
      <w:r w:rsidRPr="005E7703">
        <w:t xml:space="preserve">O Município de Itatinga torna público para ciência dos interessados que, por intermédio de sua pregoeira, designada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sidRPr="00F1278E">
        <w:rPr>
          <w:b/>
        </w:rPr>
        <w:t>Registro de Preços</w:t>
      </w:r>
      <w:r w:rsidRPr="00F1278E">
        <w:t xml:space="preserve">, tipo </w:t>
      </w:r>
      <w:r w:rsidRPr="00F56C7B">
        <w:rPr>
          <w:b/>
        </w:rPr>
        <w:t>MENOR PREÇO POR ITEM</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https://www.planalto.gov.br/ccivil_03/_ato2023-2026/2023/decreto/D11462.htm</w:t>
        </w:r>
      </w:hyperlink>
      <w:r>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regulamentares aplicáveis à espécie, bem como, nas disposições contidas neste edital.</w:t>
      </w:r>
    </w:p>
    <w:p w14:paraId="600FA6BE" w14:textId="229A866A" w:rsidR="0026412E" w:rsidRPr="005E7703" w:rsidRDefault="0026412E" w:rsidP="00FA6BE1">
      <w:pPr>
        <w:pStyle w:val="WW-Recuodecorpodetexto3"/>
        <w:ind w:left="30" w:right="-48" w:firstLine="679"/>
        <w:rPr>
          <w:szCs w:val="24"/>
        </w:rPr>
      </w:pPr>
    </w:p>
    <w:p w14:paraId="537CA129" w14:textId="7801FB68" w:rsidR="0026412E" w:rsidRPr="005D61DE"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D61DE">
        <w:rPr>
          <w:b/>
          <w:color w:val="000000"/>
          <w:szCs w:val="24"/>
        </w:rPr>
        <w:t xml:space="preserve">CREDENCIAMENTO E RECEBIMENTO DAS PROPOSTAS: até dia </w:t>
      </w:r>
      <w:r w:rsidR="005D61DE" w:rsidRPr="005D61DE">
        <w:rPr>
          <w:b/>
          <w:color w:val="000000"/>
          <w:szCs w:val="24"/>
        </w:rPr>
        <w:t>30/10/2025</w:t>
      </w:r>
      <w:r w:rsidRPr="005D61DE">
        <w:rPr>
          <w:b/>
          <w:color w:val="000000"/>
          <w:szCs w:val="24"/>
        </w:rPr>
        <w:t xml:space="preserve">, às </w:t>
      </w:r>
      <w:r w:rsidR="005D61DE" w:rsidRPr="005D61DE">
        <w:rPr>
          <w:b/>
          <w:color w:val="000000"/>
          <w:szCs w:val="24"/>
        </w:rPr>
        <w:t>08</w:t>
      </w:r>
      <w:r w:rsidRPr="005D61DE">
        <w:rPr>
          <w:b/>
          <w:color w:val="000000"/>
          <w:szCs w:val="24"/>
        </w:rPr>
        <w:t>h</w:t>
      </w:r>
      <w:r w:rsidR="005D61DE" w:rsidRPr="005D61DE">
        <w:rPr>
          <w:b/>
          <w:color w:val="000000"/>
          <w:szCs w:val="24"/>
        </w:rPr>
        <w:t>30</w:t>
      </w:r>
      <w:r w:rsidRPr="005D61DE">
        <w:rPr>
          <w:b/>
          <w:color w:val="000000"/>
          <w:szCs w:val="24"/>
        </w:rPr>
        <w:t>.</w:t>
      </w:r>
    </w:p>
    <w:p w14:paraId="6F3F8F70" w14:textId="6C262C78" w:rsidR="0026412E" w:rsidRPr="005D61DE"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D61DE">
        <w:rPr>
          <w:b/>
          <w:color w:val="000000"/>
          <w:szCs w:val="24"/>
        </w:rPr>
        <w:t xml:space="preserve">INÍCIO DA SESSÃO DE DISPUTA DE PREÇOS: </w:t>
      </w:r>
      <w:r w:rsidR="005D61DE" w:rsidRPr="005D61DE">
        <w:rPr>
          <w:b/>
          <w:color w:val="000000"/>
          <w:szCs w:val="24"/>
        </w:rPr>
        <w:t>30/10/2025</w:t>
      </w:r>
      <w:r w:rsidR="003A35E0" w:rsidRPr="005D61DE">
        <w:rPr>
          <w:b/>
          <w:color w:val="000000"/>
          <w:szCs w:val="24"/>
        </w:rPr>
        <w:t xml:space="preserve">, </w:t>
      </w:r>
      <w:r w:rsidRPr="005D61DE">
        <w:rPr>
          <w:b/>
          <w:color w:val="000000"/>
          <w:szCs w:val="24"/>
        </w:rPr>
        <w:t xml:space="preserve">às </w:t>
      </w:r>
      <w:r w:rsidR="005D61DE" w:rsidRPr="005D61DE">
        <w:rPr>
          <w:b/>
          <w:color w:val="000000"/>
          <w:szCs w:val="24"/>
        </w:rPr>
        <w:t>09</w:t>
      </w:r>
      <w:r w:rsidRPr="005D61DE">
        <w:rPr>
          <w:b/>
          <w:color w:val="000000"/>
          <w:szCs w:val="24"/>
        </w:rPr>
        <w:t>h</w:t>
      </w:r>
      <w:r w:rsidR="005D61DE" w:rsidRPr="005D61DE">
        <w:rPr>
          <w:b/>
          <w:color w:val="000000"/>
          <w:szCs w:val="24"/>
        </w:rPr>
        <w:t>00</w:t>
      </w:r>
      <w:r w:rsidRPr="005D61DE">
        <w:rPr>
          <w:b/>
          <w:color w:val="000000"/>
          <w:szCs w:val="24"/>
        </w:rPr>
        <w:t xml:space="preserve">. </w:t>
      </w:r>
    </w:p>
    <w:p w14:paraId="746EAAF4" w14:textId="77777777" w:rsidR="0026412E" w:rsidRPr="005E770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D61DE">
        <w:rPr>
          <w:b/>
          <w:color w:val="000000"/>
          <w:szCs w:val="24"/>
        </w:rPr>
        <w:t xml:space="preserve">LOCAL: </w:t>
      </w:r>
      <w:hyperlink r:id="rId10" w:tooltip="http://www.bll.org.br" w:history="1">
        <w:r w:rsidRPr="005D61DE">
          <w:rPr>
            <w:rStyle w:val="Hyperlink"/>
            <w:b/>
            <w:color w:val="000000"/>
            <w:szCs w:val="24"/>
          </w:rPr>
          <w:t>www.bll.org.br</w:t>
        </w:r>
      </w:hyperlink>
      <w:r w:rsidRPr="005D61DE">
        <w:rPr>
          <w:b/>
          <w:color w:val="000000"/>
          <w:szCs w:val="24"/>
        </w:rPr>
        <w:t xml:space="preserve"> “Acesso Identificado no link – BLL Compras”</w:t>
      </w:r>
    </w:p>
    <w:p w14:paraId="54A148CD" w14:textId="77777777" w:rsidR="0026412E" w:rsidRPr="005E770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E7703">
        <w:rPr>
          <w:b/>
          <w:color w:val="000000"/>
          <w:szCs w:val="24"/>
        </w:rPr>
        <w:t>Para todas as referências de tempo será observado o horário de Brasília (DF)</w:t>
      </w:r>
    </w:p>
    <w:p w14:paraId="4A72CB8B" w14:textId="77777777" w:rsidR="0026412E" w:rsidRPr="005E7703" w:rsidRDefault="0026412E" w:rsidP="00FA6BE1">
      <w:pPr>
        <w:jc w:val="both"/>
        <w:rPr>
          <w:b/>
        </w:rPr>
      </w:pPr>
    </w:p>
    <w:p w14:paraId="2EE0EB4A" w14:textId="77777777" w:rsidR="002F5B63" w:rsidRDefault="00D05763" w:rsidP="00FA6BE1">
      <w:pPr>
        <w:jc w:val="both"/>
        <w:rPr>
          <w:color w:val="000000"/>
        </w:rPr>
      </w:pPr>
      <w:r w:rsidRPr="005E7703">
        <w:rPr>
          <w:b/>
        </w:rPr>
        <w:t>PEDIDO DE ESCLARECIMENTOS</w:t>
      </w:r>
      <w:r w:rsidRPr="005E7703">
        <w:t xml:space="preserve">: </w:t>
      </w:r>
      <w:r w:rsidRPr="005E7703">
        <w:rPr>
          <w:color w:val="000000"/>
        </w:rPr>
        <w:t>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p>
    <w:p w14:paraId="30F782FE" w14:textId="2A0A018D" w:rsidR="0026412E" w:rsidRPr="005E7703" w:rsidRDefault="00D05763" w:rsidP="00FA6BE1">
      <w:pPr>
        <w:jc w:val="both"/>
        <w:rPr>
          <w:color w:val="000000"/>
        </w:rPr>
      </w:pPr>
      <w:r w:rsidRPr="005E7703">
        <w:rPr>
          <w:color w:val="000000"/>
        </w:rPr>
        <w:t xml:space="preserve">Link: </w:t>
      </w:r>
      <w:hyperlink r:id="rId11" w:tooltip="https://itatinga.1doc.com.br/b.php?pg=wp/wp&amp;itd=5&amp;is=1038" w:history="1">
        <w:r w:rsidRPr="005E7703">
          <w:rPr>
            <w:rStyle w:val="Hyperlink"/>
          </w:rPr>
          <w:t>https://itatinga.1doc.com.br/b.php?pg=wp/wp&amp;itd=5&amp;is=1038</w:t>
        </w:r>
      </w:hyperlink>
    </w:p>
    <w:p w14:paraId="2269088A" w14:textId="77777777" w:rsidR="0026412E" w:rsidRPr="005E7703" w:rsidRDefault="00D05763" w:rsidP="00FA6BE1">
      <w:pPr>
        <w:jc w:val="both"/>
      </w:pPr>
      <w:r w:rsidRPr="005E7703">
        <w:tab/>
      </w:r>
    </w:p>
    <w:p w14:paraId="32796DCD" w14:textId="6ABF48D3" w:rsidR="0026412E" w:rsidRPr="005E7703" w:rsidRDefault="00F24114" w:rsidP="00F24114">
      <w:pPr>
        <w:jc w:val="both"/>
      </w:pPr>
      <w:r>
        <w:rPr>
          <w:b/>
          <w:bCs/>
          <w:color w:val="000000"/>
        </w:rPr>
        <w:t xml:space="preserve">1. </w:t>
      </w:r>
      <w:r w:rsidR="00D05763" w:rsidRPr="005E7703">
        <w:rPr>
          <w:b/>
          <w:bCs/>
          <w:color w:val="000000"/>
        </w:rPr>
        <w:t>OBJETO</w:t>
      </w:r>
      <w:bookmarkStart w:id="0" w:name="_Hlk151616665"/>
      <w:bookmarkStart w:id="1" w:name="_Hlk142374625"/>
      <w:bookmarkStart w:id="2" w:name="_Hlk142552979"/>
    </w:p>
    <w:p w14:paraId="777618E0" w14:textId="77777777" w:rsidR="0026412E" w:rsidRPr="005E7703" w:rsidRDefault="0026412E" w:rsidP="00FA6BE1">
      <w:pPr>
        <w:ind w:left="390"/>
        <w:jc w:val="both"/>
        <w:rPr>
          <w:b/>
          <w:bCs/>
          <w:color w:val="000000"/>
        </w:rPr>
      </w:pPr>
    </w:p>
    <w:bookmarkEnd w:id="0"/>
    <w:p w14:paraId="03DCDDC3" w14:textId="6A05E0CF" w:rsidR="00C301D7" w:rsidRDefault="002501F1" w:rsidP="00C301D7">
      <w:pPr>
        <w:jc w:val="both"/>
        <w:rPr>
          <w:color w:val="000000"/>
        </w:rPr>
      </w:pPr>
      <w:r w:rsidRPr="00D6058C">
        <w:rPr>
          <w:color w:val="000000"/>
        </w:rPr>
        <w:t xml:space="preserve">1.1. </w:t>
      </w:r>
      <w:r w:rsidR="00AE4023" w:rsidRPr="00B804B9">
        <w:t xml:space="preserve">A presente licitação tem como objeto </w:t>
      </w:r>
      <w:r w:rsidR="00AE4023">
        <w:t xml:space="preserve">o </w:t>
      </w:r>
      <w:r w:rsidR="00C301D7">
        <w:rPr>
          <w:color w:val="000000"/>
        </w:rPr>
        <w:t xml:space="preserve">Registro de Preços para eventual aquisição de produtos alimentícios estocáveis para a preparação da Alimentação Escolar de toda a rede de educação </w:t>
      </w:r>
      <w:r w:rsidR="00C301D7">
        <w:rPr>
          <w:color w:val="000000"/>
        </w:rPr>
        <w:br/>
        <w:t>municipal e estadual de Itatinga/SP.</w:t>
      </w:r>
    </w:p>
    <w:p w14:paraId="70771133" w14:textId="07E477D8" w:rsidR="004D3D13" w:rsidRDefault="004D3D13" w:rsidP="00D6058C">
      <w:pPr>
        <w:jc w:val="both"/>
        <w:rPr>
          <w:color w:val="000000"/>
        </w:rPr>
      </w:pPr>
    </w:p>
    <w:p w14:paraId="55D398CE" w14:textId="37DE9140" w:rsidR="002501F1" w:rsidRPr="005E7703" w:rsidRDefault="002501F1" w:rsidP="00D6058C">
      <w:pPr>
        <w:jc w:val="both"/>
        <w:rPr>
          <w:b/>
          <w:bCs/>
        </w:rPr>
      </w:pPr>
      <w:r w:rsidRPr="008F2A70">
        <w:rPr>
          <w:color w:val="000000"/>
        </w:rPr>
        <w:t xml:space="preserve">1.2. A licitação será </w:t>
      </w:r>
      <w:r w:rsidR="0091728C" w:rsidRPr="008F2A70">
        <w:rPr>
          <w:color w:val="000000"/>
        </w:rPr>
        <w:t>dividida em itens, conforme Tabela constante do Termo de Referência,</w:t>
      </w:r>
      <w:r w:rsidR="0091728C" w:rsidRPr="009804C7">
        <w:t xml:space="preserve"> facultando-se ao licitante a participação em quantos itens for</w:t>
      </w:r>
      <w:r w:rsidR="00A67FF5">
        <w:t>e</w:t>
      </w:r>
      <w:r w:rsidR="0091728C" w:rsidRPr="009804C7">
        <w:t>m de seu interesse.</w:t>
      </w:r>
    </w:p>
    <w:p w14:paraId="19CB5693" w14:textId="77777777" w:rsidR="004C503F" w:rsidRPr="005E7703" w:rsidRDefault="004C503F" w:rsidP="00FA6BE1">
      <w:pPr>
        <w:pStyle w:val="Nivel01"/>
        <w:numPr>
          <w:ilvl w:val="0"/>
          <w:numId w:val="0"/>
        </w:numPr>
        <w:spacing w:line="240" w:lineRule="auto"/>
        <w:ind w:left="360" w:hanging="360"/>
        <w:rPr>
          <w:rFonts w:ascii="Times New Roman" w:hAnsi="Times New Roman" w:cs="Times New Roman"/>
          <w:sz w:val="24"/>
          <w:szCs w:val="24"/>
        </w:rPr>
      </w:pPr>
      <w:r w:rsidRPr="005E7703">
        <w:rPr>
          <w:rFonts w:ascii="Times New Roman" w:hAnsi="Times New Roman" w:cs="Times New Roman"/>
          <w:sz w:val="24"/>
          <w:szCs w:val="24"/>
        </w:rPr>
        <w:t xml:space="preserve">2. </w:t>
      </w:r>
      <w:commentRangeStart w:id="3"/>
      <w:r w:rsidRPr="005E7703">
        <w:rPr>
          <w:rFonts w:ascii="Times New Roman" w:hAnsi="Times New Roman" w:cs="Times New Roman"/>
          <w:sz w:val="24"/>
          <w:szCs w:val="24"/>
        </w:rPr>
        <w:t>DO REGISTRO DE PREÇOS</w:t>
      </w:r>
      <w:commentRangeEnd w:id="3"/>
      <w:r w:rsidRPr="005E7703">
        <w:rPr>
          <w:rFonts w:ascii="Times New Roman" w:hAnsi="Times New Roman" w:cs="Times New Roman"/>
          <w:sz w:val="24"/>
          <w:szCs w:val="24"/>
        </w:rPr>
        <w:commentReference w:id="3"/>
      </w:r>
    </w:p>
    <w:p w14:paraId="28C506E4" w14:textId="77777777" w:rsidR="004C503F" w:rsidRPr="005E7703" w:rsidRDefault="004C503F"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2.1. As regras referentes aos órgãos gerenciador e participantes, bem como a eventuais adesões são as que constam da minuta de Ata de Registro de Preços.</w:t>
      </w:r>
    </w:p>
    <w:p w14:paraId="7F2BF272" w14:textId="6EDED58C" w:rsidR="005351B4" w:rsidRDefault="00D05763" w:rsidP="005351B4">
      <w:pPr>
        <w:jc w:val="both"/>
      </w:pPr>
      <w:r w:rsidRPr="009804C7">
        <w:rPr>
          <w:b/>
          <w:bCs/>
          <w:color w:val="000000"/>
        </w:rPr>
        <w:lastRenderedPageBreak/>
        <w:t xml:space="preserve">Requisitante: </w:t>
      </w:r>
      <w:bookmarkEnd w:id="1"/>
      <w:bookmarkEnd w:id="2"/>
      <w:r w:rsidR="005351B4" w:rsidRPr="00757A0E">
        <w:rPr>
          <w:b/>
          <w:color w:val="000000"/>
        </w:rPr>
        <w:t xml:space="preserve">Diretoria Geral de </w:t>
      </w:r>
      <w:r w:rsidR="00FE1C76">
        <w:rPr>
          <w:b/>
          <w:color w:val="000000"/>
        </w:rPr>
        <w:t>Educação</w:t>
      </w:r>
    </w:p>
    <w:p w14:paraId="3D21CE29" w14:textId="77777777" w:rsidR="005351B4" w:rsidRDefault="005351B4" w:rsidP="005351B4">
      <w:pPr>
        <w:jc w:val="both"/>
      </w:pPr>
    </w:p>
    <w:p w14:paraId="542D9D10" w14:textId="51252FCB" w:rsidR="0026412E" w:rsidRDefault="00A97A6C" w:rsidP="005351B4">
      <w:pPr>
        <w:jc w:val="both"/>
      </w:pPr>
      <w:r w:rsidRPr="00A72AAE">
        <w:t xml:space="preserve">2.2. </w:t>
      </w:r>
      <w:r w:rsidR="00D05763" w:rsidRPr="00A72AAE">
        <w:t>COMPÕE</w:t>
      </w:r>
      <w:r w:rsidR="005E34D5">
        <w:t>M</w:t>
      </w:r>
      <w:r w:rsidR="00D05763" w:rsidRPr="00A72AAE">
        <w:t xml:space="preserve"> ESTE EDITAL OS ANEXOS:</w:t>
      </w:r>
    </w:p>
    <w:p w14:paraId="17B0E67E" w14:textId="77777777" w:rsidR="005351B4" w:rsidRPr="00A72AAE" w:rsidRDefault="005351B4" w:rsidP="005351B4">
      <w:pPr>
        <w:jc w:val="both"/>
      </w:pPr>
    </w:p>
    <w:p w14:paraId="42A2E1DF" w14:textId="6C560F7B" w:rsidR="00740DD2" w:rsidRDefault="00D05763" w:rsidP="00FA6BE1">
      <w:pPr>
        <w:jc w:val="both"/>
        <w:rPr>
          <w:spacing w:val="-2"/>
        </w:rPr>
      </w:pPr>
      <w:bookmarkStart w:id="4" w:name="_Hlk142374790"/>
      <w:r w:rsidRPr="005E7703">
        <w:rPr>
          <w:b/>
          <w:iCs/>
        </w:rPr>
        <w:t>ANEXO I</w:t>
      </w:r>
      <w:r w:rsidRPr="005E7703">
        <w:t xml:space="preserve"> - </w:t>
      </w:r>
      <w:r w:rsidR="00740DD2">
        <w:t>Termo</w:t>
      </w:r>
      <w:r w:rsidR="00740DD2">
        <w:rPr>
          <w:spacing w:val="-1"/>
        </w:rPr>
        <w:t xml:space="preserve"> </w:t>
      </w:r>
      <w:r w:rsidR="00740DD2">
        <w:t>de</w:t>
      </w:r>
      <w:r w:rsidR="00740DD2">
        <w:rPr>
          <w:spacing w:val="1"/>
        </w:rPr>
        <w:t xml:space="preserve"> </w:t>
      </w:r>
      <w:r w:rsidR="00740DD2">
        <w:t>Referência</w:t>
      </w:r>
      <w:r w:rsidR="005E34D5">
        <w:t xml:space="preserve"> do objeto e Tabela de Referência</w:t>
      </w:r>
    </w:p>
    <w:p w14:paraId="19758F58" w14:textId="50B81FA5" w:rsidR="0026412E" w:rsidRPr="005E7703" w:rsidRDefault="00D05763" w:rsidP="00FA6BE1">
      <w:pPr>
        <w:jc w:val="both"/>
      </w:pPr>
      <w:r w:rsidRPr="005E7703">
        <w:rPr>
          <w:b/>
        </w:rPr>
        <w:t>ANEXO II</w:t>
      </w:r>
      <w:r w:rsidRPr="005E7703">
        <w:t xml:space="preserve"> - Exigências para</w:t>
      </w:r>
      <w:r w:rsidR="00702F4B">
        <w:t xml:space="preserve"> </w:t>
      </w:r>
      <w:r w:rsidRPr="005E7703">
        <w:t>habilitação</w:t>
      </w:r>
    </w:p>
    <w:p w14:paraId="4E08E7D4" w14:textId="1218F0DF" w:rsidR="0026412E" w:rsidRPr="005E7703" w:rsidRDefault="00D05763" w:rsidP="00FA6BE1">
      <w:pPr>
        <w:jc w:val="both"/>
      </w:pPr>
      <w:r w:rsidRPr="005E7703">
        <w:rPr>
          <w:b/>
        </w:rPr>
        <w:t xml:space="preserve">ANEXO </w:t>
      </w:r>
      <w:r w:rsidR="00BA3A28">
        <w:rPr>
          <w:b/>
        </w:rPr>
        <w:t>I</w:t>
      </w:r>
      <w:r w:rsidRPr="005E7703">
        <w:rPr>
          <w:b/>
        </w:rPr>
        <w:t>II</w:t>
      </w:r>
      <w:r w:rsidR="00A618F3">
        <w:t xml:space="preserve"> - </w:t>
      </w:r>
      <w:r w:rsidRPr="005E7703">
        <w:t>Modelo de carta proposta comercial para licitante vencedor</w:t>
      </w:r>
    </w:p>
    <w:p w14:paraId="49F50D04" w14:textId="290935C8" w:rsidR="0026412E" w:rsidRPr="005E7703" w:rsidRDefault="00D05763" w:rsidP="00FA6BE1">
      <w:pPr>
        <w:jc w:val="both"/>
      </w:pPr>
      <w:r w:rsidRPr="005E7703">
        <w:rPr>
          <w:b/>
        </w:rPr>
        <w:t xml:space="preserve">ANEXO </w:t>
      </w:r>
      <w:r w:rsidR="00BA3A28">
        <w:rPr>
          <w:b/>
        </w:rPr>
        <w:t xml:space="preserve">IV </w:t>
      </w:r>
      <w:r w:rsidR="005E34D5">
        <w:rPr>
          <w:b/>
        </w:rPr>
        <w:t>-</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59012ADE" w14:textId="21DB00E5" w:rsidR="0026412E" w:rsidRPr="005E7703" w:rsidRDefault="00D05763" w:rsidP="00FA6BE1">
      <w:pPr>
        <w:jc w:val="both"/>
      </w:pPr>
      <w:r w:rsidRPr="005E7703">
        <w:rPr>
          <w:b/>
        </w:rPr>
        <w:t>ANEXO V</w:t>
      </w:r>
      <w:r w:rsidR="00BA3A28">
        <w:rPr>
          <w:b/>
        </w:rPr>
        <w:t xml:space="preserve"> </w:t>
      </w:r>
      <w:r w:rsidRPr="005E7703">
        <w:rPr>
          <w:b/>
        </w:rPr>
        <w:t xml:space="preserve">- </w:t>
      </w:r>
      <w:r w:rsidRPr="005E7703">
        <w:t>Declaração de microempresa ou empresa de pequeno porte</w:t>
      </w:r>
    </w:p>
    <w:p w14:paraId="1CD66D61" w14:textId="593A70AE" w:rsidR="0026412E" w:rsidRPr="005E7703" w:rsidRDefault="00D05763" w:rsidP="00FA6BE1">
      <w:pPr>
        <w:jc w:val="both"/>
        <w:rPr>
          <w:rFonts w:eastAsia="Arial Unicode MS"/>
          <w:color w:val="000000"/>
        </w:rPr>
      </w:pPr>
      <w:r w:rsidRPr="005E7703">
        <w:rPr>
          <w:rFonts w:eastAsia="Arial Unicode MS"/>
          <w:b/>
          <w:color w:val="000000"/>
        </w:rPr>
        <w:t>ANEXO VI</w:t>
      </w:r>
      <w:r w:rsidR="00BA3A28">
        <w:rPr>
          <w:rFonts w:eastAsia="Arial Unicode MS"/>
          <w:b/>
          <w:color w:val="000000"/>
        </w:rPr>
        <w:t xml:space="preserve"> </w:t>
      </w:r>
      <w:r w:rsidRPr="005E7703">
        <w:rPr>
          <w:rFonts w:eastAsia="Arial Unicode MS"/>
          <w:color w:val="000000"/>
        </w:rPr>
        <w:t>- Aviso de recebimento</w:t>
      </w:r>
    </w:p>
    <w:p w14:paraId="692ED6D6" w14:textId="6A7F411F" w:rsidR="0026412E" w:rsidRPr="005E7703" w:rsidRDefault="00D05763" w:rsidP="00FA6BE1">
      <w:pPr>
        <w:jc w:val="both"/>
        <w:rPr>
          <w:rFonts w:eastAsia="Arial Unicode MS"/>
          <w:color w:val="000000"/>
        </w:rPr>
      </w:pPr>
      <w:r w:rsidRPr="005E7703">
        <w:rPr>
          <w:rFonts w:eastAsia="Arial Unicode MS"/>
          <w:b/>
          <w:color w:val="000000"/>
        </w:rPr>
        <w:t>ANEXO VII</w:t>
      </w:r>
      <w:r w:rsidRPr="005E7703">
        <w:rPr>
          <w:rFonts w:eastAsia="Arial Unicode MS"/>
          <w:color w:val="000000"/>
        </w:rPr>
        <w:tab/>
        <w:t xml:space="preserve"> - Minuta da ata de registro de preço e termo de ciência e notificação</w:t>
      </w:r>
      <w:bookmarkEnd w:id="4"/>
    </w:p>
    <w:p w14:paraId="44F4BD36" w14:textId="77777777" w:rsidR="0026412E" w:rsidRPr="005E7703" w:rsidRDefault="0026412E" w:rsidP="00FA6BE1">
      <w:pPr>
        <w:jc w:val="both"/>
        <w:rPr>
          <w:rFonts w:eastAsia="Arial Unicode MS"/>
          <w:color w:val="000000"/>
        </w:rPr>
      </w:pPr>
    </w:p>
    <w:p w14:paraId="7C0BA8EA" w14:textId="538BA678" w:rsidR="0026412E" w:rsidRPr="005E7703" w:rsidRDefault="00A97A6C" w:rsidP="00FA6BE1">
      <w:pPr>
        <w:rPr>
          <w:b/>
          <w:color w:val="000000"/>
        </w:rPr>
      </w:pPr>
      <w:r w:rsidRPr="005E7703">
        <w:rPr>
          <w:b/>
          <w:color w:val="000000"/>
        </w:rPr>
        <w:t>3</w:t>
      </w:r>
      <w:r w:rsidR="00A67FF5">
        <w:rPr>
          <w:b/>
          <w:color w:val="000000"/>
        </w:rPr>
        <w:t xml:space="preserve">. </w:t>
      </w:r>
      <w:r w:rsidR="00C36806">
        <w:rPr>
          <w:b/>
          <w:color w:val="000000"/>
        </w:rPr>
        <w:t>DISPOSIÇÕES PRELIMINARES</w:t>
      </w:r>
    </w:p>
    <w:p w14:paraId="665C1337" w14:textId="0DF3C739" w:rsidR="0026412E" w:rsidRPr="005E7703" w:rsidRDefault="00A97A6C" w:rsidP="00FA6BE1">
      <w:pPr>
        <w:tabs>
          <w:tab w:val="left" w:pos="-2268"/>
        </w:tabs>
        <w:spacing w:before="100" w:beforeAutospacing="1" w:after="100" w:afterAutospacing="1"/>
        <w:jc w:val="both"/>
      </w:pPr>
      <w:r w:rsidRPr="005E7703">
        <w:rPr>
          <w:color w:val="000000"/>
        </w:rPr>
        <w:t>3</w:t>
      </w:r>
      <w:r w:rsidR="00D05763" w:rsidRPr="005E7703">
        <w:rPr>
          <w:color w:val="000000"/>
        </w:rPr>
        <w:t>.1</w:t>
      </w:r>
      <w:r w:rsidR="00A87AD6">
        <w:rPr>
          <w:color w:val="000000"/>
        </w:rPr>
        <w:t>.</w:t>
      </w:r>
      <w:r w:rsidR="00D05763" w:rsidRPr="005E7703">
        <w:rPr>
          <w:color w:val="000000"/>
        </w:rPr>
        <w:t xml:space="preserve"> O Pregão, na forma Eletrônica será realizado em sessão pública, por meio da </w:t>
      </w:r>
      <w:r w:rsidR="00D05763" w:rsidRPr="005E7703">
        <w:rPr>
          <w:b/>
          <w:color w:val="000000"/>
        </w:rPr>
        <w:t>INTERNET,</w:t>
      </w:r>
      <w:r w:rsidR="00D05763" w:rsidRPr="005E7703">
        <w:rPr>
          <w:color w:val="000000"/>
        </w:rPr>
        <w:t xml:space="preserve"> mediante condições de segurança - criptografia e autenticação - em todas as suas fases através do </w:t>
      </w:r>
      <w:r w:rsidR="00D05763" w:rsidRPr="005E7703">
        <w:rPr>
          <w:b/>
          <w:color w:val="000000"/>
        </w:rPr>
        <w:t xml:space="preserve">Sistema de Pregão, na Forma Eletrônica (licitações) da </w:t>
      </w:r>
      <w:r w:rsidR="00D05763" w:rsidRPr="005E7703">
        <w:rPr>
          <w:b/>
          <w:color w:val="000000"/>
          <w:u w:val="single"/>
        </w:rPr>
        <w:t>Bolsa de Licitações e Leilões</w:t>
      </w:r>
      <w:r w:rsidR="00D05763" w:rsidRPr="005E7703">
        <w:rPr>
          <w:color w:val="000000"/>
        </w:rPr>
        <w:t xml:space="preserve">. </w:t>
      </w:r>
    </w:p>
    <w:p w14:paraId="755A08B5" w14:textId="6D6A4B52" w:rsidR="0026412E" w:rsidRPr="005E7703" w:rsidRDefault="00A97A6C" w:rsidP="00FA6BE1">
      <w:pPr>
        <w:spacing w:before="100" w:beforeAutospacing="1" w:after="100" w:afterAutospacing="1"/>
        <w:jc w:val="both"/>
        <w:rPr>
          <w:color w:val="000000"/>
        </w:rPr>
      </w:pPr>
      <w:r w:rsidRPr="005E7703">
        <w:t>3</w:t>
      </w:r>
      <w:r w:rsidR="00D05763" w:rsidRPr="005E7703">
        <w:t>.2</w:t>
      </w:r>
      <w:r w:rsidR="00A87AD6">
        <w:t xml:space="preserve">. </w:t>
      </w:r>
      <w:r w:rsidR="00D05763" w:rsidRPr="005E7703">
        <w:t xml:space="preserve">Os trabalhos serão conduzidos por servidora da Prefeitura Municipal de </w:t>
      </w:r>
      <w:r w:rsidR="00D05763" w:rsidRPr="005E7703">
        <w:rPr>
          <w:b/>
        </w:rPr>
        <w:t>Itatinga-SP</w:t>
      </w:r>
      <w:r w:rsidR="00D05763" w:rsidRPr="005E7703">
        <w:rPr>
          <w:color w:val="000000"/>
        </w:rPr>
        <w:t xml:space="preserve">, denominada Pregoeira, mediante a inserção e monitoramento de dados gerados ou transferidos para o aplicativo “Licitações” constante da página eletrônica da </w:t>
      </w:r>
      <w:r w:rsidR="00D05763" w:rsidRPr="005E7703">
        <w:rPr>
          <w:b/>
          <w:color w:val="000000"/>
          <w:u w:val="single"/>
        </w:rPr>
        <w:t>Bolsa de Licitações e Leilões</w:t>
      </w:r>
      <w:r w:rsidR="00D05763" w:rsidRPr="005E7703">
        <w:rPr>
          <w:color w:val="000000"/>
        </w:rPr>
        <w:t xml:space="preserve"> (</w:t>
      </w:r>
      <w:hyperlink r:id="rId14" w:tooltip="http://www.bll.org.br" w:history="1">
        <w:r w:rsidR="00D05763" w:rsidRPr="005E7703">
          <w:rPr>
            <w:rStyle w:val="Hyperlink"/>
          </w:rPr>
          <w:t>www.bll.org.br</w:t>
        </w:r>
      </w:hyperlink>
      <w:r w:rsidR="00D05763" w:rsidRPr="005E7703">
        <w:rPr>
          <w:color w:val="000000"/>
        </w:rPr>
        <w:t>).</w:t>
      </w:r>
    </w:p>
    <w:p w14:paraId="61728AF4" w14:textId="77777777" w:rsidR="0031621F" w:rsidRPr="005E7703" w:rsidRDefault="0031621F" w:rsidP="0031621F">
      <w:pPr>
        <w:spacing w:before="100" w:beforeAutospacing="1" w:after="100" w:afterAutospacing="1"/>
        <w:jc w:val="both"/>
        <w:rPr>
          <w:b/>
          <w:color w:val="000000"/>
        </w:rPr>
      </w:pPr>
      <w:r w:rsidRPr="005E7703">
        <w:rPr>
          <w:b/>
          <w:color w:val="000000"/>
        </w:rPr>
        <w:t>4.</w:t>
      </w:r>
      <w:r>
        <w:rPr>
          <w:b/>
          <w:color w:val="000000"/>
        </w:rPr>
        <w:t xml:space="preserve"> </w:t>
      </w:r>
      <w:r w:rsidRPr="005E7703">
        <w:rPr>
          <w:b/>
          <w:color w:val="000000"/>
        </w:rPr>
        <w:t>DA PARTICIPAÇÃO NA LICITAÇÃO</w:t>
      </w:r>
    </w:p>
    <w:p w14:paraId="0249A80F" w14:textId="77777777" w:rsidR="0031621F" w:rsidRPr="005E7703" w:rsidRDefault="0031621F" w:rsidP="0031621F">
      <w:pPr>
        <w:jc w:val="both"/>
      </w:pPr>
      <w:r w:rsidRPr="005E7703">
        <w:rPr>
          <w:color w:val="000000"/>
        </w:rPr>
        <w:t xml:space="preserve">4.1. </w:t>
      </w:r>
      <w:r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Pr="005E7703">
          <w:rPr>
            <w:rStyle w:val="Hyperlink"/>
            <w:rFonts w:eastAsia="Arial"/>
          </w:rPr>
          <w:t>https://bll.org.br//</w:t>
        </w:r>
      </w:hyperlink>
      <w:r w:rsidRPr="005E7703">
        <w:t>.</w:t>
      </w:r>
    </w:p>
    <w:p w14:paraId="5EC0ECC3" w14:textId="77777777" w:rsidR="0031621F" w:rsidRDefault="0031621F" w:rsidP="0031621F">
      <w:pPr>
        <w:jc w:val="both"/>
      </w:pPr>
    </w:p>
    <w:p w14:paraId="2A47E037" w14:textId="77777777" w:rsidR="0031621F" w:rsidRPr="005E7703" w:rsidRDefault="0031621F" w:rsidP="0031621F">
      <w:pPr>
        <w:jc w:val="both"/>
      </w:pPr>
      <w:r w:rsidRPr="005E7703">
        <w:rPr>
          <w:color w:val="000000"/>
        </w:rPr>
        <w:t>4.2</w:t>
      </w:r>
      <w:r>
        <w:rPr>
          <w:color w:val="000000"/>
        </w:rPr>
        <w:t>.</w:t>
      </w:r>
      <w:r w:rsidRPr="005E7703">
        <w:rPr>
          <w:color w:val="000000"/>
        </w:rPr>
        <w:t xml:space="preserve"> </w:t>
      </w:r>
      <w:r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227173A0" w14:textId="77777777" w:rsidR="0031621F" w:rsidRPr="005E7703" w:rsidRDefault="0031621F" w:rsidP="0031621F">
      <w:pPr>
        <w:jc w:val="both"/>
      </w:pPr>
    </w:p>
    <w:p w14:paraId="756D8C33" w14:textId="77777777" w:rsidR="0031621F" w:rsidRPr="005E7703" w:rsidRDefault="0031621F" w:rsidP="0031621F">
      <w:pPr>
        <w:jc w:val="both"/>
      </w:pPr>
      <w:r w:rsidRPr="005E7703">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06A880E2" w14:textId="77777777" w:rsidR="0031621F" w:rsidRPr="005E7703" w:rsidRDefault="0031621F" w:rsidP="0031621F">
      <w:pPr>
        <w:jc w:val="both"/>
      </w:pPr>
    </w:p>
    <w:p w14:paraId="0965176D" w14:textId="77777777" w:rsidR="0031621F" w:rsidRPr="005E7703" w:rsidRDefault="0031621F" w:rsidP="0031621F">
      <w:pPr>
        <w:jc w:val="both"/>
      </w:pPr>
      <w:r w:rsidRPr="005E7703">
        <w:t xml:space="preserve">1) No caso da apresentação de alteração contratual consolidada, fica dispensada a apresentação das alterações anteriores à consolidação. </w:t>
      </w:r>
    </w:p>
    <w:p w14:paraId="0640625B" w14:textId="77777777" w:rsidR="0031621F" w:rsidRPr="005E7703" w:rsidRDefault="0031621F" w:rsidP="0031621F"/>
    <w:p w14:paraId="6F09E18C" w14:textId="77777777" w:rsidR="0031621F" w:rsidRPr="005E7703" w:rsidRDefault="0031621F" w:rsidP="0031621F">
      <w:pPr>
        <w:jc w:val="both"/>
      </w:pPr>
      <w:r w:rsidRPr="005E7703">
        <w:lastRenderedPageBreak/>
        <w:t xml:space="preserve">2) Tal exigência se faz necessária tendo em vista a obrigatoriedade de se cadastrar todas as empresas participantes do certame, para fins de repasse de informações obrigatórias ao Tribunal de Contas do Estado; </w:t>
      </w:r>
    </w:p>
    <w:p w14:paraId="691EA34E" w14:textId="77777777" w:rsidR="0031621F" w:rsidRPr="005E7703" w:rsidRDefault="0031621F" w:rsidP="0031621F">
      <w:pPr>
        <w:jc w:val="both"/>
      </w:pPr>
    </w:p>
    <w:p w14:paraId="576BD375" w14:textId="77777777" w:rsidR="0031621F" w:rsidRPr="005E7703" w:rsidRDefault="0031621F" w:rsidP="0031621F">
      <w:pPr>
        <w:jc w:val="both"/>
      </w:pPr>
      <w:r w:rsidRPr="005E7703">
        <w:t>3) O Acesso a tais documentos, por parte deste Município, se dará somente na fase de habilitação do certame.</w:t>
      </w:r>
    </w:p>
    <w:p w14:paraId="5E9C0D76" w14:textId="77777777" w:rsidR="0031621F" w:rsidRPr="005E7703" w:rsidRDefault="0031621F" w:rsidP="0031621F">
      <w:pPr>
        <w:jc w:val="both"/>
      </w:pPr>
    </w:p>
    <w:p w14:paraId="23BD5F88" w14:textId="77777777" w:rsidR="0031621F" w:rsidRPr="005E7703" w:rsidRDefault="0031621F" w:rsidP="0031621F">
      <w:pPr>
        <w:jc w:val="both"/>
      </w:pPr>
      <w:r w:rsidRPr="005E7703">
        <w:t>b) Demais documentos exigíveis pela BLL – Bolsa de Licitações e Leilões do Brasil.</w:t>
      </w:r>
    </w:p>
    <w:p w14:paraId="33069AF5" w14:textId="77777777" w:rsidR="0031621F" w:rsidRPr="005E7703" w:rsidRDefault="0031621F" w:rsidP="0031621F">
      <w:pPr>
        <w:jc w:val="both"/>
      </w:pPr>
    </w:p>
    <w:p w14:paraId="1F736579" w14:textId="77777777" w:rsidR="0031621F" w:rsidRPr="005E7703" w:rsidRDefault="0031621F" w:rsidP="0031621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9089CD7" w14:textId="77777777" w:rsidR="0031621F" w:rsidRPr="005E7703" w:rsidRDefault="0031621F" w:rsidP="0031621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4A759B54" w14:textId="77777777" w:rsidR="0031621F" w:rsidRDefault="0031621F" w:rsidP="0031621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4.5. A não observância do disposto no item anterior poderá ensejar desclassificação no momento da habilitação.</w:t>
      </w:r>
    </w:p>
    <w:p w14:paraId="179ACD56" w14:textId="77777777" w:rsidR="004D3D13" w:rsidRPr="00E054C1" w:rsidRDefault="004D3D13" w:rsidP="004D3D13">
      <w:pPr>
        <w:pStyle w:val="Nvel2-Red"/>
        <w:tabs>
          <w:tab w:val="clear" w:pos="1406"/>
        </w:tabs>
        <w:spacing w:line="240" w:lineRule="auto"/>
        <w:rPr>
          <w:rFonts w:ascii="Times New Roman" w:hAnsi="Times New Roman" w:cs="Times New Roman"/>
          <w:i w:val="0"/>
          <w:iCs w:val="0"/>
          <w:color w:val="000000"/>
          <w:sz w:val="24"/>
          <w:szCs w:val="24"/>
        </w:rPr>
      </w:pPr>
      <w:bookmarkStart w:id="5" w:name="_Ref117000692"/>
      <w:r w:rsidRPr="00FA6BE1">
        <w:rPr>
          <w:rFonts w:ascii="Times New Roman" w:hAnsi="Times New Roman" w:cs="Times New Roman"/>
          <w:i w:val="0"/>
          <w:iCs w:val="0"/>
          <w:color w:val="000000"/>
          <w:sz w:val="24"/>
          <w:szCs w:val="24"/>
        </w:rPr>
        <w:t xml:space="preserve">4.6. Será concedido tratamento favorecido para as microempresas e empresas de pequeno porte, </w:t>
      </w:r>
      <w:commentRangeStart w:id="6"/>
      <w:r w:rsidRPr="00FA6BE1">
        <w:rPr>
          <w:rFonts w:ascii="Times New Roman" w:hAnsi="Times New Roman" w:cs="Times New Roman"/>
          <w:i w:val="0"/>
          <w:iCs w:val="0"/>
          <w:color w:val="000000"/>
          <w:sz w:val="24"/>
          <w:szCs w:val="24"/>
        </w:rPr>
        <w:t>para as sociedades cooperativas mencionadas no artigo 16 da Lei nº 14.133, de 2021</w:t>
      </w:r>
      <w:commentRangeEnd w:id="6"/>
      <w:r w:rsidRPr="00FA6BE1">
        <w:rPr>
          <w:rFonts w:ascii="Times New Roman" w:hAnsi="Times New Roman" w:cs="Times New Roman"/>
          <w:i w:val="0"/>
          <w:iCs w:val="0"/>
          <w:color w:val="000000"/>
          <w:sz w:val="24"/>
          <w:szCs w:val="24"/>
        </w:rPr>
        <w:commentReference w:id="6"/>
      </w:r>
      <w:r w:rsidRPr="00FA6BE1">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28C41317" w14:textId="77777777" w:rsidR="004D3D13" w:rsidRPr="00FA6BE1" w:rsidRDefault="004D3D13" w:rsidP="004D3D13">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w:t>
      </w:r>
      <w:r>
        <w:rPr>
          <w:rFonts w:ascii="Times New Roman" w:hAnsi="Times New Roman" w:cs="Times New Roman"/>
          <w:sz w:val="24"/>
          <w:szCs w:val="24"/>
        </w:rPr>
        <w:t>1.</w:t>
      </w:r>
      <w:r w:rsidRPr="00FA6BE1">
        <w:rPr>
          <w:rFonts w:ascii="Times New Roman" w:hAnsi="Times New Roman" w:cs="Times New Roman"/>
          <w:sz w:val="24"/>
          <w:szCs w:val="24"/>
        </w:rPr>
        <w:t xml:space="preserve"> Para a Cota Reservada poderão participar apenas Microempresa, Empresas de Pequeno Porte ou Microempreendedores Individuais, respeitada a compatibilidade de objeto social e o credenciamento. </w:t>
      </w:r>
    </w:p>
    <w:p w14:paraId="051D31B3" w14:textId="77777777" w:rsidR="004D3D13" w:rsidRPr="00FA6BE1" w:rsidRDefault="004D3D13" w:rsidP="004D3D13">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w:t>
      </w:r>
      <w:r>
        <w:rPr>
          <w:rFonts w:ascii="Times New Roman" w:hAnsi="Times New Roman" w:cs="Times New Roman"/>
          <w:sz w:val="24"/>
          <w:szCs w:val="24"/>
        </w:rPr>
        <w:t>2</w:t>
      </w:r>
      <w:r w:rsidRPr="00FA6BE1">
        <w:rPr>
          <w:rFonts w:ascii="Times New Roman" w:hAnsi="Times New Roman" w:cs="Times New Roman"/>
          <w:sz w:val="24"/>
          <w:szCs w:val="24"/>
        </w:rPr>
        <w:t>. 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 e para participar dos itens reservados.</w:t>
      </w:r>
    </w:p>
    <w:p w14:paraId="4C08596C" w14:textId="77777777" w:rsidR="004D3D13" w:rsidRPr="00FA6BE1" w:rsidRDefault="004D3D13" w:rsidP="004D3D13">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w:t>
      </w:r>
      <w:r>
        <w:rPr>
          <w:rFonts w:ascii="Times New Roman" w:hAnsi="Times New Roman" w:cs="Times New Roman"/>
          <w:sz w:val="24"/>
          <w:szCs w:val="24"/>
        </w:rPr>
        <w:t>3</w:t>
      </w:r>
      <w:r w:rsidRPr="00FA6BE1">
        <w:rPr>
          <w:rFonts w:ascii="Times New Roman" w:hAnsi="Times New Roman" w:cs="Times New Roman"/>
          <w:sz w:val="24"/>
          <w:szCs w:val="24"/>
        </w:rPr>
        <w:t>.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27C9C745" w14:textId="77777777" w:rsidR="0031621F" w:rsidRPr="00E054C1" w:rsidRDefault="0031621F" w:rsidP="0031621F">
      <w:pPr>
        <w:pStyle w:val="Nvel2-Red"/>
        <w:tabs>
          <w:tab w:val="clear" w:pos="1406"/>
        </w:tabs>
        <w:spacing w:line="240" w:lineRule="auto"/>
        <w:rPr>
          <w:rFonts w:ascii="Times New Roman" w:hAnsi="Times New Roman" w:cs="Times New Roman"/>
          <w:i w:val="0"/>
          <w:iCs w:val="0"/>
          <w:color w:val="000000"/>
          <w:sz w:val="24"/>
          <w:szCs w:val="24"/>
        </w:rPr>
      </w:pPr>
      <w:r w:rsidRPr="00E054C1">
        <w:rPr>
          <w:rFonts w:ascii="Times New Roman" w:hAnsi="Times New Roman" w:cs="Times New Roman"/>
          <w:i w:val="0"/>
          <w:iCs w:val="0"/>
          <w:color w:val="000000"/>
          <w:sz w:val="24"/>
          <w:szCs w:val="24"/>
        </w:rPr>
        <w:t>4.</w:t>
      </w:r>
      <w:r>
        <w:rPr>
          <w:rFonts w:ascii="Times New Roman" w:hAnsi="Times New Roman" w:cs="Times New Roman"/>
          <w:i w:val="0"/>
          <w:iCs w:val="0"/>
          <w:color w:val="000000"/>
          <w:sz w:val="24"/>
          <w:szCs w:val="24"/>
        </w:rPr>
        <w:t>7</w:t>
      </w:r>
      <w:r w:rsidRPr="00E054C1">
        <w:rPr>
          <w:rFonts w:ascii="Times New Roman" w:hAnsi="Times New Roman" w:cs="Times New Roman"/>
          <w:i w:val="0"/>
          <w:iCs w:val="0"/>
          <w:color w:val="000000"/>
          <w:sz w:val="24"/>
          <w:szCs w:val="24"/>
        </w:rPr>
        <w:t>. Não poderão disputar esta licitação:</w:t>
      </w:r>
      <w:bookmarkEnd w:id="5"/>
    </w:p>
    <w:p w14:paraId="02EE6D86"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bookmarkStart w:id="7" w:name="_Ref113883338"/>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.1. aquele que não atenda às condições deste Edital e seu(s) anexo(s);</w:t>
      </w:r>
    </w:p>
    <w:p w14:paraId="0FEC5DC9"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.2. sociedade que desempenhe atividade incompatível com o objeto da licitação;</w:t>
      </w:r>
    </w:p>
    <w:p w14:paraId="79D6B306"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3. empresas estrangeiras que não tenham representação legal no Brasil com poderes expressos para receber citação e responder administrativa ou judicialmente;</w:t>
      </w:r>
      <w:bookmarkStart w:id="8" w:name="_Ref114659912"/>
    </w:p>
    <w:p w14:paraId="3C9ED734"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lastRenderedPageBreak/>
        <w:t>4.</w:t>
      </w:r>
      <w:r>
        <w:rPr>
          <w:rFonts w:ascii="Times New Roman" w:hAnsi="Times New Roman" w:cs="Times New Roman"/>
          <w:sz w:val="24"/>
          <w:szCs w:val="24"/>
        </w:rPr>
        <w:t>7</w:t>
      </w:r>
      <w:r w:rsidRPr="000F2561">
        <w:rPr>
          <w:rFonts w:ascii="Times New Roman" w:hAnsi="Times New Roman" w:cs="Times New Roman"/>
          <w:sz w:val="24"/>
          <w:szCs w:val="24"/>
        </w:rPr>
        <w:t>.4. autor do anteprojeto, do projeto básico ou do projeto executivo, pessoa física ou jurídica, quando a licitação versar sobre serviços ou fornecimento de bens a ele relacionados;</w:t>
      </w:r>
      <w:bookmarkStart w:id="9" w:name="_Ref114659913"/>
      <w:bookmarkStart w:id="10" w:name="_Ref113883339"/>
      <w:bookmarkEnd w:id="7"/>
      <w:bookmarkEnd w:id="8"/>
    </w:p>
    <w:p w14:paraId="34B2C0A1"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Pr="000F2561">
        <w:rPr>
          <w:rFonts w:ascii="Times New Roman" w:hAnsi="Times New Roman" w:cs="Times New Roman"/>
          <w:sz w:val="24"/>
          <w:szCs w:val="24"/>
        </w:rPr>
        <w:t xml:space="preserve"> </w:t>
      </w:r>
      <w:bookmarkStart w:id="11" w:name="_Ref113883003"/>
      <w:bookmarkEnd w:id="10"/>
    </w:p>
    <w:p w14:paraId="4894B90E"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.6. pessoa física ou jurídica que se encontre, ao tempo da licitação, impossibilitada de participar da licitação em decorrência de sanção que lhe foi imposta;</w:t>
      </w:r>
      <w:bookmarkEnd w:id="11"/>
    </w:p>
    <w:p w14:paraId="0C8C1C64"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2" w:name="_Ref113883579"/>
    </w:p>
    <w:p w14:paraId="7629D4AF"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4.7.8. empresas controladoras, controladas ou coligadas, nos termos da Lei nº 6.404, de 15 de dezembro de 1976, concorrendo entre si;</w:t>
      </w:r>
      <w:bookmarkEnd w:id="12"/>
    </w:p>
    <w:p w14:paraId="3DD12BCB"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C89EC15"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4.7.10. Organizações da Sociedade Civil de Interesse Público - OSCIP, atuando nessa condição;</w:t>
      </w:r>
    </w:p>
    <w:p w14:paraId="7232933B"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bookmarkStart w:id="13" w:name="_Ref168486586"/>
      <w:r w:rsidRPr="000F2561">
        <w:rPr>
          <w:rFonts w:ascii="Times New Roman" w:hAnsi="Times New Roman" w:cs="Times New Roman"/>
          <w:sz w:val="24"/>
          <w:szCs w:val="24"/>
        </w:rPr>
        <w:t>4.8.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3"/>
    </w:p>
    <w:p w14:paraId="194721B7"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4.9. O impedimento de que trata o item 4.7.6.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8E536E1"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bookmarkStart w:id="14" w:name="art14§2"/>
      <w:bookmarkStart w:id="15" w:name="art14§3"/>
      <w:bookmarkStart w:id="16" w:name="art14§4"/>
      <w:bookmarkEnd w:id="14"/>
      <w:bookmarkEnd w:id="15"/>
      <w:bookmarkEnd w:id="16"/>
      <w:r w:rsidRPr="000F2561">
        <w:rPr>
          <w:rFonts w:ascii="Times New Roman" w:hAnsi="Times New Roman" w:cs="Times New Roman"/>
          <w:sz w:val="24"/>
          <w:szCs w:val="24"/>
        </w:rPr>
        <w:t>4.10. O disposto nos itens 4.7.4 e 4.7.5 não impede a licitação ou a contratação de serviço que inclua como encargo do contratado a elaboração do projeto básico e do projeto executivo, nas contratações integradas, e do projeto executivo, nos demais regimes de execução.</w:t>
      </w:r>
    </w:p>
    <w:p w14:paraId="6C7747ED"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4.11. Equiparam-se aos autores do projeto as empresas integrantes do mesmo grupo econômico.</w:t>
      </w:r>
      <w:bookmarkStart w:id="17" w:name="art14§5"/>
      <w:bookmarkEnd w:id="17"/>
    </w:p>
    <w:p w14:paraId="370F4868" w14:textId="2879C849" w:rsidR="0031621F" w:rsidRDefault="0031621F" w:rsidP="0031621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6305738E"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p>
    <w:p w14:paraId="300E8428" w14:textId="77777777" w:rsidR="00D6058C" w:rsidRPr="004D3D13" w:rsidRDefault="00D6058C" w:rsidP="004D3D13">
      <w:pPr>
        <w:rPr>
          <w:b/>
        </w:rPr>
      </w:pPr>
      <w:r w:rsidRPr="004D3D13">
        <w:rPr>
          <w:b/>
        </w:rPr>
        <w:t>5. DA APRESENTAÇÃO DA PROPOSTA E DOS DOCUMENTOS DE HABILITAÇÃO</w:t>
      </w:r>
    </w:p>
    <w:p w14:paraId="37F0BA03" w14:textId="77777777" w:rsidR="00D6058C" w:rsidRPr="004D3D13" w:rsidRDefault="00D6058C" w:rsidP="004D3D13">
      <w:pPr>
        <w:jc w:val="both"/>
      </w:pPr>
      <w:r w:rsidRPr="004D3D13">
        <w:t>5.1. Na presente licitação, a fase de habilitação sucederá as fases de apresentação de propostas e lances e de julgamento.</w:t>
      </w:r>
    </w:p>
    <w:p w14:paraId="291CE9DF" w14:textId="77777777" w:rsidR="00D6058C"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5544CF4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 xml:space="preserve">9.1. e 9.2. </w:t>
      </w:r>
      <w:r w:rsidRPr="001721C3">
        <w:rPr>
          <w:rFonts w:ascii="Times New Roman" w:hAnsi="Times New Roman" w:cs="Times New Roman"/>
          <w:i w:val="0"/>
          <w:color w:val="000000"/>
          <w:sz w:val="24"/>
          <w:szCs w:val="24"/>
        </w:rPr>
        <w:t>deste Edital.</w:t>
      </w:r>
    </w:p>
    <w:p w14:paraId="4BCFAFC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799743D9"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3B12E4E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.2. não emprega menor de 18 anos em trabalho noturno, perigoso ou insalubre e não emprega menor de 16 anos, salvo menor, a partir de 14 anos, na condição de aprendiz, nos termos do artigo 7°, XXXIII, da Constituição; </w:t>
      </w:r>
    </w:p>
    <w:p w14:paraId="5EE347C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5044A3E9"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.4. Cumpre as exigências de reserva de cargos para pessoa com deficiência e para reabilitado da Previdência Social, previstas em lei e em outras normas específicas. </w:t>
      </w:r>
    </w:p>
    <w:p w14:paraId="7450F19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organizado em cooperativa deverá declarar, ainda, em campo próprio do sistema eletrônico, que cumpre os requisitos estabelecidos no artigo 16 da Lei nº 14.133, de 2021.</w:t>
      </w:r>
    </w:p>
    <w:p w14:paraId="605126CA"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2449F3D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441B6A0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ABE4A01" w14:textId="5488B960"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 A falsidade da declaração de que trata os itens 5.</w:t>
      </w:r>
      <w:r w:rsidR="00843569">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ou 5.4 sujeitará o licitante às sanções previstas na Lei nº 14.133, de 2021, e neste Edital.</w:t>
      </w:r>
    </w:p>
    <w:p w14:paraId="2129F78F"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8</w:t>
      </w:r>
      <w:r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620AF1B4"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lastRenderedPageBreak/>
        <w:t>5.</w:t>
      </w:r>
      <w:r>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 Não haverá ordem de classificação na etapa de apresentação da proposta e dos documentos de habilitação pelo licitante, o que ocorrerá somente após os procedimentos de abertura da sessão pública e da fase de envio de lances.</w:t>
      </w:r>
    </w:p>
    <w:p w14:paraId="58E76E8A"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5.10</w:t>
      </w:r>
      <w:r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41889068"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2F18AB5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60710B7B"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6BD24B5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7DA14AC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2FBDBB96"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1CD22B82"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 O valor final mínimo ou o percentual de desconto final máximo parametrizado na forma do item 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45DBCEAD"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1C94A262" w14:textId="25EC8C17" w:rsidR="00D6058C"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7EC70859" w14:textId="77777777" w:rsidR="00BC411D" w:rsidRPr="005E7703" w:rsidRDefault="00BC411D" w:rsidP="00D6058C">
      <w:pPr>
        <w:pStyle w:val="Nvel2-Red"/>
        <w:tabs>
          <w:tab w:val="clear" w:pos="1406"/>
        </w:tabs>
        <w:spacing w:line="240" w:lineRule="auto"/>
        <w:rPr>
          <w:rFonts w:ascii="Times New Roman" w:hAnsi="Times New Roman" w:cs="Times New Roman"/>
          <w:i w:val="0"/>
          <w:color w:val="000000"/>
          <w:sz w:val="24"/>
          <w:szCs w:val="24"/>
        </w:rPr>
      </w:pPr>
    </w:p>
    <w:p w14:paraId="3EC922AD" w14:textId="2959F3D9" w:rsidR="0054161B" w:rsidRPr="00BC411D" w:rsidRDefault="0054161B" w:rsidP="00FA6BE1">
      <w:pPr>
        <w:pStyle w:val="Nvel2-Red"/>
        <w:tabs>
          <w:tab w:val="clear" w:pos="1406"/>
        </w:tabs>
        <w:spacing w:line="240" w:lineRule="auto"/>
        <w:rPr>
          <w:rFonts w:ascii="Times New Roman" w:hAnsi="Times New Roman" w:cs="Times New Roman"/>
          <w:b/>
          <w:i w:val="0"/>
          <w:color w:val="000000"/>
          <w:sz w:val="24"/>
          <w:szCs w:val="24"/>
        </w:rPr>
      </w:pPr>
      <w:r w:rsidRPr="00BC411D">
        <w:rPr>
          <w:rFonts w:ascii="Times New Roman" w:hAnsi="Times New Roman" w:cs="Times New Roman"/>
          <w:b/>
          <w:i w:val="0"/>
          <w:color w:val="000000"/>
          <w:sz w:val="24"/>
          <w:szCs w:val="24"/>
        </w:rPr>
        <w:t>6. DO PREENCHIMENTO DA PROPOSTA</w:t>
      </w:r>
    </w:p>
    <w:p w14:paraId="7BC9D4B2" w14:textId="71C66807"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 O licitante deverá enviar sua proposta mediante o preenchimento, no sistema eletrônico, dos seguintes campos:</w:t>
      </w:r>
    </w:p>
    <w:p w14:paraId="6391D857" w14:textId="377748E8" w:rsidR="00E054C1" w:rsidRPr="00FA6BE1" w:rsidRDefault="00E054C1"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6.1.1. Valor unitário e total do item;</w:t>
      </w:r>
    </w:p>
    <w:p w14:paraId="461F3061" w14:textId="0A880425" w:rsidR="001811AD" w:rsidRDefault="001811AD"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w:t>
      </w:r>
      <w:r w:rsidR="00E054C1" w:rsidRPr="00FA6BE1">
        <w:rPr>
          <w:rFonts w:ascii="Times New Roman" w:hAnsi="Times New Roman" w:cs="Times New Roman"/>
          <w:i w:val="0"/>
          <w:color w:val="000000"/>
          <w:sz w:val="24"/>
          <w:szCs w:val="24"/>
        </w:rPr>
        <w:t>2</w:t>
      </w:r>
      <w:r w:rsidRPr="00FA6BE1">
        <w:rPr>
          <w:rFonts w:ascii="Times New Roman" w:hAnsi="Times New Roman" w:cs="Times New Roman"/>
          <w:i w:val="0"/>
          <w:color w:val="000000"/>
          <w:sz w:val="24"/>
          <w:szCs w:val="24"/>
        </w:rPr>
        <w:t xml:space="preserve">. </w:t>
      </w:r>
      <w:r w:rsidR="00E054C1" w:rsidRPr="00FA6BE1">
        <w:rPr>
          <w:rFonts w:ascii="Times New Roman" w:hAnsi="Times New Roman" w:cs="Times New Roman"/>
          <w:i w:val="0"/>
          <w:color w:val="000000"/>
          <w:sz w:val="24"/>
          <w:szCs w:val="24"/>
        </w:rPr>
        <w:t>Marca/Modelo</w:t>
      </w:r>
      <w:r w:rsidR="0089321B">
        <w:rPr>
          <w:rFonts w:ascii="Times New Roman" w:hAnsi="Times New Roman" w:cs="Times New Roman"/>
          <w:i w:val="0"/>
          <w:color w:val="000000"/>
          <w:sz w:val="24"/>
          <w:szCs w:val="24"/>
        </w:rPr>
        <w:t xml:space="preserve"> (se aplicável)</w:t>
      </w:r>
      <w:r w:rsidR="00E054C1" w:rsidRPr="00FA6BE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 </w:t>
      </w:r>
    </w:p>
    <w:p w14:paraId="4647BF70" w14:textId="70B6E50F" w:rsidR="00740DD2" w:rsidRPr="005E7703" w:rsidRDefault="0089321B" w:rsidP="00740DD2">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6.1.3. Fabricante (se aplicável).</w:t>
      </w:r>
    </w:p>
    <w:p w14:paraId="6B4F3062" w14:textId="134962A5"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6.2.</w:t>
      </w:r>
      <w:r w:rsidR="00B566CF">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1D0EF736" w14:textId="78DF257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790EA986" w14:textId="0851C087"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02769923" w14:textId="4F2B4B18"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524414E9" w14:textId="07ECB28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293A4CB3" w14:textId="25767DBC"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77E53614"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3C717B">
        <w:rPr>
          <w:rFonts w:ascii="Times New Roman" w:hAnsi="Times New Roman" w:cs="Times New Roman"/>
          <w:i w:val="0"/>
          <w:color w:val="000000"/>
          <w:sz w:val="24"/>
          <w:szCs w:val="24"/>
        </w:rPr>
        <w:t xml:space="preserve">6.8. O prazo de validade da proposta será </w:t>
      </w:r>
      <w:r>
        <w:rPr>
          <w:rFonts w:ascii="Times New Roman" w:hAnsi="Times New Roman" w:cs="Times New Roman"/>
          <w:i w:val="0"/>
          <w:color w:val="000000"/>
          <w:sz w:val="24"/>
          <w:szCs w:val="24"/>
        </w:rPr>
        <w:t xml:space="preserve">de </w:t>
      </w:r>
      <w:r w:rsidRPr="00C60930">
        <w:rPr>
          <w:rFonts w:ascii="Times New Roman" w:hAnsi="Times New Roman" w:cs="Times New Roman"/>
          <w:i w:val="0"/>
          <w:color w:val="000000"/>
          <w:sz w:val="24"/>
          <w:szCs w:val="24"/>
        </w:rPr>
        <w:t xml:space="preserve">12 (doze) meses, contados da data da sessão pública do pregão. </w:t>
      </w:r>
      <w:r w:rsidRPr="005E7703">
        <w:rPr>
          <w:rFonts w:ascii="Times New Roman" w:hAnsi="Times New Roman" w:cs="Times New Roman"/>
          <w:i w:val="0"/>
          <w:color w:val="000000"/>
          <w:sz w:val="24"/>
          <w:szCs w:val="24"/>
        </w:rPr>
        <w:t xml:space="preserve"> </w:t>
      </w:r>
    </w:p>
    <w:p w14:paraId="6E0F7D58" w14:textId="5453470A"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AECA511" w14:textId="2C0D85D8"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DD47814" w14:textId="77777777" w:rsidR="00F24114" w:rsidRPr="00F24114" w:rsidRDefault="00F24114" w:rsidP="00FA6BE1">
      <w:pPr>
        <w:pStyle w:val="Nvel2-Red"/>
        <w:tabs>
          <w:tab w:val="clear" w:pos="1406"/>
        </w:tabs>
        <w:spacing w:line="240" w:lineRule="auto"/>
        <w:rPr>
          <w:rFonts w:ascii="Times New Roman" w:hAnsi="Times New Roman" w:cs="Times New Roman"/>
          <w:i w:val="0"/>
          <w:color w:val="000000"/>
          <w:sz w:val="16"/>
          <w:szCs w:val="16"/>
        </w:rPr>
      </w:pPr>
    </w:p>
    <w:p w14:paraId="689F605F" w14:textId="68CADC8D" w:rsidR="009E29D4" w:rsidRPr="00A618F3" w:rsidRDefault="009E29D4" w:rsidP="00FA6BE1">
      <w:pPr>
        <w:pStyle w:val="Nvel2-Red"/>
        <w:tabs>
          <w:tab w:val="clear" w:pos="1406"/>
        </w:tabs>
        <w:spacing w:line="240" w:lineRule="auto"/>
        <w:rPr>
          <w:rFonts w:ascii="Times New Roman" w:hAnsi="Times New Roman" w:cs="Times New Roman"/>
          <w:b/>
          <w:i w:val="0"/>
          <w:color w:val="000000"/>
          <w:sz w:val="24"/>
          <w:szCs w:val="24"/>
        </w:rPr>
      </w:pPr>
      <w:r w:rsidRPr="00A618F3">
        <w:rPr>
          <w:rFonts w:ascii="Times New Roman" w:hAnsi="Times New Roman" w:cs="Times New Roman"/>
          <w:b/>
          <w:i w:val="0"/>
          <w:color w:val="000000"/>
          <w:sz w:val="24"/>
          <w:szCs w:val="24"/>
        </w:rPr>
        <w:t xml:space="preserve">7. DA ABERTURA DA SESSÃO, CLASSIFICAÇÃO DAS PROPOSTAS E FORMULAÇÃO DE LANCES </w:t>
      </w:r>
    </w:p>
    <w:p w14:paraId="544938C3" w14:textId="48886082" w:rsidR="009E29D4" w:rsidRPr="00A618F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w:t>
      </w:r>
      <w:r w:rsidR="000F2561" w:rsidRPr="00A618F3">
        <w:rPr>
          <w:rFonts w:ascii="Times New Roman" w:hAnsi="Times New Roman" w:cs="Times New Roman"/>
          <w:i w:val="0"/>
          <w:color w:val="000000"/>
          <w:sz w:val="24"/>
          <w:szCs w:val="24"/>
        </w:rPr>
        <w:t>.</w:t>
      </w:r>
      <w:r w:rsidRPr="00A618F3">
        <w:rPr>
          <w:rFonts w:ascii="Times New Roman" w:hAnsi="Times New Roman" w:cs="Times New Roman"/>
          <w:i w:val="0"/>
          <w:color w:val="000000"/>
          <w:sz w:val="24"/>
          <w:szCs w:val="24"/>
        </w:rPr>
        <w:t xml:space="preserve">1. A abertura da presente licitação dar-se-á automaticamente em sessão pública, por meio de sistema eletrônico, na data, horário e local indicados neste Edital. </w:t>
      </w:r>
    </w:p>
    <w:p w14:paraId="76BEA21B" w14:textId="77777777" w:rsidR="009E29D4" w:rsidRPr="00A618F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 Os licitantes poderão retirar ou substituir a proposta ou os documentos de habilitação, quando for o caso, anteriormente inseridos no sistema, até a abertura da sessão pública. </w:t>
      </w:r>
    </w:p>
    <w:p w14:paraId="7860A9A6" w14:textId="77777777" w:rsidR="009E29D4" w:rsidRPr="00A618F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7.2.1. Será desclassificada a proposta que identifique o licitante. </w:t>
      </w:r>
    </w:p>
    <w:p w14:paraId="300E35D1" w14:textId="77777777" w:rsidR="009E29D4" w:rsidRPr="00A618F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7.2.2. A desclassificação será sempre fundamentada e registrada no sistema, com acompanhamento em tempo real por todos os participantes. </w:t>
      </w:r>
    </w:p>
    <w:p w14:paraId="576113C9" w14:textId="495810F1" w:rsidR="009E29D4" w:rsidRPr="00A618F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7.2.3. A não desclassificação da proposta não impede o seu julgamento de</w:t>
      </w:r>
      <w:r w:rsidR="001D07C1" w:rsidRPr="00A618F3">
        <w:rPr>
          <w:rFonts w:ascii="Times New Roman" w:hAnsi="Times New Roman" w:cs="Times New Roman"/>
          <w:i w:val="0"/>
          <w:color w:val="000000"/>
          <w:sz w:val="24"/>
          <w:szCs w:val="24"/>
        </w:rPr>
        <w:t xml:space="preserve">finitivo em sentido contrário, </w:t>
      </w:r>
      <w:r w:rsidRPr="00A618F3">
        <w:rPr>
          <w:rFonts w:ascii="Times New Roman" w:hAnsi="Times New Roman" w:cs="Times New Roman"/>
          <w:i w:val="0"/>
          <w:color w:val="000000"/>
          <w:sz w:val="24"/>
          <w:szCs w:val="24"/>
        </w:rPr>
        <w:t xml:space="preserve">levado a efeito na fase de aceitação. </w:t>
      </w:r>
    </w:p>
    <w:p w14:paraId="22619BDE" w14:textId="77777777" w:rsidR="009E29D4" w:rsidRPr="00A618F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7.3. O sistema ordenará automaticamente as propostas classificadas, sendo que somente estas participarão da fase de lances. </w:t>
      </w:r>
    </w:p>
    <w:p w14:paraId="2624C60D" w14:textId="77777777" w:rsidR="009E29D4" w:rsidRPr="00A618F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7.4. O sistema disponibilizará campo próprio para troca de mensagens entre o Pregoeiro e os licitantes. </w:t>
      </w:r>
    </w:p>
    <w:p w14:paraId="387F6A9B" w14:textId="77777777" w:rsidR="009E29D4" w:rsidRPr="00A618F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7.5. Iniciada a etapa competitiva, os licitantes deverão encaminhar lances exclusivamente por meio de sistema eletrônico, sendo imediatamente informados do seu recebimento e do valor consignado no registro. </w:t>
      </w:r>
    </w:p>
    <w:p w14:paraId="68B6E208" w14:textId="0886FE06" w:rsidR="009E29D4" w:rsidRPr="00A618F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7.6. O lance deverá ser ofertado pelo valor </w:t>
      </w:r>
      <w:r w:rsidR="00664E5E" w:rsidRPr="00A618F3">
        <w:rPr>
          <w:rFonts w:ascii="Times New Roman" w:hAnsi="Times New Roman" w:cs="Times New Roman"/>
          <w:i w:val="0"/>
          <w:color w:val="000000"/>
          <w:sz w:val="24"/>
          <w:szCs w:val="24"/>
        </w:rPr>
        <w:t>unitário do item</w:t>
      </w:r>
      <w:r w:rsidRPr="00A618F3">
        <w:rPr>
          <w:rFonts w:ascii="Times New Roman" w:hAnsi="Times New Roman" w:cs="Times New Roman"/>
          <w:i w:val="0"/>
          <w:color w:val="000000"/>
          <w:sz w:val="24"/>
          <w:szCs w:val="24"/>
        </w:rPr>
        <w:t>.</w:t>
      </w:r>
    </w:p>
    <w:p w14:paraId="1756B0E6" w14:textId="77777777" w:rsidR="009E29D4" w:rsidRPr="00A618F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7.7. Os licitantes poderão oferecer lances sucessivos, observando o horário fixado para abertura da sessão e as regras estabelecidas no Edital. </w:t>
      </w:r>
    </w:p>
    <w:p w14:paraId="17F757D5" w14:textId="77777777" w:rsidR="009E29D4" w:rsidRPr="00A618F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7.8. O licitante somente poderá oferecer lance de valor inferior ou percentual de desconto superior ao último por ele ofertado e registrado pelo sistema. </w:t>
      </w:r>
    </w:p>
    <w:p w14:paraId="5FF9D85C" w14:textId="104D067E" w:rsidR="00CA2ACA" w:rsidRPr="00A618F3" w:rsidRDefault="00CA2ACA" w:rsidP="00CA2ACA">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7.9. Será adotado para o envio de lances no pregão eletrônico o modo de disputa “aberto e fechado</w:t>
      </w:r>
      <w:r w:rsidR="0093255D">
        <w:rPr>
          <w:rFonts w:ascii="Times New Roman" w:hAnsi="Times New Roman" w:cs="Times New Roman"/>
          <w:i w:val="0"/>
          <w:color w:val="000000"/>
          <w:sz w:val="24"/>
          <w:szCs w:val="24"/>
        </w:rPr>
        <w:t>”</w:t>
      </w:r>
      <w:r w:rsidRPr="00A618F3">
        <w:rPr>
          <w:rFonts w:ascii="Times New Roman" w:hAnsi="Times New Roman" w:cs="Times New Roman"/>
          <w:i w:val="0"/>
          <w:color w:val="000000"/>
          <w:sz w:val="24"/>
          <w:szCs w:val="24"/>
        </w:rPr>
        <w:t xml:space="preserve">, segundo o qual os licitantes apresentarão lances públicos e sucessivos, com lance final fechado. </w:t>
      </w:r>
    </w:p>
    <w:p w14:paraId="4490CB86" w14:textId="13129CBB" w:rsidR="004A49A6" w:rsidRPr="00A618F3" w:rsidRDefault="004A49A6" w:rsidP="00FA6BE1">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7.9.1. A etapa de lances da sessão pública terá duração inicial de </w:t>
      </w:r>
      <w:r w:rsidR="00AA482F" w:rsidRPr="00A618F3">
        <w:rPr>
          <w:rFonts w:ascii="Times New Roman" w:hAnsi="Times New Roman" w:cs="Times New Roman"/>
          <w:i w:val="0"/>
          <w:color w:val="000000"/>
          <w:sz w:val="24"/>
          <w:szCs w:val="24"/>
        </w:rPr>
        <w:t>15 (</w:t>
      </w:r>
      <w:r w:rsidRPr="00A618F3">
        <w:rPr>
          <w:rFonts w:ascii="Times New Roman" w:hAnsi="Times New Roman" w:cs="Times New Roman"/>
          <w:i w:val="0"/>
          <w:color w:val="000000"/>
          <w:sz w:val="24"/>
          <w:szCs w:val="24"/>
        </w:rPr>
        <w:t>quinze</w:t>
      </w:r>
      <w:r w:rsidR="00AA482F" w:rsidRPr="00A618F3">
        <w:rPr>
          <w:rFonts w:ascii="Times New Roman" w:hAnsi="Times New Roman" w:cs="Times New Roman"/>
          <w:i w:val="0"/>
          <w:color w:val="000000"/>
          <w:sz w:val="24"/>
          <w:szCs w:val="24"/>
        </w:rPr>
        <w:t>)</w:t>
      </w:r>
      <w:r w:rsidRPr="00A618F3">
        <w:rPr>
          <w:rFonts w:ascii="Times New Roman" w:hAnsi="Times New Roman" w:cs="Times New Roman"/>
          <w:i w:val="0"/>
          <w:color w:val="000000"/>
          <w:sz w:val="24"/>
          <w:szCs w:val="24"/>
        </w:rPr>
        <w:t xml:space="preserve"> minutos. Após esse prazo, o sistema encaminhará aviso de fechamento iminente dos lances, após o que transcorrerá o período de até dez minutos, aleatoriamente determinado, findo o qual será automaticamente encerrada a recepção de lances. </w:t>
      </w:r>
    </w:p>
    <w:p w14:paraId="522ED988" w14:textId="56631575" w:rsidR="004A49A6" w:rsidRPr="00A618F3" w:rsidRDefault="004A49A6" w:rsidP="00FA6BE1">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7.9.2. 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 </w:t>
      </w:r>
    </w:p>
    <w:p w14:paraId="1CE05794" w14:textId="5312E708" w:rsidR="004A49A6" w:rsidRPr="00A618F3" w:rsidRDefault="004A49A6" w:rsidP="00FA6BE1">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7.9.3. No procedimento de que trata o subitem supra, o licitante poderá optar por manter o seu último lance da etapa aberta, ou por ofertar melhor lance. </w:t>
      </w:r>
    </w:p>
    <w:p w14:paraId="54A48000" w14:textId="24854DD5" w:rsidR="004A49A6" w:rsidRPr="00A618F3" w:rsidRDefault="004A49A6" w:rsidP="00FA6BE1">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7.9.4. Não havendo pelo menos 03 (três) ofertas nas condições definidas neste item, poderão os autores dos melhores lances subsequentes, na ordem de classificação, até o máximo de 03 (três), oferecer um lance final e fechado em até 05 (cinco) minutos, o qual será sigiloso até o encerramento deste prazo.</w:t>
      </w:r>
    </w:p>
    <w:p w14:paraId="7EB997A9" w14:textId="77777777" w:rsidR="004A49A6" w:rsidRPr="00A618F3" w:rsidRDefault="004A49A6" w:rsidP="004A49A6">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 7.10. Após o término dos prazos estabelecidos nos itens anteriores, o sistema ordenará e divulgará os lances segundo a ordem crescente de valores.</w:t>
      </w:r>
    </w:p>
    <w:p w14:paraId="4E02C9C0" w14:textId="77777777" w:rsidR="004A49A6" w:rsidRPr="00A618F3" w:rsidRDefault="004A49A6" w:rsidP="004A49A6">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7.11. Não serão aceitos dois ou mais lances de mesmo valor, prevalecendo aquele que for recebido e registrado em primeiro lugar. </w:t>
      </w:r>
    </w:p>
    <w:p w14:paraId="46CB1E1F" w14:textId="1DE150FC" w:rsidR="004A49A6" w:rsidRPr="00A618F3" w:rsidRDefault="004A49A6" w:rsidP="004A49A6">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7.12. Durante o transcurso da sessão pública, os licitantes serão informados, em tempo real, do valor do menor lance registrado, vedada a identificação do licitante.</w:t>
      </w:r>
    </w:p>
    <w:p w14:paraId="7DA41BF0" w14:textId="282467E0" w:rsidR="004A49A6" w:rsidRPr="00A618F3" w:rsidRDefault="004A49A6" w:rsidP="004A49A6">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7.13. No caso de desconexão com o Pregoeiro, no decorrer da etapa competitiva do Pregão, o sistema eletrônico poderá permanecer acessível aos licitantes para a recepção dos lances. </w:t>
      </w:r>
    </w:p>
    <w:p w14:paraId="67EC8A3E" w14:textId="6DAF4493" w:rsidR="004A49A6" w:rsidRPr="00A618F3" w:rsidRDefault="004A49A6" w:rsidP="004A49A6">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7.14. Quando a desconexão do sistema eletrônico para o pregoeiro persistir por tempo superior a </w:t>
      </w:r>
      <w:r w:rsidR="008D0C2E" w:rsidRPr="00A618F3">
        <w:rPr>
          <w:rFonts w:ascii="Times New Roman" w:hAnsi="Times New Roman" w:cs="Times New Roman"/>
          <w:i w:val="0"/>
          <w:color w:val="000000"/>
          <w:sz w:val="24"/>
          <w:szCs w:val="24"/>
        </w:rPr>
        <w:t>10 (</w:t>
      </w:r>
      <w:r w:rsidRPr="00A618F3">
        <w:rPr>
          <w:rFonts w:ascii="Times New Roman" w:hAnsi="Times New Roman" w:cs="Times New Roman"/>
          <w:i w:val="0"/>
          <w:color w:val="000000"/>
          <w:sz w:val="24"/>
          <w:szCs w:val="24"/>
        </w:rPr>
        <w:t>dez</w:t>
      </w:r>
      <w:r w:rsidR="008D0C2E" w:rsidRPr="00A618F3">
        <w:rPr>
          <w:rFonts w:ascii="Times New Roman" w:hAnsi="Times New Roman" w:cs="Times New Roman"/>
          <w:i w:val="0"/>
          <w:color w:val="000000"/>
          <w:sz w:val="24"/>
          <w:szCs w:val="24"/>
        </w:rPr>
        <w:t>)</w:t>
      </w:r>
      <w:r w:rsidRPr="00A618F3">
        <w:rPr>
          <w:rFonts w:ascii="Times New Roman" w:hAnsi="Times New Roman" w:cs="Times New Roman"/>
          <w:i w:val="0"/>
          <w:color w:val="000000"/>
          <w:sz w:val="24"/>
          <w:szCs w:val="24"/>
        </w:rPr>
        <w:t xml:space="preserve"> minutos, a sessão pública será suspensa e reiniciada somente após decorridas </w:t>
      </w:r>
      <w:r w:rsidR="008D0C2E" w:rsidRPr="00A618F3">
        <w:rPr>
          <w:rFonts w:ascii="Times New Roman" w:hAnsi="Times New Roman" w:cs="Times New Roman"/>
          <w:i w:val="0"/>
          <w:color w:val="000000"/>
          <w:sz w:val="24"/>
          <w:szCs w:val="24"/>
        </w:rPr>
        <w:t>24 (</w:t>
      </w:r>
      <w:r w:rsidRPr="00A618F3">
        <w:rPr>
          <w:rFonts w:ascii="Times New Roman" w:hAnsi="Times New Roman" w:cs="Times New Roman"/>
          <w:i w:val="0"/>
          <w:color w:val="000000"/>
          <w:sz w:val="24"/>
          <w:szCs w:val="24"/>
        </w:rPr>
        <w:t>vinte e quatro horas</w:t>
      </w:r>
      <w:r w:rsidR="008D0C2E" w:rsidRPr="00A618F3">
        <w:rPr>
          <w:rFonts w:ascii="Times New Roman" w:hAnsi="Times New Roman" w:cs="Times New Roman"/>
          <w:i w:val="0"/>
          <w:color w:val="000000"/>
          <w:sz w:val="24"/>
          <w:szCs w:val="24"/>
        </w:rPr>
        <w:t>)</w:t>
      </w:r>
      <w:r w:rsidRPr="00A618F3">
        <w:rPr>
          <w:rFonts w:ascii="Times New Roman" w:hAnsi="Times New Roman" w:cs="Times New Roman"/>
          <w:i w:val="0"/>
          <w:color w:val="000000"/>
          <w:sz w:val="24"/>
          <w:szCs w:val="24"/>
        </w:rPr>
        <w:t xml:space="preserve"> da comunicação do fato pelo Pregoeiro aos participantes, no sítio eletrônico utilizado para divulgação.</w:t>
      </w:r>
    </w:p>
    <w:p w14:paraId="3CDF3B88" w14:textId="0D050680" w:rsidR="003763F2" w:rsidRPr="00A618F3" w:rsidRDefault="003763F2" w:rsidP="00FA6BE1">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w:t>
      </w:r>
      <w:r w:rsidR="009E29D4" w:rsidRPr="00A618F3">
        <w:rPr>
          <w:rFonts w:ascii="Times New Roman" w:hAnsi="Times New Roman" w:cs="Times New Roman"/>
          <w:i w:val="0"/>
          <w:color w:val="000000"/>
          <w:sz w:val="24"/>
          <w:szCs w:val="24"/>
        </w:rPr>
        <w:t>.</w:t>
      </w:r>
      <w:r w:rsidR="004A49A6" w:rsidRPr="00A618F3">
        <w:rPr>
          <w:rFonts w:ascii="Times New Roman" w:hAnsi="Times New Roman" w:cs="Times New Roman"/>
          <w:i w:val="0"/>
          <w:color w:val="000000"/>
          <w:sz w:val="24"/>
          <w:szCs w:val="24"/>
        </w:rPr>
        <w:t>15</w:t>
      </w:r>
      <w:r w:rsidR="009E29D4" w:rsidRPr="00A618F3">
        <w:rPr>
          <w:rFonts w:ascii="Times New Roman" w:hAnsi="Times New Roman" w:cs="Times New Roman"/>
          <w:i w:val="0"/>
          <w:color w:val="000000"/>
          <w:sz w:val="24"/>
          <w:szCs w:val="24"/>
        </w:rPr>
        <w:t xml:space="preserve">. Caso o licitante não apresente lances, concorrerá com o valor de sua proposta. </w:t>
      </w:r>
    </w:p>
    <w:p w14:paraId="6D85EE45" w14:textId="709819BC" w:rsidR="003763F2" w:rsidRPr="00A618F3" w:rsidRDefault="003763F2" w:rsidP="00FA6BE1">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w:t>
      </w:r>
      <w:r w:rsidR="009E29D4" w:rsidRPr="00A618F3">
        <w:rPr>
          <w:rFonts w:ascii="Times New Roman" w:hAnsi="Times New Roman" w:cs="Times New Roman"/>
          <w:i w:val="0"/>
          <w:color w:val="000000"/>
          <w:sz w:val="24"/>
          <w:szCs w:val="24"/>
        </w:rPr>
        <w:t>.</w:t>
      </w:r>
      <w:r w:rsidR="00D2644C" w:rsidRPr="00A618F3">
        <w:rPr>
          <w:rFonts w:ascii="Times New Roman" w:hAnsi="Times New Roman" w:cs="Times New Roman"/>
          <w:i w:val="0"/>
          <w:color w:val="000000"/>
          <w:sz w:val="24"/>
          <w:szCs w:val="24"/>
        </w:rPr>
        <w:t>16.</w:t>
      </w:r>
      <w:r w:rsidR="009E29D4" w:rsidRPr="00A618F3">
        <w:rPr>
          <w:rFonts w:ascii="Times New Roman" w:hAnsi="Times New Roman" w:cs="Times New Roman"/>
          <w:i w:val="0"/>
          <w:color w:val="000000"/>
          <w:sz w:val="24"/>
          <w:szCs w:val="24"/>
        </w:rPr>
        <w:t xml:space="preserve">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33BEE058" w14:textId="0F3EFEE4" w:rsidR="003763F2" w:rsidRPr="00A618F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w:t>
      </w:r>
      <w:r w:rsidR="009E29D4" w:rsidRPr="00A618F3">
        <w:rPr>
          <w:rFonts w:ascii="Times New Roman" w:hAnsi="Times New Roman" w:cs="Times New Roman"/>
          <w:i w:val="0"/>
          <w:color w:val="000000"/>
          <w:sz w:val="24"/>
          <w:szCs w:val="24"/>
        </w:rPr>
        <w:t>.1</w:t>
      </w:r>
      <w:r w:rsidR="00D2644C" w:rsidRPr="00A618F3">
        <w:rPr>
          <w:rFonts w:ascii="Times New Roman" w:hAnsi="Times New Roman" w:cs="Times New Roman"/>
          <w:i w:val="0"/>
          <w:color w:val="000000"/>
          <w:sz w:val="24"/>
          <w:szCs w:val="24"/>
        </w:rPr>
        <w:t>6</w:t>
      </w:r>
      <w:r w:rsidR="009E29D4" w:rsidRPr="00A618F3">
        <w:rPr>
          <w:rFonts w:ascii="Times New Roman" w:hAnsi="Times New Roman" w:cs="Times New Roman"/>
          <w:i w:val="0"/>
          <w:color w:val="000000"/>
          <w:sz w:val="24"/>
          <w:szCs w:val="24"/>
        </w:rPr>
        <w:t xml:space="preserve">.1. Nessas condições, as propostas de microempresas e empresas de pequeno porte que se encontrarem na faixa de até 5% (cinco por cento) acima da melhor proposta ou melhor lance serão consideradas empatadas com a primeira colocada. </w:t>
      </w:r>
    </w:p>
    <w:p w14:paraId="60280BE7" w14:textId="10C26BAD" w:rsidR="003763F2" w:rsidRPr="00A618F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w:t>
      </w:r>
      <w:r w:rsidR="009E29D4" w:rsidRPr="00A618F3">
        <w:rPr>
          <w:rFonts w:ascii="Times New Roman" w:hAnsi="Times New Roman" w:cs="Times New Roman"/>
          <w:i w:val="0"/>
          <w:color w:val="000000"/>
          <w:sz w:val="24"/>
          <w:szCs w:val="24"/>
        </w:rPr>
        <w:t>.1</w:t>
      </w:r>
      <w:r w:rsidR="00D2644C" w:rsidRPr="00A618F3">
        <w:rPr>
          <w:rFonts w:ascii="Times New Roman" w:hAnsi="Times New Roman" w:cs="Times New Roman"/>
          <w:i w:val="0"/>
          <w:color w:val="000000"/>
          <w:sz w:val="24"/>
          <w:szCs w:val="24"/>
        </w:rPr>
        <w:t>6</w:t>
      </w:r>
      <w:r w:rsidR="009E29D4" w:rsidRPr="00A618F3">
        <w:rPr>
          <w:rFonts w:ascii="Times New Roman" w:hAnsi="Times New Roman" w:cs="Times New Roman"/>
          <w:i w:val="0"/>
          <w:color w:val="000000"/>
          <w:sz w:val="24"/>
          <w:szCs w:val="24"/>
        </w:rPr>
        <w:t>.2.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4D1A231" w14:textId="1D8E129E" w:rsidR="003763F2" w:rsidRPr="00A618F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w:t>
      </w:r>
      <w:r w:rsidR="009E29D4" w:rsidRPr="00A618F3">
        <w:rPr>
          <w:rFonts w:ascii="Times New Roman" w:hAnsi="Times New Roman" w:cs="Times New Roman"/>
          <w:i w:val="0"/>
          <w:color w:val="000000"/>
          <w:sz w:val="24"/>
          <w:szCs w:val="24"/>
        </w:rPr>
        <w:t>.1</w:t>
      </w:r>
      <w:r w:rsidR="00D2644C" w:rsidRPr="00A618F3">
        <w:rPr>
          <w:rFonts w:ascii="Times New Roman" w:hAnsi="Times New Roman" w:cs="Times New Roman"/>
          <w:i w:val="0"/>
          <w:color w:val="000000"/>
          <w:sz w:val="24"/>
          <w:szCs w:val="24"/>
        </w:rPr>
        <w:t>6</w:t>
      </w:r>
      <w:r w:rsidR="009E29D4" w:rsidRPr="00A618F3">
        <w:rPr>
          <w:rFonts w:ascii="Times New Roman" w:hAnsi="Times New Roman" w:cs="Times New Roman"/>
          <w:i w:val="0"/>
          <w:color w:val="000000"/>
          <w:sz w:val="24"/>
          <w:szCs w:val="24"/>
        </w:rPr>
        <w:t xml:space="preserve">.3.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039F4709" w14:textId="2A716DD2" w:rsidR="003763F2" w:rsidRPr="00A618F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w:t>
      </w:r>
      <w:r w:rsidR="009E29D4" w:rsidRPr="00A618F3">
        <w:rPr>
          <w:rFonts w:ascii="Times New Roman" w:hAnsi="Times New Roman" w:cs="Times New Roman"/>
          <w:i w:val="0"/>
          <w:color w:val="000000"/>
          <w:sz w:val="24"/>
          <w:szCs w:val="24"/>
        </w:rPr>
        <w:t>.1</w:t>
      </w:r>
      <w:r w:rsidR="00D2644C" w:rsidRPr="00A618F3">
        <w:rPr>
          <w:rFonts w:ascii="Times New Roman" w:hAnsi="Times New Roman" w:cs="Times New Roman"/>
          <w:i w:val="0"/>
          <w:color w:val="000000"/>
          <w:sz w:val="24"/>
          <w:szCs w:val="24"/>
        </w:rPr>
        <w:t>6</w:t>
      </w:r>
      <w:r w:rsidR="009E29D4" w:rsidRPr="00A618F3">
        <w:rPr>
          <w:rFonts w:ascii="Times New Roman" w:hAnsi="Times New Roman" w:cs="Times New Roman"/>
          <w:i w:val="0"/>
          <w:color w:val="000000"/>
          <w:sz w:val="24"/>
          <w:szCs w:val="24"/>
        </w:rPr>
        <w:t xml:space="preserve">.4.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6780019E" w14:textId="05EBFF9A" w:rsidR="004A49A6" w:rsidRPr="00A618F3" w:rsidRDefault="004A49A6" w:rsidP="004A49A6">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w:t>
      </w:r>
      <w:r w:rsidR="00D2644C" w:rsidRPr="00A618F3">
        <w:rPr>
          <w:rFonts w:ascii="Times New Roman" w:hAnsi="Times New Roman" w:cs="Times New Roman"/>
          <w:i w:val="0"/>
          <w:color w:val="000000"/>
          <w:sz w:val="24"/>
          <w:szCs w:val="24"/>
        </w:rPr>
        <w:t>17</w:t>
      </w:r>
      <w:r w:rsidRPr="00A618F3">
        <w:rPr>
          <w:rFonts w:ascii="Times New Roman" w:hAnsi="Times New Roman" w:cs="Times New Roman"/>
          <w:i w:val="0"/>
          <w:color w:val="000000"/>
          <w:sz w:val="24"/>
          <w:szCs w:val="24"/>
        </w:rPr>
        <w:t>. Só poderá haver empate entre propostas iguais (não seguidas de lances), ou entre lances finais da fase fechada do modo de disputa aberto e fechado.</w:t>
      </w:r>
    </w:p>
    <w:p w14:paraId="161AD4BB" w14:textId="3D50EC52" w:rsidR="003763F2" w:rsidRPr="00A618F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w:t>
      </w:r>
      <w:r w:rsidR="009E29D4" w:rsidRPr="00A618F3">
        <w:rPr>
          <w:rFonts w:ascii="Times New Roman" w:hAnsi="Times New Roman" w:cs="Times New Roman"/>
          <w:i w:val="0"/>
          <w:color w:val="000000"/>
          <w:sz w:val="24"/>
          <w:szCs w:val="24"/>
        </w:rPr>
        <w:t>.1</w:t>
      </w:r>
      <w:r w:rsidR="00D2644C" w:rsidRPr="00A618F3">
        <w:rPr>
          <w:rFonts w:ascii="Times New Roman" w:hAnsi="Times New Roman" w:cs="Times New Roman"/>
          <w:i w:val="0"/>
          <w:color w:val="000000"/>
          <w:sz w:val="24"/>
          <w:szCs w:val="24"/>
        </w:rPr>
        <w:t>7</w:t>
      </w:r>
      <w:r w:rsidR="009E29D4" w:rsidRPr="00A618F3">
        <w:rPr>
          <w:rFonts w:ascii="Times New Roman" w:hAnsi="Times New Roman" w:cs="Times New Roman"/>
          <w:i w:val="0"/>
          <w:color w:val="000000"/>
          <w:sz w:val="24"/>
          <w:szCs w:val="24"/>
        </w:rPr>
        <w:t>.</w:t>
      </w:r>
      <w:r w:rsidR="00D2644C" w:rsidRPr="00A618F3">
        <w:rPr>
          <w:rFonts w:ascii="Times New Roman" w:hAnsi="Times New Roman" w:cs="Times New Roman"/>
          <w:i w:val="0"/>
          <w:color w:val="000000"/>
          <w:sz w:val="24"/>
          <w:szCs w:val="24"/>
        </w:rPr>
        <w:t>1</w:t>
      </w:r>
      <w:r w:rsidR="009E29D4" w:rsidRPr="00A618F3">
        <w:rPr>
          <w:rFonts w:ascii="Times New Roman" w:hAnsi="Times New Roman" w:cs="Times New Roman"/>
          <w:i w:val="0"/>
          <w:color w:val="000000"/>
          <w:sz w:val="24"/>
          <w:szCs w:val="24"/>
        </w:rPr>
        <w:t xml:space="preserve">. Havendo eventual empate entre propostas ou lances, o critério de desempate será aquele previsto no art. 60 da Lei nº 14.133, de 2021, nesta ordem: </w:t>
      </w:r>
    </w:p>
    <w:p w14:paraId="56FF31C3" w14:textId="0CE3015B" w:rsidR="003763F2" w:rsidRPr="00A618F3" w:rsidRDefault="00D2644C" w:rsidP="00740DD2">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7.17.1</w:t>
      </w:r>
      <w:r w:rsidR="009E29D4" w:rsidRPr="00A618F3">
        <w:rPr>
          <w:rFonts w:ascii="Times New Roman" w:hAnsi="Times New Roman" w:cs="Times New Roman"/>
          <w:i w:val="0"/>
          <w:color w:val="000000"/>
          <w:sz w:val="24"/>
          <w:szCs w:val="24"/>
        </w:rPr>
        <w:t xml:space="preserve">.1. Disputa final, hipótese em que os licitantes empatados poderão apresentar nova proposta em ato contínuo à classificação; </w:t>
      </w:r>
    </w:p>
    <w:p w14:paraId="51D98455" w14:textId="531770D9" w:rsidR="003763F2" w:rsidRPr="00A618F3" w:rsidRDefault="00D2644C" w:rsidP="00740DD2">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7.17.1</w:t>
      </w:r>
      <w:r w:rsidR="009E29D4" w:rsidRPr="00A618F3">
        <w:rPr>
          <w:rFonts w:ascii="Times New Roman" w:hAnsi="Times New Roman" w:cs="Times New Roman"/>
          <w:i w:val="0"/>
          <w:color w:val="000000"/>
          <w:sz w:val="24"/>
          <w:szCs w:val="24"/>
        </w:rPr>
        <w:t xml:space="preserve">.2. Avaliação do desempenho contratual prévio dos licitantes, para a qual deverão preferencialmente ser utilizados registros cadastrais para efeito de atesto de cumprimento de obrigações previstos nesta Lei; </w:t>
      </w:r>
    </w:p>
    <w:p w14:paraId="508C31BF" w14:textId="207BB5C3" w:rsidR="003763F2" w:rsidRPr="00A618F3" w:rsidRDefault="00D2644C" w:rsidP="00740DD2">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7.17.1</w:t>
      </w:r>
      <w:r w:rsidR="009E29D4" w:rsidRPr="00A618F3">
        <w:rPr>
          <w:rFonts w:ascii="Times New Roman" w:hAnsi="Times New Roman" w:cs="Times New Roman"/>
          <w:i w:val="0"/>
          <w:color w:val="000000"/>
          <w:sz w:val="24"/>
          <w:szCs w:val="24"/>
        </w:rPr>
        <w:t xml:space="preserve">.3. Desenvolvimento pelo licitante de ações de equidade entre homens e mulheres no ambiente de trabalho, conforme regulamento; </w:t>
      </w:r>
    </w:p>
    <w:p w14:paraId="5845A32F" w14:textId="5EFBB8A4" w:rsidR="003763F2" w:rsidRPr="00A618F3" w:rsidRDefault="00D2644C" w:rsidP="00740DD2">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7.17.1</w:t>
      </w:r>
      <w:r w:rsidR="009E29D4" w:rsidRPr="00A618F3">
        <w:rPr>
          <w:rFonts w:ascii="Times New Roman" w:hAnsi="Times New Roman" w:cs="Times New Roman"/>
          <w:i w:val="0"/>
          <w:color w:val="000000"/>
          <w:sz w:val="24"/>
          <w:szCs w:val="24"/>
        </w:rPr>
        <w:t xml:space="preserve">.4. Desenvolvimento pelo licitante de programa de integridade, conforme orientações dos órgãos de controle. </w:t>
      </w:r>
    </w:p>
    <w:p w14:paraId="67C0102B" w14:textId="54866C38" w:rsidR="003763F2" w:rsidRPr="00A618F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w:t>
      </w:r>
      <w:r w:rsidR="009E29D4" w:rsidRPr="00A618F3">
        <w:rPr>
          <w:rFonts w:ascii="Times New Roman" w:hAnsi="Times New Roman" w:cs="Times New Roman"/>
          <w:i w:val="0"/>
          <w:color w:val="000000"/>
          <w:sz w:val="24"/>
          <w:szCs w:val="24"/>
        </w:rPr>
        <w:t>.</w:t>
      </w:r>
      <w:r w:rsidR="00D2644C" w:rsidRPr="00A618F3">
        <w:rPr>
          <w:rFonts w:ascii="Times New Roman" w:hAnsi="Times New Roman" w:cs="Times New Roman"/>
          <w:i w:val="0"/>
          <w:color w:val="000000"/>
          <w:sz w:val="24"/>
          <w:szCs w:val="24"/>
        </w:rPr>
        <w:t>17.2.</w:t>
      </w:r>
      <w:r w:rsidR="009E29D4" w:rsidRPr="00A618F3">
        <w:rPr>
          <w:rFonts w:ascii="Times New Roman" w:hAnsi="Times New Roman" w:cs="Times New Roman"/>
          <w:i w:val="0"/>
          <w:color w:val="000000"/>
          <w:sz w:val="24"/>
          <w:szCs w:val="24"/>
        </w:rPr>
        <w:t xml:space="preserve"> Persistindo o empate, será assegurada preferência, sucessivamente, aos bens e serviços produzidos ou prestados por: </w:t>
      </w:r>
    </w:p>
    <w:p w14:paraId="0F4E420E" w14:textId="396657DB" w:rsidR="003763F2" w:rsidRPr="00A618F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w:t>
      </w:r>
      <w:r w:rsidR="009E29D4" w:rsidRPr="00A618F3">
        <w:rPr>
          <w:rFonts w:ascii="Times New Roman" w:hAnsi="Times New Roman" w:cs="Times New Roman"/>
          <w:i w:val="0"/>
          <w:color w:val="000000"/>
          <w:sz w:val="24"/>
          <w:szCs w:val="24"/>
        </w:rPr>
        <w:t>.</w:t>
      </w:r>
      <w:r w:rsidR="00D2644C" w:rsidRPr="00A618F3">
        <w:rPr>
          <w:rFonts w:ascii="Times New Roman" w:hAnsi="Times New Roman" w:cs="Times New Roman"/>
          <w:i w:val="0"/>
          <w:color w:val="000000"/>
          <w:sz w:val="24"/>
          <w:szCs w:val="24"/>
        </w:rPr>
        <w:t xml:space="preserve"> 17.2</w:t>
      </w:r>
      <w:r w:rsidR="00C10603" w:rsidRPr="00A618F3">
        <w:rPr>
          <w:rFonts w:ascii="Times New Roman" w:hAnsi="Times New Roman" w:cs="Times New Roman"/>
          <w:i w:val="0"/>
          <w:color w:val="000000"/>
          <w:sz w:val="24"/>
          <w:szCs w:val="24"/>
        </w:rPr>
        <w:t>.1.</w:t>
      </w:r>
      <w:r w:rsidR="009E29D4" w:rsidRPr="00A618F3">
        <w:rPr>
          <w:rFonts w:ascii="Times New Roman" w:hAnsi="Times New Roman" w:cs="Times New Roman"/>
          <w:i w:val="0"/>
          <w:color w:val="000000"/>
          <w:sz w:val="24"/>
          <w:szCs w:val="24"/>
        </w:rPr>
        <w:t xml:space="preserve"> </w:t>
      </w:r>
      <w:r w:rsidRPr="00A618F3">
        <w:rPr>
          <w:rFonts w:ascii="Times New Roman" w:hAnsi="Times New Roman" w:cs="Times New Roman"/>
          <w:i w:val="0"/>
          <w:color w:val="000000"/>
          <w:sz w:val="24"/>
          <w:szCs w:val="24"/>
        </w:rPr>
        <w:t>Empresas estabelecidas no território do Estado do São Paulo;</w:t>
      </w:r>
    </w:p>
    <w:p w14:paraId="497D554D" w14:textId="5E259D80" w:rsidR="003763F2" w:rsidRPr="00A618F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w:t>
      </w:r>
      <w:r w:rsidR="009E29D4" w:rsidRPr="00A618F3">
        <w:rPr>
          <w:rFonts w:ascii="Times New Roman" w:hAnsi="Times New Roman" w:cs="Times New Roman"/>
          <w:i w:val="0"/>
          <w:color w:val="000000"/>
          <w:sz w:val="24"/>
          <w:szCs w:val="24"/>
        </w:rPr>
        <w:t>.</w:t>
      </w:r>
      <w:r w:rsidR="00D2644C" w:rsidRPr="00A618F3">
        <w:rPr>
          <w:rFonts w:ascii="Times New Roman" w:hAnsi="Times New Roman" w:cs="Times New Roman"/>
          <w:i w:val="0"/>
          <w:color w:val="000000"/>
          <w:sz w:val="24"/>
          <w:szCs w:val="24"/>
        </w:rPr>
        <w:t xml:space="preserve"> 17.2</w:t>
      </w:r>
      <w:r w:rsidR="00C10603" w:rsidRPr="00A618F3">
        <w:rPr>
          <w:rFonts w:ascii="Times New Roman" w:hAnsi="Times New Roman" w:cs="Times New Roman"/>
          <w:i w:val="0"/>
          <w:color w:val="000000"/>
          <w:sz w:val="24"/>
          <w:szCs w:val="24"/>
        </w:rPr>
        <w:t>.2</w:t>
      </w:r>
      <w:r w:rsidR="009E29D4" w:rsidRPr="00A618F3">
        <w:rPr>
          <w:rFonts w:ascii="Times New Roman" w:hAnsi="Times New Roman" w:cs="Times New Roman"/>
          <w:i w:val="0"/>
          <w:color w:val="000000"/>
          <w:sz w:val="24"/>
          <w:szCs w:val="24"/>
        </w:rPr>
        <w:t xml:space="preserve">. </w:t>
      </w:r>
      <w:r w:rsidRPr="00A618F3">
        <w:rPr>
          <w:rFonts w:ascii="Times New Roman" w:hAnsi="Times New Roman" w:cs="Times New Roman"/>
          <w:i w:val="0"/>
          <w:color w:val="000000"/>
          <w:sz w:val="24"/>
          <w:szCs w:val="24"/>
        </w:rPr>
        <w:t>Empresas brasileiras;</w:t>
      </w:r>
    </w:p>
    <w:p w14:paraId="5829ACC6" w14:textId="217C0F5D" w:rsidR="003763F2" w:rsidRPr="00A618F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w:t>
      </w:r>
      <w:r w:rsidR="009E29D4" w:rsidRPr="00A618F3">
        <w:rPr>
          <w:rFonts w:ascii="Times New Roman" w:hAnsi="Times New Roman" w:cs="Times New Roman"/>
          <w:i w:val="0"/>
          <w:color w:val="000000"/>
          <w:sz w:val="24"/>
          <w:szCs w:val="24"/>
        </w:rPr>
        <w:t>.</w:t>
      </w:r>
      <w:r w:rsidR="00D2644C" w:rsidRPr="00A618F3">
        <w:rPr>
          <w:rFonts w:ascii="Times New Roman" w:hAnsi="Times New Roman" w:cs="Times New Roman"/>
          <w:i w:val="0"/>
          <w:color w:val="000000"/>
          <w:sz w:val="24"/>
          <w:szCs w:val="24"/>
        </w:rPr>
        <w:t xml:space="preserve"> 17.2</w:t>
      </w:r>
      <w:r w:rsidR="00C10603" w:rsidRPr="00A618F3">
        <w:rPr>
          <w:rFonts w:ascii="Times New Roman" w:hAnsi="Times New Roman" w:cs="Times New Roman"/>
          <w:i w:val="0"/>
          <w:color w:val="000000"/>
          <w:sz w:val="24"/>
          <w:szCs w:val="24"/>
        </w:rPr>
        <w:t>.3.</w:t>
      </w:r>
      <w:r w:rsidR="009E29D4" w:rsidRPr="00A618F3">
        <w:rPr>
          <w:rFonts w:ascii="Times New Roman" w:hAnsi="Times New Roman" w:cs="Times New Roman"/>
          <w:i w:val="0"/>
          <w:color w:val="000000"/>
          <w:sz w:val="24"/>
          <w:szCs w:val="24"/>
        </w:rPr>
        <w:t xml:space="preserve"> Empresas que invistam em pesquisa e no desenvolvimento de tecnologia no País; </w:t>
      </w:r>
    </w:p>
    <w:p w14:paraId="3863F621" w14:textId="1241F5BB" w:rsidR="003763F2" w:rsidRPr="00A618F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w:t>
      </w:r>
      <w:r w:rsidR="009E29D4" w:rsidRPr="00A618F3">
        <w:rPr>
          <w:rFonts w:ascii="Times New Roman" w:hAnsi="Times New Roman" w:cs="Times New Roman"/>
          <w:i w:val="0"/>
          <w:color w:val="000000"/>
          <w:sz w:val="24"/>
          <w:szCs w:val="24"/>
        </w:rPr>
        <w:t>.</w:t>
      </w:r>
      <w:r w:rsidR="00D2644C" w:rsidRPr="00A618F3">
        <w:rPr>
          <w:rFonts w:ascii="Times New Roman" w:hAnsi="Times New Roman" w:cs="Times New Roman"/>
          <w:i w:val="0"/>
          <w:color w:val="000000"/>
          <w:sz w:val="24"/>
          <w:szCs w:val="24"/>
        </w:rPr>
        <w:t xml:space="preserve"> 17.2</w:t>
      </w:r>
      <w:r w:rsidR="00C10603" w:rsidRPr="00A618F3">
        <w:rPr>
          <w:rFonts w:ascii="Times New Roman" w:hAnsi="Times New Roman" w:cs="Times New Roman"/>
          <w:i w:val="0"/>
          <w:color w:val="000000"/>
          <w:sz w:val="24"/>
          <w:szCs w:val="24"/>
        </w:rPr>
        <w:t>.4.</w:t>
      </w:r>
      <w:r w:rsidR="009E29D4" w:rsidRPr="00A618F3">
        <w:rPr>
          <w:rFonts w:ascii="Times New Roman" w:hAnsi="Times New Roman" w:cs="Times New Roman"/>
          <w:i w:val="0"/>
          <w:color w:val="000000"/>
          <w:sz w:val="24"/>
          <w:szCs w:val="24"/>
        </w:rPr>
        <w:t xml:space="preserve"> Empresas que comprovem a prática de mitigação, nos termos da Lei nº 12.187, de 29 de dezembro de 2009. </w:t>
      </w:r>
    </w:p>
    <w:p w14:paraId="4F019ACF" w14:textId="2E0A6ED2" w:rsidR="003763F2" w:rsidRPr="00A618F3" w:rsidRDefault="003763F2" w:rsidP="00FA6BE1">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w:t>
      </w:r>
      <w:r w:rsidR="009E29D4" w:rsidRPr="00A618F3">
        <w:rPr>
          <w:rFonts w:ascii="Times New Roman" w:hAnsi="Times New Roman" w:cs="Times New Roman"/>
          <w:i w:val="0"/>
          <w:color w:val="000000"/>
          <w:sz w:val="24"/>
          <w:szCs w:val="24"/>
        </w:rPr>
        <w:t>.1</w:t>
      </w:r>
      <w:r w:rsidR="00D2644C" w:rsidRPr="00A618F3">
        <w:rPr>
          <w:rFonts w:ascii="Times New Roman" w:hAnsi="Times New Roman" w:cs="Times New Roman"/>
          <w:i w:val="0"/>
          <w:color w:val="000000"/>
          <w:sz w:val="24"/>
          <w:szCs w:val="24"/>
        </w:rPr>
        <w:t>8</w:t>
      </w:r>
      <w:r w:rsidR="009E29D4" w:rsidRPr="00A618F3">
        <w:rPr>
          <w:rFonts w:ascii="Times New Roman" w:hAnsi="Times New Roman" w:cs="Times New Roman"/>
          <w:i w:val="0"/>
          <w:color w:val="000000"/>
          <w:sz w:val="24"/>
          <w:szCs w:val="24"/>
        </w:rPr>
        <w:t xml:space="preserve">.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4784CE38" w14:textId="708F0523" w:rsidR="003763F2" w:rsidRPr="00A618F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w:t>
      </w:r>
      <w:r w:rsidR="009E29D4" w:rsidRPr="00A618F3">
        <w:rPr>
          <w:rFonts w:ascii="Times New Roman" w:hAnsi="Times New Roman" w:cs="Times New Roman"/>
          <w:i w:val="0"/>
          <w:color w:val="000000"/>
          <w:sz w:val="24"/>
          <w:szCs w:val="24"/>
        </w:rPr>
        <w:t>.1</w:t>
      </w:r>
      <w:r w:rsidR="00D2644C" w:rsidRPr="00A618F3">
        <w:rPr>
          <w:rFonts w:ascii="Times New Roman" w:hAnsi="Times New Roman" w:cs="Times New Roman"/>
          <w:i w:val="0"/>
          <w:color w:val="000000"/>
          <w:sz w:val="24"/>
          <w:szCs w:val="24"/>
        </w:rPr>
        <w:t>8</w:t>
      </w:r>
      <w:r w:rsidR="009E29D4" w:rsidRPr="00A618F3">
        <w:rPr>
          <w:rFonts w:ascii="Times New Roman" w:hAnsi="Times New Roman" w:cs="Times New Roman"/>
          <w:i w:val="0"/>
          <w:color w:val="000000"/>
          <w:sz w:val="24"/>
          <w:szCs w:val="24"/>
        </w:rPr>
        <w:t xml:space="preserve">.1.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1DDBAB51" w14:textId="58F9EF4E" w:rsidR="003763F2" w:rsidRPr="00A618F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w:t>
      </w:r>
      <w:r w:rsidR="009E29D4" w:rsidRPr="00A618F3">
        <w:rPr>
          <w:rFonts w:ascii="Times New Roman" w:hAnsi="Times New Roman" w:cs="Times New Roman"/>
          <w:i w:val="0"/>
          <w:color w:val="000000"/>
          <w:sz w:val="24"/>
          <w:szCs w:val="24"/>
        </w:rPr>
        <w:t>.1</w:t>
      </w:r>
      <w:r w:rsidR="00D2644C" w:rsidRPr="00A618F3">
        <w:rPr>
          <w:rFonts w:ascii="Times New Roman" w:hAnsi="Times New Roman" w:cs="Times New Roman"/>
          <w:i w:val="0"/>
          <w:color w:val="000000"/>
          <w:sz w:val="24"/>
          <w:szCs w:val="24"/>
        </w:rPr>
        <w:t>8</w:t>
      </w:r>
      <w:r w:rsidR="009E29D4" w:rsidRPr="00A618F3">
        <w:rPr>
          <w:rFonts w:ascii="Times New Roman" w:hAnsi="Times New Roman" w:cs="Times New Roman"/>
          <w:i w:val="0"/>
          <w:color w:val="000000"/>
          <w:sz w:val="24"/>
          <w:szCs w:val="24"/>
        </w:rPr>
        <w:t xml:space="preserve">.2. A negociação será realizada por meio do sistema, podendo ser acompanhada pelos demais licitantes. </w:t>
      </w:r>
    </w:p>
    <w:p w14:paraId="2EFDDF2A" w14:textId="41D0DEB9" w:rsidR="003763F2" w:rsidRPr="00A618F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w:t>
      </w:r>
      <w:r w:rsidR="009E29D4" w:rsidRPr="00A618F3">
        <w:rPr>
          <w:rFonts w:ascii="Times New Roman" w:hAnsi="Times New Roman" w:cs="Times New Roman"/>
          <w:i w:val="0"/>
          <w:color w:val="000000"/>
          <w:sz w:val="24"/>
          <w:szCs w:val="24"/>
        </w:rPr>
        <w:t>.1</w:t>
      </w:r>
      <w:r w:rsidR="00D2644C" w:rsidRPr="00A618F3">
        <w:rPr>
          <w:rFonts w:ascii="Times New Roman" w:hAnsi="Times New Roman" w:cs="Times New Roman"/>
          <w:i w:val="0"/>
          <w:color w:val="000000"/>
          <w:sz w:val="24"/>
          <w:szCs w:val="24"/>
        </w:rPr>
        <w:t>8</w:t>
      </w:r>
      <w:r w:rsidR="009E29D4" w:rsidRPr="00A618F3">
        <w:rPr>
          <w:rFonts w:ascii="Times New Roman" w:hAnsi="Times New Roman" w:cs="Times New Roman"/>
          <w:i w:val="0"/>
          <w:color w:val="000000"/>
          <w:sz w:val="24"/>
          <w:szCs w:val="24"/>
        </w:rPr>
        <w:t>.3. O resultado da negociação será divulgado a todos os licitantes e anexado aos autos do processo licitatório</w:t>
      </w:r>
      <w:r w:rsidR="00E723BE" w:rsidRPr="00A618F3">
        <w:rPr>
          <w:rFonts w:ascii="Times New Roman" w:hAnsi="Times New Roman" w:cs="Times New Roman"/>
          <w:i w:val="0"/>
          <w:color w:val="000000"/>
          <w:sz w:val="24"/>
          <w:szCs w:val="24"/>
        </w:rPr>
        <w:t>.</w:t>
      </w:r>
      <w:r w:rsidR="009E29D4" w:rsidRPr="00A618F3">
        <w:rPr>
          <w:rFonts w:ascii="Times New Roman" w:hAnsi="Times New Roman" w:cs="Times New Roman"/>
          <w:i w:val="0"/>
          <w:color w:val="000000"/>
          <w:sz w:val="24"/>
          <w:szCs w:val="24"/>
        </w:rPr>
        <w:t xml:space="preserve"> </w:t>
      </w:r>
    </w:p>
    <w:p w14:paraId="7CF42333" w14:textId="3A85EFF1" w:rsidR="003763F2" w:rsidRPr="00A618F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w:t>
      </w:r>
      <w:r w:rsidR="009E29D4" w:rsidRPr="00A618F3">
        <w:rPr>
          <w:rFonts w:ascii="Times New Roman" w:hAnsi="Times New Roman" w:cs="Times New Roman"/>
          <w:i w:val="0"/>
          <w:color w:val="000000"/>
          <w:sz w:val="24"/>
          <w:szCs w:val="24"/>
        </w:rPr>
        <w:t>.1</w:t>
      </w:r>
      <w:r w:rsidR="00D2644C" w:rsidRPr="00A618F3">
        <w:rPr>
          <w:rFonts w:ascii="Times New Roman" w:hAnsi="Times New Roman" w:cs="Times New Roman"/>
          <w:i w:val="0"/>
          <w:color w:val="000000"/>
          <w:sz w:val="24"/>
          <w:szCs w:val="24"/>
        </w:rPr>
        <w:t>8</w:t>
      </w:r>
      <w:r w:rsidR="009E29D4" w:rsidRPr="00A618F3">
        <w:rPr>
          <w:rFonts w:ascii="Times New Roman" w:hAnsi="Times New Roman" w:cs="Times New Roman"/>
          <w:i w:val="0"/>
          <w:color w:val="000000"/>
          <w:sz w:val="24"/>
          <w:szCs w:val="24"/>
        </w:rPr>
        <w:t xml:space="preserve">.4. O pregoeiro solicitará ao licitante mais bem classificado que, no prazo de 2 (duas) horas, envie a </w:t>
      </w:r>
      <w:r w:rsidR="00FA6BE1" w:rsidRPr="00A618F3">
        <w:rPr>
          <w:rFonts w:ascii="Times New Roman" w:hAnsi="Times New Roman" w:cs="Times New Roman"/>
          <w:i w:val="0"/>
          <w:color w:val="000000"/>
          <w:sz w:val="24"/>
          <w:szCs w:val="24"/>
        </w:rPr>
        <w:t xml:space="preserve">PROPOSTA ADEQUADA </w:t>
      </w:r>
      <w:r w:rsidR="009E29D4" w:rsidRPr="00A618F3">
        <w:rPr>
          <w:rFonts w:ascii="Times New Roman" w:hAnsi="Times New Roman" w:cs="Times New Roman"/>
          <w:i w:val="0"/>
          <w:color w:val="000000"/>
          <w:sz w:val="24"/>
          <w:szCs w:val="24"/>
        </w:rPr>
        <w:t xml:space="preserve">ao último lance ofertado após a negociação realizada, acompanhada, se for o caso, dos documentos complementares, quando necessários à confirmação daqueles exigidos neste Edital e já apresentados. </w:t>
      </w:r>
    </w:p>
    <w:p w14:paraId="27CC0007" w14:textId="65F4E109" w:rsidR="003763F2" w:rsidRPr="00A618F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w:t>
      </w:r>
      <w:r w:rsidR="009E29D4" w:rsidRPr="00A618F3">
        <w:rPr>
          <w:rFonts w:ascii="Times New Roman" w:hAnsi="Times New Roman" w:cs="Times New Roman"/>
          <w:i w:val="0"/>
          <w:color w:val="000000"/>
          <w:sz w:val="24"/>
          <w:szCs w:val="24"/>
        </w:rPr>
        <w:t>.1</w:t>
      </w:r>
      <w:r w:rsidR="00D2644C" w:rsidRPr="00A618F3">
        <w:rPr>
          <w:rFonts w:ascii="Times New Roman" w:hAnsi="Times New Roman" w:cs="Times New Roman"/>
          <w:i w:val="0"/>
          <w:color w:val="000000"/>
          <w:sz w:val="24"/>
          <w:szCs w:val="24"/>
        </w:rPr>
        <w:t>8</w:t>
      </w:r>
      <w:r w:rsidR="009E29D4" w:rsidRPr="00A618F3">
        <w:rPr>
          <w:rFonts w:ascii="Times New Roman" w:hAnsi="Times New Roman" w:cs="Times New Roman"/>
          <w:i w:val="0"/>
          <w:color w:val="000000"/>
          <w:sz w:val="24"/>
          <w:szCs w:val="24"/>
        </w:rPr>
        <w:t>.5. É facultado ao pregoeiro prorrogar o prazo estabelecido, a partir de solicitação fundamentada feita no chat pelo licitante, antes de findo o prazo.</w:t>
      </w:r>
    </w:p>
    <w:p w14:paraId="2CC018BE" w14:textId="595CEC9E" w:rsidR="009E29D4"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w:t>
      </w:r>
      <w:r w:rsidR="009E29D4" w:rsidRPr="00A618F3">
        <w:rPr>
          <w:rFonts w:ascii="Times New Roman" w:hAnsi="Times New Roman" w:cs="Times New Roman"/>
          <w:i w:val="0"/>
          <w:color w:val="000000"/>
          <w:sz w:val="24"/>
          <w:szCs w:val="24"/>
        </w:rPr>
        <w:t>.1</w:t>
      </w:r>
      <w:r w:rsidR="00D2644C" w:rsidRPr="00A618F3">
        <w:rPr>
          <w:rFonts w:ascii="Times New Roman" w:hAnsi="Times New Roman" w:cs="Times New Roman"/>
          <w:i w:val="0"/>
          <w:color w:val="000000"/>
          <w:sz w:val="24"/>
          <w:szCs w:val="24"/>
        </w:rPr>
        <w:t>9</w:t>
      </w:r>
      <w:r w:rsidR="009E29D4" w:rsidRPr="00A618F3">
        <w:rPr>
          <w:rFonts w:ascii="Times New Roman" w:hAnsi="Times New Roman" w:cs="Times New Roman"/>
          <w:i w:val="0"/>
          <w:color w:val="000000"/>
          <w:sz w:val="24"/>
          <w:szCs w:val="24"/>
        </w:rPr>
        <w:t>. Após a negociação do preço, o Pregoeiro iniciará a fase de aceitação e julgamento da proposta.</w:t>
      </w:r>
    </w:p>
    <w:p w14:paraId="557C9153" w14:textId="28764260" w:rsidR="0026412E" w:rsidRPr="005E7703" w:rsidRDefault="00CE1371" w:rsidP="00FA6BE1">
      <w:pPr>
        <w:spacing w:before="100" w:beforeAutospacing="1" w:after="100" w:afterAutospacing="1"/>
        <w:jc w:val="both"/>
      </w:pPr>
      <w:r w:rsidRPr="005E7703">
        <w:rPr>
          <w:b/>
        </w:rPr>
        <w:t xml:space="preserve">8. DA FASE DE </w:t>
      </w:r>
      <w:r w:rsidR="00D05763" w:rsidRPr="005E7703">
        <w:rPr>
          <w:b/>
        </w:rPr>
        <w:t>JULGAMENTO</w:t>
      </w:r>
      <w:r w:rsidR="00D05763" w:rsidRPr="005E7703">
        <w:t xml:space="preserve">                                                                 </w:t>
      </w:r>
    </w:p>
    <w:p w14:paraId="7CC33ECB" w14:textId="62A8B927" w:rsidR="00CE1371" w:rsidRPr="005E7703" w:rsidRDefault="00CE1371" w:rsidP="00FA6BE1">
      <w:pPr>
        <w:pStyle w:val="Nivel2"/>
        <w:numPr>
          <w:ilvl w:val="0"/>
          <w:numId w:val="0"/>
        </w:numPr>
        <w:spacing w:line="240" w:lineRule="auto"/>
        <w:rPr>
          <w:rFonts w:ascii="Times New Roman" w:hAnsi="Times New Roman" w:cs="Times New Roman"/>
          <w:b/>
          <w:bCs/>
          <w:sz w:val="24"/>
          <w:szCs w:val="24"/>
          <w:lang w:eastAsia="ar-SA"/>
        </w:rPr>
      </w:pPr>
      <w:bookmarkStart w:id="18" w:name="_Ref117019424"/>
      <w:bookmarkStart w:id="19" w:name="_Toc135469205"/>
      <w:bookmarkStart w:id="20" w:name="_Toc180399233"/>
      <w:r w:rsidRPr="00043373">
        <w:rPr>
          <w:rFonts w:ascii="Times New Roman" w:hAnsi="Times New Roman" w:cs="Times New Roman"/>
          <w:sz w:val="24"/>
          <w:szCs w:val="24"/>
        </w:rPr>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sidR="008F29C5" w:rsidRPr="00043373">
        <w:rPr>
          <w:rFonts w:ascii="Times New Roman" w:hAnsi="Times New Roman" w:cs="Times New Roman"/>
          <w:sz w:val="24"/>
          <w:szCs w:val="24"/>
        </w:rPr>
        <w:t>5</w:t>
      </w:r>
      <w:r w:rsidR="00B566CF" w:rsidRPr="00043373">
        <w:rPr>
          <w:rFonts w:ascii="Times New Roman" w:hAnsi="Times New Roman" w:cs="Times New Roman"/>
          <w:sz w:val="24"/>
          <w:szCs w:val="24"/>
        </w:rPr>
        <w:t>.7.</w:t>
      </w:r>
      <w:r w:rsidRPr="00043373">
        <w:rPr>
          <w:rFonts w:ascii="Times New Roman" w:hAnsi="Times New Roman" w:cs="Times New Roman"/>
          <w:sz w:val="24"/>
          <w:szCs w:val="24"/>
        </w:rPr>
        <w:t xml:space="preserve"> do edital, </w:t>
      </w:r>
      <w:bookmarkEnd w:id="18"/>
      <w:r w:rsidRPr="00043373">
        <w:rPr>
          <w:rFonts w:ascii="Times New Roman" w:hAnsi="Times New Roman" w:cs="Times New Roman"/>
          <w:color w:val="auto"/>
          <w:sz w:val="24"/>
          <w:szCs w:val="24"/>
          <w:lang w:eastAsia="ar-SA"/>
        </w:rPr>
        <w:t>especialmente quanto à existência de sanção que impeça a participação no certame ou a futura contratação,</w:t>
      </w:r>
      <w:r w:rsidRPr="00043373">
        <w:rPr>
          <w:rFonts w:ascii="Times New Roman" w:hAnsi="Times New Roman" w:cs="Times New Roman"/>
          <w:sz w:val="24"/>
          <w:szCs w:val="24"/>
          <w:lang w:eastAsia="ar-SA"/>
        </w:rPr>
        <w:t xml:space="preserve"> mediante a consulta aos seguintes cadastros:</w:t>
      </w:r>
    </w:p>
    <w:p w14:paraId="6202388E" w14:textId="66F1E585"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de onde tiver sede o particular</w:t>
      </w:r>
      <w:r w:rsidR="00B55C72">
        <w:rPr>
          <w:rFonts w:ascii="Times New Roman" w:hAnsi="Times New Roman" w:cs="Times New Roman"/>
          <w:sz w:val="24"/>
          <w:szCs w:val="24"/>
        </w:rPr>
        <w:t xml:space="preserve"> (TCE/SP: </w:t>
      </w:r>
      <w:r w:rsidR="00B55C72" w:rsidRPr="003A66D2">
        <w:rPr>
          <w:rFonts w:ascii="Times New Roman" w:hAnsi="Times New Roman" w:cs="Times New Roman"/>
          <w:sz w:val="24"/>
          <w:szCs w:val="24"/>
        </w:rPr>
        <w:t>https://www.tce.sp.gov.br/pesquisa-relacao-apenados</w:t>
      </w:r>
      <w:r w:rsidR="00B55C72">
        <w:rPr>
          <w:rFonts w:ascii="Times New Roman" w:hAnsi="Times New Roman" w:cs="Times New Roman"/>
          <w:sz w:val="24"/>
          <w:szCs w:val="24"/>
        </w:rPr>
        <w:t>);</w:t>
      </w:r>
    </w:p>
    <w:p w14:paraId="09E3B84C" w14:textId="77777777"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2ABD4E71" w14:textId="652F421A" w:rsidR="009F4EE1"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009F4EE1"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3B306D34" w14:textId="77529775" w:rsidR="009F4EE1" w:rsidRPr="005E7703" w:rsidRDefault="004A647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w:t>
      </w:r>
      <w:r w:rsidR="009F4EE1" w:rsidRPr="005E7703">
        <w:rPr>
          <w:rFonts w:ascii="Times New Roman" w:hAnsi="Times New Roman" w:cs="Times New Roman"/>
          <w:sz w:val="24"/>
          <w:szCs w:val="24"/>
        </w:rPr>
        <w:t>2</w:t>
      </w:r>
      <w:r w:rsidR="00CE1371" w:rsidRPr="005E7703">
        <w:rPr>
          <w:rFonts w:ascii="Times New Roman" w:hAnsi="Times New Roman" w:cs="Times New Roman"/>
          <w:sz w:val="24"/>
          <w:szCs w:val="24"/>
        </w:rPr>
        <w:t>. A consulta aos cadastros será realizada no nome e no CNPJ da empresa licitante.</w:t>
      </w:r>
      <w:bookmarkStart w:id="21" w:name="_Toc135469202"/>
      <w:bookmarkStart w:id="22" w:name="_Toc180399229"/>
    </w:p>
    <w:p w14:paraId="43A1D7FB"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32F6F253"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59282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469ADF1C"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4C928D3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14FB02EF" w14:textId="29A79AAA"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sidR="00C10603">
        <w:rPr>
          <w:rFonts w:ascii="Times New Roman" w:hAnsi="Times New Roman" w:cs="Times New Roman"/>
          <w:bCs/>
          <w:sz w:val="24"/>
          <w:szCs w:val="24"/>
        </w:rPr>
        <w:t>.</w:t>
      </w:r>
    </w:p>
    <w:p w14:paraId="508A087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19D3748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572B30A3" w14:textId="7513C102"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4B4CB1DC" w14:textId="31344DA9"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4C602545"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 8.7.3. Apresentar preços inexequíveis ou permanecerem acima do preço máximo definido para a contratação; </w:t>
      </w:r>
    </w:p>
    <w:p w14:paraId="4655A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4178231D"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3B497031"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025E0B5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5D2E03F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3E8B7D8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70EBAC67" w14:textId="11261C0B"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94A08FB" w14:textId="6BC459A0" w:rsidR="005F4344" w:rsidRPr="005E7703" w:rsidRDefault="009F4EE1"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b/>
          <w:bCs/>
          <w:sz w:val="24"/>
          <w:szCs w:val="24"/>
        </w:rPr>
        <w:t xml:space="preserve">9. </w:t>
      </w:r>
      <w:r w:rsidR="005F4344" w:rsidRPr="005E7703">
        <w:rPr>
          <w:rFonts w:ascii="Times New Roman" w:hAnsi="Times New Roman" w:cs="Times New Roman"/>
          <w:b/>
          <w:bCs/>
          <w:sz w:val="24"/>
          <w:szCs w:val="24"/>
        </w:rPr>
        <w:t>DA FASE DE HABILITAÇÃO</w:t>
      </w:r>
      <w:bookmarkEnd w:id="21"/>
      <w:bookmarkEnd w:id="22"/>
    </w:p>
    <w:p w14:paraId="3F57B413" w14:textId="3DD706F9"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 </w:t>
      </w:r>
      <w:r w:rsidR="005F4344" w:rsidRPr="005E7703">
        <w:rPr>
          <w:rFonts w:ascii="Times New Roman" w:hAnsi="Times New Roman" w:cs="Times New Roman"/>
          <w:bCs/>
          <w:sz w:val="24"/>
          <w:szCs w:val="24"/>
        </w:rPr>
        <w:t>Os documentos previstos no Termo de Referência, necessários e suficientes para demonstrar a capacidade do licitante de realizar o objeto da licitação, serão exigidos para fins de habilitação, nos termos dos arts. 62 a 70 da Lei nº 14.133, de 2021</w:t>
      </w:r>
      <w:r w:rsidRPr="005E7703">
        <w:rPr>
          <w:rFonts w:ascii="Times New Roman" w:hAnsi="Times New Roman" w:cs="Times New Roman"/>
          <w:bCs/>
          <w:sz w:val="24"/>
          <w:szCs w:val="24"/>
        </w:rPr>
        <w:t xml:space="preserve"> e conforme ANEXO</w:t>
      </w:r>
      <w:r w:rsidR="000F2561">
        <w:rPr>
          <w:rFonts w:ascii="Times New Roman" w:hAnsi="Times New Roman" w:cs="Times New Roman"/>
          <w:bCs/>
          <w:sz w:val="24"/>
          <w:szCs w:val="24"/>
        </w:rPr>
        <w:t xml:space="preserve"> II </w:t>
      </w:r>
      <w:r w:rsidRPr="005E7703">
        <w:rPr>
          <w:rFonts w:ascii="Times New Roman" w:hAnsi="Times New Roman" w:cs="Times New Roman"/>
          <w:bCs/>
          <w:sz w:val="24"/>
          <w:szCs w:val="24"/>
        </w:rPr>
        <w:t>do edital.</w:t>
      </w:r>
    </w:p>
    <w:p w14:paraId="55297704" w14:textId="4446F1D9" w:rsidR="00FA6BE1" w:rsidRDefault="00FA6BE1" w:rsidP="00FA6BE1">
      <w:pPr>
        <w:jc w:val="both"/>
      </w:pPr>
      <w:r w:rsidRPr="005E7703">
        <w:rPr>
          <w:bCs/>
        </w:rPr>
        <w:t xml:space="preserve">9.2. </w:t>
      </w:r>
      <w:r w:rsidRPr="00485565">
        <w:t xml:space="preserve">Os documentos do licitante exigidos para habilitação, deverão ser enviados por meio do sistema, em formato digital, no prazo de 2 (duas) horas, prorrogável por igual período, uma única vez, a partir de solicitação fundamentada feita no </w:t>
      </w:r>
      <w:r>
        <w:t>sistema</w:t>
      </w:r>
      <w:r w:rsidRPr="00485565">
        <w:t xml:space="preserve"> pelo licitante, antes de findo o prazo, juntamente com a</w:t>
      </w:r>
      <w:r>
        <w:t xml:space="preserve">s </w:t>
      </w:r>
      <w:r w:rsidRPr="00485565">
        <w:t>proposta</w:t>
      </w:r>
      <w:r>
        <w:t>s</w:t>
      </w:r>
      <w:r w:rsidRPr="00485565">
        <w:t xml:space="preserve"> readequada</w:t>
      </w:r>
      <w:r>
        <w:t>s (se o caso),</w:t>
      </w:r>
      <w:r w:rsidRPr="00485565">
        <w:t xml:space="preserve"> conforme disposto no item 7.1</w:t>
      </w:r>
      <w:r w:rsidR="00D2644C">
        <w:t>8</w:t>
      </w:r>
      <w:r w:rsidRPr="00485565">
        <w:t>.4.</w:t>
      </w:r>
    </w:p>
    <w:p w14:paraId="32C7B197"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31F4BF3B"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1558F7F4"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112D03FD"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06FECB2B" w14:textId="5488EB80"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sidR="0007034E">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77C4E452"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5778045D"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324C5740"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35BC0891"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09A1861C"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14A29513" w14:textId="77777777"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3C3DB685" w14:textId="77777777" w:rsidR="00FA6BE1" w:rsidRPr="005E7703" w:rsidRDefault="00FA6B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268FE422" w14:textId="77777777" w:rsidR="00FA6BE1" w:rsidRPr="005E7703" w:rsidRDefault="00FA6B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792FC1B1" w14:textId="1C3040C3"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34AB05ED" w14:textId="77777777" w:rsidR="00AA69FD" w:rsidRPr="0068283F" w:rsidRDefault="00AA69FD" w:rsidP="00AA69FD">
      <w:pPr>
        <w:pStyle w:val="Nivel2"/>
        <w:numPr>
          <w:ilvl w:val="0"/>
          <w:numId w:val="0"/>
        </w:numPr>
        <w:spacing w:line="240" w:lineRule="auto"/>
        <w:rPr>
          <w:rFonts w:ascii="Times New Roman" w:hAnsi="Times New Roman" w:cs="Times New Roman"/>
          <w:b/>
          <w:bCs/>
          <w:sz w:val="24"/>
          <w:szCs w:val="24"/>
          <w:u w:val="single"/>
        </w:rPr>
      </w:pPr>
      <w:r w:rsidRPr="00274B09">
        <w:rPr>
          <w:rFonts w:ascii="Times New Roman" w:hAnsi="Times New Roman" w:cs="Times New Roman"/>
          <w:bCs/>
          <w:sz w:val="24"/>
          <w:szCs w:val="24"/>
        </w:rPr>
        <w:t xml:space="preserve">9.15. </w:t>
      </w:r>
      <w:r w:rsidRPr="00274B09">
        <w:rPr>
          <w:rFonts w:ascii="Times New Roman" w:hAnsi="Times New Roman" w:cs="Times New Roman"/>
          <w:b/>
          <w:bCs/>
          <w:sz w:val="24"/>
          <w:szCs w:val="24"/>
          <w:u w:val="single"/>
        </w:rPr>
        <w:t xml:space="preserve">Na hipótese de não haver vencedor para a cota reservada, esta poderá ser registrada ao vencedor da cota principal ou, diante de sua recusa, aos licitantes remanescentes, desde que </w:t>
      </w:r>
      <w:r w:rsidRPr="0068283F">
        <w:rPr>
          <w:rFonts w:ascii="Times New Roman" w:hAnsi="Times New Roman" w:cs="Times New Roman"/>
          <w:b/>
          <w:bCs/>
          <w:sz w:val="24"/>
          <w:szCs w:val="24"/>
          <w:u w:val="single"/>
        </w:rPr>
        <w:t>pratiquem o preço do primeiro colocado da cota principal.</w:t>
      </w:r>
    </w:p>
    <w:p w14:paraId="200F13F7" w14:textId="77777777" w:rsidR="00AA69FD" w:rsidRPr="0068283F" w:rsidRDefault="00AA69FD" w:rsidP="00AA69FD">
      <w:pPr>
        <w:widowControl w:val="0"/>
        <w:tabs>
          <w:tab w:val="left" w:pos="1053"/>
        </w:tabs>
        <w:autoSpaceDE w:val="0"/>
        <w:autoSpaceDN w:val="0"/>
        <w:spacing w:before="120"/>
        <w:jc w:val="both"/>
        <w:rPr>
          <w:b/>
          <w:u w:val="single"/>
        </w:rPr>
      </w:pPr>
      <w:r w:rsidRPr="0068283F">
        <w:rPr>
          <w:b/>
          <w:u w:val="single"/>
        </w:rPr>
        <w:t>9.16. Se a mesma empresa vencer a cota reservada e a cota principal, a contratação</w:t>
      </w:r>
      <w:r w:rsidRPr="0068283F">
        <w:rPr>
          <w:b/>
          <w:spacing w:val="-3"/>
          <w:u w:val="single"/>
        </w:rPr>
        <w:t xml:space="preserve"> </w:t>
      </w:r>
      <w:r w:rsidRPr="0068283F">
        <w:rPr>
          <w:b/>
          <w:u w:val="single"/>
        </w:rPr>
        <w:t>das cotas deverá ocorrer pelo menor preço.</w:t>
      </w:r>
    </w:p>
    <w:p w14:paraId="38269F3C" w14:textId="2CD3C6AA"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sidR="00AA69FD">
        <w:rPr>
          <w:rFonts w:ascii="Times New Roman" w:hAnsi="Times New Roman" w:cs="Times New Roman"/>
          <w:bCs/>
          <w:sz w:val="24"/>
          <w:szCs w:val="24"/>
        </w:rPr>
        <w:t>7</w:t>
      </w:r>
      <w:r w:rsidRPr="005E7703">
        <w:rPr>
          <w:rFonts w:ascii="Times New Roman" w:hAnsi="Times New Roman" w:cs="Times New Roman"/>
          <w:bCs/>
          <w:sz w:val="24"/>
          <w:szCs w:val="24"/>
        </w:rPr>
        <w:t>.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3CB7850F" w14:textId="3DB67C1E"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sidR="00AA69FD">
        <w:rPr>
          <w:rFonts w:ascii="Times New Roman" w:hAnsi="Times New Roman" w:cs="Times New Roman"/>
          <w:bCs/>
          <w:sz w:val="24"/>
          <w:szCs w:val="24"/>
        </w:rPr>
        <w:t>8</w:t>
      </w:r>
      <w:r w:rsidRPr="005E7703">
        <w:rPr>
          <w:rFonts w:ascii="Times New Roman" w:hAnsi="Times New Roman" w:cs="Times New Roman"/>
          <w:bCs/>
          <w:sz w:val="24"/>
          <w:szCs w:val="24"/>
        </w:rPr>
        <w:t>. Somente serão disponibilizados para acesso público os documentos de habilitação do licitante cuja proposta atenda ao edital de licitação, depois de concluídos os procedimentos de que trata o subitem anterior.</w:t>
      </w:r>
    </w:p>
    <w:p w14:paraId="70050A49" w14:textId="0667BE2F" w:rsidR="00246C2D" w:rsidRPr="005E7703" w:rsidRDefault="001F5302" w:rsidP="00FA6BE1">
      <w:pPr>
        <w:spacing w:before="100" w:beforeAutospacing="1" w:after="100" w:afterAutospacing="1"/>
        <w:jc w:val="both"/>
        <w:rPr>
          <w:b/>
        </w:rPr>
      </w:pPr>
      <w:r>
        <w:rPr>
          <w:b/>
        </w:rPr>
        <w:t xml:space="preserve">10. </w:t>
      </w:r>
      <w:r w:rsidR="00246C2D" w:rsidRPr="005E7703">
        <w:rPr>
          <w:b/>
        </w:rPr>
        <w:t>FORMALIZAÇÃO DO PROCESSO</w:t>
      </w:r>
      <w:r>
        <w:rPr>
          <w:b/>
        </w:rPr>
        <w:t>,</w:t>
      </w:r>
      <w:r w:rsidR="00246C2D" w:rsidRPr="005E7703">
        <w:rPr>
          <w:b/>
        </w:rPr>
        <w:t xml:space="preserve"> PRA</w:t>
      </w:r>
      <w:r>
        <w:rPr>
          <w:b/>
        </w:rPr>
        <w:t>ZOS E CONDIÇÕES DE FORNECIMENTO</w:t>
      </w:r>
    </w:p>
    <w:p w14:paraId="0C6892F3" w14:textId="4EFAE1A8"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22DA34A5" w14:textId="1C1AF5C1"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10.2. O prazo de convocação poderá ser prorrogado uma vez, por igual período, mediante solicitação do licitante mais bem classificado ou do fornecedor convocado, desde que:</w:t>
      </w:r>
    </w:p>
    <w:p w14:paraId="47C5659A" w14:textId="77777777" w:rsidR="00246C2D" w:rsidRPr="005E7703" w:rsidRDefault="00246C2D" w:rsidP="00740DD2">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(a) a solicitação seja devidamente justificada e apresentada dentro do prazo; e</w:t>
      </w:r>
    </w:p>
    <w:p w14:paraId="7AD7AD3E" w14:textId="77777777" w:rsidR="00246C2D" w:rsidRPr="005E7703" w:rsidRDefault="00246C2D" w:rsidP="00740DD2">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(b) a justificativa apresentada seja aceita pela Administração.</w:t>
      </w:r>
    </w:p>
    <w:p w14:paraId="016772AB" w14:textId="64C11623" w:rsidR="00246C2D" w:rsidRPr="005E7703" w:rsidRDefault="00246C2D" w:rsidP="00FA6BE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10.3. A ata de registro de preços poderá ser assinada por meio de assinatura digital e disponibilizada no sistema de registro de preços.</w:t>
      </w:r>
    </w:p>
    <w:p w14:paraId="78A6B487" w14:textId="48407AE4" w:rsidR="00246C2D" w:rsidRPr="005E7703" w:rsidRDefault="00246C2D" w:rsidP="00FA6BE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E6897E8" w14:textId="7611EC25"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10.5. O preço registrado, com a indicação dos fornecedores, será divulgado conforme previsto em lei e disponibilizado durante a vigência da ata de registro de preços.</w:t>
      </w:r>
    </w:p>
    <w:p w14:paraId="7D985DD8" w14:textId="0EA95148"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9551B02" w14:textId="6FE4CB66"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0F9F92A" w14:textId="46A77F99"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10.8. Os fornecedores de bens incluídos na ata de registro de preços estarão obrigados a fornecer os objetos nas condições estabelecidas no ato convocatório, nos respectivos anexos e na própria Ata. </w:t>
      </w:r>
      <w:r w:rsidRPr="005E7703">
        <w:rPr>
          <w:rFonts w:ascii="Times New Roman" w:hAnsi="Times New Roman" w:cs="Times New Roman"/>
          <w:b/>
          <w:sz w:val="24"/>
          <w:szCs w:val="24"/>
        </w:rPr>
        <w:t>A existência de preços registrados não obriga a Administração a firmar as contratações que deles poderão advir</w:t>
      </w:r>
      <w:r w:rsidRPr="005E7703">
        <w:rPr>
          <w:rFonts w:ascii="Times New Roman" w:hAnsi="Times New Roman" w:cs="Times New Roman"/>
          <w:sz w:val="24"/>
          <w:szCs w:val="24"/>
        </w:rPr>
        <w:t>, ficando-lhe facultada a utilização de outros meios, respeitada a legislação relativa às licitações, sendo assegurado ao beneficiário do registro a preferência de contratação em igualdade de condições.</w:t>
      </w:r>
    </w:p>
    <w:p w14:paraId="00D88725" w14:textId="27F5DB4E" w:rsidR="00246C2D" w:rsidRPr="005E7703" w:rsidRDefault="00246C2D" w:rsidP="00740DD2">
      <w:pPr>
        <w:spacing w:before="100" w:beforeAutospacing="1" w:after="100" w:afterAutospacing="1"/>
        <w:jc w:val="both"/>
      </w:pPr>
      <w:r w:rsidRPr="005E7703">
        <w:t xml:space="preserve">10.8.1. após a homologação do resultado, será a vencedora notificada e convocada, através da devida nota de empenho, para no prazo de </w:t>
      </w:r>
      <w:r w:rsidRPr="005E7703">
        <w:rPr>
          <w:b/>
        </w:rPr>
        <w:t>até 10</w:t>
      </w:r>
      <w:r w:rsidRPr="005E7703">
        <w:rPr>
          <w:b/>
          <w:color w:val="FF0000"/>
        </w:rPr>
        <w:t xml:space="preserve"> </w:t>
      </w:r>
      <w:r w:rsidRPr="005E7703">
        <w:rPr>
          <w:b/>
        </w:rPr>
        <w:t>(dez) dias</w:t>
      </w:r>
      <w:r w:rsidRPr="005E7703">
        <w:t xml:space="preserve"> </w:t>
      </w:r>
      <w:r w:rsidRPr="005E7703">
        <w:rPr>
          <w:b/>
        </w:rPr>
        <w:t>corridos</w:t>
      </w:r>
      <w:r w:rsidRPr="005E7703">
        <w:t xml:space="preserve">, iniciar a prestação dos serviços ou entrega do objeto, sob pena de decair do direito à contratação, sem prejuízo das sanções previstas no item </w:t>
      </w:r>
      <w:r w:rsidR="00F728F0" w:rsidRPr="00F728F0">
        <w:t>15,</w:t>
      </w:r>
      <w:r w:rsidRPr="005E7703">
        <w:t xml:space="preserve"> deste Edital.</w:t>
      </w:r>
    </w:p>
    <w:p w14:paraId="0DC5437A" w14:textId="6DC2121F" w:rsidR="00246C2D" w:rsidRPr="005E7703" w:rsidRDefault="00246C2D" w:rsidP="00740DD2">
      <w:pPr>
        <w:spacing w:before="100" w:beforeAutospacing="1" w:after="100" w:afterAutospacing="1"/>
        <w:jc w:val="both"/>
      </w:pPr>
      <w:r w:rsidRPr="005E7703">
        <w:t xml:space="preserve">10.8.2. fica definido o Pedido como ordem de fornecimento, que será enviada via e-mail ao fornecedor, o qual deverá confirmar o recebimento no prazo de 1 (um) dia útil. </w:t>
      </w:r>
    </w:p>
    <w:p w14:paraId="63BA592A" w14:textId="22FBA7F3" w:rsidR="00246C2D" w:rsidRPr="005E7703" w:rsidRDefault="00246C2D" w:rsidP="00740DD2">
      <w:pPr>
        <w:spacing w:before="100" w:beforeAutospacing="1" w:after="100" w:afterAutospacing="1"/>
        <w:jc w:val="both"/>
      </w:pPr>
      <w:r w:rsidRPr="005E7703">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7EFB8E49" w14:textId="6928B8E8" w:rsidR="00246C2D" w:rsidRPr="005E7703" w:rsidRDefault="00246C2D" w:rsidP="00740DD2">
      <w:pPr>
        <w:spacing w:before="100" w:beforeAutospacing="1" w:after="100" w:afterAutospacing="1"/>
        <w:jc w:val="both"/>
        <w:rPr>
          <w:color w:val="000000"/>
        </w:rPr>
      </w:pPr>
      <w:r w:rsidRPr="005E7703">
        <w:t>10.8.4</w:t>
      </w:r>
      <w:r w:rsidR="00543F8F">
        <w:t>.</w:t>
      </w:r>
      <w:r w:rsidRPr="005E7703">
        <w:t xml:space="preserve"> a não confirmação do recebimento ou a não retirada da nota de empenho no prazo previsto, implicará aplicação de multa de 1% (um por cento) sobre o valor total da </w:t>
      </w:r>
      <w:r w:rsidRPr="005E7703">
        <w:rPr>
          <w:color w:val="000000"/>
        </w:rPr>
        <w:t>contratação, sem prejuízo de outras penalidades cabíveis.</w:t>
      </w:r>
    </w:p>
    <w:p w14:paraId="138E8FF1" w14:textId="27A5D88C" w:rsidR="00246C2D" w:rsidRPr="005E7703" w:rsidRDefault="00246C2D" w:rsidP="00740DD2">
      <w:pPr>
        <w:spacing w:before="100" w:beforeAutospacing="1" w:after="100" w:afterAutospacing="1"/>
        <w:jc w:val="both"/>
        <w:rPr>
          <w:color w:val="000000"/>
        </w:rPr>
      </w:pPr>
      <w:r w:rsidRPr="005E7703">
        <w:rPr>
          <w:color w:val="000000"/>
        </w:rPr>
        <w:t>10.8.5</w:t>
      </w:r>
      <w:r w:rsidR="00543F8F">
        <w:rPr>
          <w:color w:val="000000"/>
        </w:rPr>
        <w:t>.</w:t>
      </w:r>
      <w:r w:rsidRPr="005E7703">
        <w:rPr>
          <w:color w:val="000000"/>
        </w:rPr>
        <w:t xml:space="preserve"> o sistema deverá atender os requisitos do Anexo I, acompanhados das notas fiscais correspondentes. Não serão recebidas mercadorias fora do prazo estipulado no item supracitado.</w:t>
      </w:r>
    </w:p>
    <w:p w14:paraId="5F34C91F" w14:textId="01A31800" w:rsidR="00246C2D" w:rsidRPr="005E7703" w:rsidRDefault="00246C2D" w:rsidP="00740DD2">
      <w:pPr>
        <w:spacing w:before="100" w:beforeAutospacing="1" w:after="100" w:afterAutospacing="1"/>
        <w:jc w:val="both"/>
        <w:rPr>
          <w:color w:val="000000"/>
        </w:rPr>
      </w:pPr>
      <w:r w:rsidRPr="005E7703">
        <w:rPr>
          <w:color w:val="000000"/>
        </w:rPr>
        <w:t>10.8.6</w:t>
      </w:r>
      <w:r w:rsidR="00543F8F">
        <w:rPr>
          <w:color w:val="000000"/>
        </w:rPr>
        <w:t>.</w:t>
      </w:r>
      <w:r w:rsidRPr="005E7703">
        <w:rPr>
          <w:color w:val="000000"/>
        </w:rPr>
        <w:t xml:space="preserve">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2630601F" w14:textId="77777777" w:rsidR="00C562BC" w:rsidRPr="00C562BC" w:rsidRDefault="00246C2D" w:rsidP="00C562BC">
      <w:pPr>
        <w:spacing w:before="100" w:beforeAutospacing="1" w:after="100" w:afterAutospacing="1"/>
        <w:jc w:val="both"/>
        <w:rPr>
          <w:sz w:val="10"/>
          <w:szCs w:val="10"/>
        </w:rPr>
      </w:pPr>
      <w:r w:rsidRPr="005E7703">
        <w:rPr>
          <w:color w:val="000000"/>
        </w:rPr>
        <w:t>10.9.</w:t>
      </w:r>
      <w:r w:rsidR="000F2561">
        <w:rPr>
          <w:color w:val="000000"/>
        </w:rPr>
        <w:t xml:space="preserve"> </w:t>
      </w:r>
      <w:r w:rsidRPr="005E7703">
        <w:rPr>
          <w:color w:val="000000"/>
        </w:rPr>
        <w:t>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07 (sete</w:t>
      </w:r>
      <w:r w:rsidRPr="005E7703">
        <w:t>) dias, sem ônus para o Município, sob pena de suspensão da empresa de participar de licitação, de acordo com a legislação vigente.</w:t>
      </w:r>
      <w:r w:rsidRPr="005E7703">
        <w:br/>
      </w:r>
    </w:p>
    <w:p w14:paraId="39E8C1F0" w14:textId="2376F8B8" w:rsidR="00246C2D" w:rsidRPr="005E7703" w:rsidRDefault="00246C2D" w:rsidP="00FA6BE1">
      <w:pPr>
        <w:spacing w:before="100" w:beforeAutospacing="1" w:after="100" w:afterAutospacing="1"/>
        <w:jc w:val="both"/>
      </w:pPr>
      <w:r w:rsidRPr="005E7703">
        <w:t xml:space="preserve">10.10. </w:t>
      </w:r>
      <w:r w:rsidRPr="005E7703">
        <w:rPr>
          <w:bCs/>
        </w:rPr>
        <w:t xml:space="preserve">A vigência da ata de registro é de </w:t>
      </w:r>
      <w:r w:rsidRPr="005E7703">
        <w:rPr>
          <w:color w:val="000000"/>
        </w:rPr>
        <w:t>1 (um) ano e poderá ser prorrogado, por igual período, desde que comprovado o preço vantajoso.</w:t>
      </w:r>
    </w:p>
    <w:p w14:paraId="3164D587" w14:textId="39F2CBAF" w:rsidR="00246C2D" w:rsidRPr="005E7703" w:rsidRDefault="00246C2D" w:rsidP="00740DD2">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w:t>
      </w:r>
      <w:r w:rsidR="008E0F28">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04605E82" w14:textId="239AC3CB"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10.11.1. Após a homologação da licitação, será incluído na ata, na forma de anexo, o registro:</w:t>
      </w:r>
    </w:p>
    <w:p w14:paraId="00165921" w14:textId="49E056A3"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7465E76E" w14:textId="02EF14B6"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p>
    <w:p w14:paraId="6DA53DBA" w14:textId="434A0664"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p>
    <w:p w14:paraId="4BBC0CDE" w14:textId="0118DCDC"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08466CA1" w14:textId="6D290300"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10C21703" w14:textId="345545F0" w:rsidR="00246C2D" w:rsidRPr="005E7703" w:rsidRDefault="00246C2D" w:rsidP="00740DD2">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00F97C40" w14:textId="4BE38F1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7E205287" w14:textId="1F6518BE" w:rsidR="00246C2D" w:rsidRPr="005E7703" w:rsidRDefault="00246C2D"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390AF67C" w14:textId="42681E69"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49ED892" w14:textId="1A532015"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0CE75DF7" w14:textId="65C2CD5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05FFE631" w14:textId="77777777" w:rsidR="008E0F28" w:rsidRDefault="00246C2D" w:rsidP="00FA6BE1">
      <w:pPr>
        <w:spacing w:before="100" w:beforeAutospacing="1" w:after="100" w:afterAutospacing="1"/>
        <w:jc w:val="both"/>
        <w:rPr>
          <w:b/>
        </w:rPr>
      </w:pPr>
      <w:r w:rsidRPr="005E7703">
        <w:rPr>
          <w:b/>
        </w:rPr>
        <w:t xml:space="preserve">11.  </w:t>
      </w:r>
      <w:r w:rsidRPr="005E7703">
        <w:rPr>
          <w:b/>
        </w:rPr>
        <w:tab/>
        <w:t>PAGAMENTO</w:t>
      </w:r>
    </w:p>
    <w:p w14:paraId="32F83368" w14:textId="71B9D8F0" w:rsidR="00246C2D" w:rsidRPr="008B058C" w:rsidRDefault="00246C2D" w:rsidP="00FA6BE1">
      <w:pPr>
        <w:spacing w:before="100" w:beforeAutospacing="1" w:after="100" w:afterAutospacing="1"/>
        <w:jc w:val="both"/>
        <w:rPr>
          <w:b/>
          <w:color w:val="000000" w:themeColor="text1"/>
        </w:rPr>
      </w:pPr>
      <w:r w:rsidRPr="005E7703">
        <w:rPr>
          <w:b/>
        </w:rPr>
        <w:t>11.1</w:t>
      </w:r>
      <w:r w:rsidR="00FA6BE1">
        <w:rPr>
          <w:b/>
        </w:rPr>
        <w:t>.</w:t>
      </w:r>
      <w:r w:rsidRPr="005E7703">
        <w:rPr>
          <w:b/>
        </w:rPr>
        <w:t xml:space="preserve"> O pagamento será efetuado em até 30 (trinta) dias, após a entrega do objeto com a </w:t>
      </w:r>
      <w:r w:rsidRPr="00C63175">
        <w:rPr>
          <w:b/>
        </w:rPr>
        <w:t xml:space="preserve">apresentação da respectiva nota fiscal, devendo conter na nota que se refere ao Pregão </w:t>
      </w:r>
      <w:r w:rsidRPr="008B058C">
        <w:rPr>
          <w:b/>
          <w:color w:val="000000" w:themeColor="text1"/>
        </w:rPr>
        <w:t xml:space="preserve">Eletrônico nº </w:t>
      </w:r>
      <w:r w:rsidR="00C301D7">
        <w:rPr>
          <w:b/>
          <w:color w:val="000000" w:themeColor="text1"/>
        </w:rPr>
        <w:t>061</w:t>
      </w:r>
      <w:r w:rsidR="00DC5A4E" w:rsidRPr="008B058C">
        <w:rPr>
          <w:b/>
          <w:color w:val="000000" w:themeColor="text1"/>
        </w:rPr>
        <w:t>/2025</w:t>
      </w:r>
      <w:r w:rsidRPr="008B058C">
        <w:rPr>
          <w:b/>
          <w:color w:val="000000" w:themeColor="text1"/>
        </w:rPr>
        <w:t xml:space="preserve"> </w:t>
      </w:r>
      <w:r w:rsidRPr="008B058C">
        <w:rPr>
          <w:rFonts w:eastAsia="Arial Unicode MS"/>
          <w:b/>
          <w:bCs/>
          <w:color w:val="000000" w:themeColor="text1"/>
        </w:rPr>
        <w:t xml:space="preserve">- </w:t>
      </w:r>
      <w:r w:rsidRPr="008B058C">
        <w:rPr>
          <w:b/>
          <w:color w:val="000000" w:themeColor="text1"/>
        </w:rPr>
        <w:t xml:space="preserve">Processo de Licitação nº </w:t>
      </w:r>
      <w:r w:rsidR="00871312">
        <w:rPr>
          <w:b/>
          <w:color w:val="000000" w:themeColor="text1"/>
        </w:rPr>
        <w:t>1</w:t>
      </w:r>
      <w:r w:rsidR="00C301D7">
        <w:rPr>
          <w:b/>
          <w:color w:val="000000" w:themeColor="text1"/>
        </w:rPr>
        <w:t>63</w:t>
      </w:r>
      <w:r w:rsidR="00DC5A4E" w:rsidRPr="008B058C">
        <w:rPr>
          <w:b/>
          <w:color w:val="000000" w:themeColor="text1"/>
        </w:rPr>
        <w:t>/2025.</w:t>
      </w:r>
    </w:p>
    <w:p w14:paraId="76D8FA5D" w14:textId="4B059EF9" w:rsidR="00246C2D" w:rsidRDefault="00246C2D" w:rsidP="00FA6BE1">
      <w:pPr>
        <w:spacing w:before="100" w:beforeAutospacing="1" w:after="100" w:afterAutospacing="1"/>
        <w:jc w:val="both"/>
        <w:rPr>
          <w:bCs/>
          <w:color w:val="000000"/>
          <w:u w:val="single"/>
        </w:rPr>
      </w:pPr>
      <w:r w:rsidRPr="005E7703">
        <w:rPr>
          <w:b/>
          <w:u w:val="single"/>
        </w:rPr>
        <w:t xml:space="preserve">11.2. </w:t>
      </w:r>
      <w:r w:rsidRPr="005E7703">
        <w:rPr>
          <w:bCs/>
          <w:u w:val="single"/>
        </w:rPr>
        <w:t xml:space="preserve">Os documentos referidos no item </w:t>
      </w:r>
      <w:r w:rsidR="008A2E5C">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6C3CB632" w14:textId="61CDB662" w:rsidR="00246C2D" w:rsidRPr="005E7703" w:rsidRDefault="00246C2D" w:rsidP="00FA6BE1">
      <w:pPr>
        <w:spacing w:before="100" w:beforeAutospacing="1" w:after="100" w:afterAutospacing="1"/>
        <w:jc w:val="both"/>
        <w:rPr>
          <w:b/>
        </w:rPr>
      </w:pPr>
      <w:r w:rsidRPr="005E7703">
        <w:rPr>
          <w:b/>
        </w:rPr>
        <w:t xml:space="preserve">12.  </w:t>
      </w:r>
      <w:r w:rsidRPr="005E7703">
        <w:rPr>
          <w:b/>
        </w:rPr>
        <w:tab/>
        <w:t xml:space="preserve">DOS RECURSOS ORÇAMENTÁRIOS </w:t>
      </w:r>
    </w:p>
    <w:p w14:paraId="70268908" w14:textId="4AEC2490" w:rsidR="00246C2D" w:rsidRPr="005E7703" w:rsidRDefault="00246C2D" w:rsidP="00FA6BE1">
      <w:pPr>
        <w:spacing w:before="100" w:beforeAutospacing="1" w:after="100" w:afterAutospacing="1"/>
        <w:jc w:val="both"/>
      </w:pPr>
      <w:r w:rsidRPr="005E7703">
        <w:t>12.1. As despesas decorrentes desta contratação/aquisição estão programadas em dotação orçamentária própria, prevista no orçamento municipal, para o exercício de 2025, sendo elas:</w:t>
      </w:r>
    </w:p>
    <w:p w14:paraId="4191B2C5" w14:textId="77777777" w:rsidR="00BC411D" w:rsidRPr="00BC411D" w:rsidRDefault="00BC411D" w:rsidP="00BC411D">
      <w:r w:rsidRPr="00BC411D">
        <w:t>02.00.00 .................. Poder Executivo</w:t>
      </w:r>
    </w:p>
    <w:p w14:paraId="0D84128D" w14:textId="77777777" w:rsidR="00BC411D" w:rsidRPr="00BC411D" w:rsidRDefault="00BC411D" w:rsidP="00BC411D">
      <w:r w:rsidRPr="00BC411D">
        <w:t>02.05.00................... Diretoria Geral de Educação</w:t>
      </w:r>
    </w:p>
    <w:p w14:paraId="1EC85CAD" w14:textId="77777777" w:rsidR="00BC411D" w:rsidRPr="00BC411D" w:rsidRDefault="00BC411D" w:rsidP="00BC411D">
      <w:r w:rsidRPr="00BC411D">
        <w:t>02.05.01................... Fundo Municipal de Educação  </w:t>
      </w:r>
    </w:p>
    <w:p w14:paraId="07982E32" w14:textId="77777777" w:rsidR="00BC411D" w:rsidRPr="00BC411D" w:rsidRDefault="00BC411D" w:rsidP="00BC411D">
      <w:r w:rsidRPr="00BC411D">
        <w:t>12.3060012.2019....  Preparo e Distribuição da Merenda Escolar    </w:t>
      </w:r>
    </w:p>
    <w:p w14:paraId="7430E35E" w14:textId="77777777" w:rsidR="00BC411D" w:rsidRPr="00BC411D" w:rsidRDefault="00BC411D" w:rsidP="00BC411D">
      <w:r w:rsidRPr="00BC411D">
        <w:t>3.3.90.30.00............. Material de Consumo   </w:t>
      </w:r>
    </w:p>
    <w:p w14:paraId="504C2ED3" w14:textId="56B1A6E1" w:rsidR="00F80368" w:rsidRPr="00B55C72" w:rsidRDefault="008B058C" w:rsidP="008B058C">
      <w:pPr>
        <w:shd w:val="clear" w:color="auto" w:fill="FFFFFF"/>
        <w:rPr>
          <w:color w:val="000000"/>
          <w:highlight w:val="yellow"/>
        </w:rPr>
      </w:pPr>
      <w:r w:rsidRPr="008B058C">
        <w:rPr>
          <w:rFonts w:ascii="Helvetica" w:hAnsi="Helvetica"/>
          <w:color w:val="333333"/>
          <w:sz w:val="19"/>
          <w:szCs w:val="19"/>
        </w:rPr>
        <w:t> </w:t>
      </w:r>
    </w:p>
    <w:p w14:paraId="2AF74447" w14:textId="2BE623A3" w:rsidR="00246C2D" w:rsidRDefault="00246C2D" w:rsidP="00C36806">
      <w:pPr>
        <w:pStyle w:val="Corpodetexto"/>
        <w:rPr>
          <w:color w:val="000000"/>
        </w:rPr>
      </w:pPr>
      <w:r w:rsidRPr="00701C62">
        <w:rPr>
          <w:color w:val="000000"/>
        </w:rPr>
        <w:t>12.2</w:t>
      </w:r>
      <w:r w:rsidR="008E0F28" w:rsidRPr="00701C62">
        <w:rPr>
          <w:color w:val="000000"/>
        </w:rPr>
        <w:t>.</w:t>
      </w:r>
      <w:r w:rsidRPr="00701C62">
        <w:rPr>
          <w:color w:val="000000"/>
        </w:rPr>
        <w:t xml:space="preserve"> </w:t>
      </w:r>
      <w:r w:rsidRPr="00701C62">
        <w:rPr>
          <w:bCs/>
          <w:color w:val="000000"/>
        </w:rPr>
        <w:t xml:space="preserve">O </w:t>
      </w:r>
      <w:r w:rsidRPr="00701C62">
        <w:rPr>
          <w:color w:val="000000"/>
        </w:rPr>
        <w:t>objeto licitado poderá ser adquirido por outros setores da municipalidade, devendo as respectivas notas de empenho onerar as fichas das Diretorias requisitantes.</w:t>
      </w:r>
    </w:p>
    <w:p w14:paraId="36F1FA88" w14:textId="77777777" w:rsidR="008939EB" w:rsidRPr="008939EB" w:rsidRDefault="008939EB" w:rsidP="00C36806">
      <w:pPr>
        <w:pStyle w:val="Corpodetexto"/>
        <w:rPr>
          <w:color w:val="000000"/>
          <w:sz w:val="16"/>
          <w:szCs w:val="16"/>
        </w:rPr>
      </w:pPr>
    </w:p>
    <w:p w14:paraId="6FABBE09" w14:textId="134F5C55" w:rsidR="00246C2D" w:rsidRPr="005E7703" w:rsidRDefault="00246C2D" w:rsidP="00C36806">
      <w:pPr>
        <w:pStyle w:val="Ttulo1"/>
        <w:jc w:val="left"/>
        <w:rPr>
          <w:rFonts w:ascii="Times New Roman" w:hAnsi="Times New Roman"/>
        </w:rPr>
      </w:pPr>
      <w:bookmarkStart w:id="23" w:name="_Toc490570084"/>
      <w:r w:rsidRPr="005E7703">
        <w:rPr>
          <w:rFonts w:ascii="Times New Roman" w:hAnsi="Times New Roman"/>
        </w:rPr>
        <w:t>13. REAJUSTAMENTO</w:t>
      </w:r>
      <w:bookmarkEnd w:id="23"/>
    </w:p>
    <w:p w14:paraId="2AA65CED" w14:textId="77777777" w:rsidR="00246C2D" w:rsidRPr="005E7703" w:rsidRDefault="00246C2D" w:rsidP="00C36806">
      <w:pPr>
        <w:ind w:firstLine="709"/>
        <w:jc w:val="both"/>
      </w:pPr>
    </w:p>
    <w:p w14:paraId="4B47BB1A" w14:textId="7D5DC7C7" w:rsidR="00246C2D" w:rsidRPr="005E7703" w:rsidRDefault="00246C2D" w:rsidP="00C36806">
      <w:pPr>
        <w:jc w:val="both"/>
      </w:pPr>
      <w:r w:rsidRPr="005E7703">
        <w:t>13.1</w:t>
      </w:r>
      <w:r w:rsidR="00543F8F">
        <w:t>.</w:t>
      </w:r>
      <w:r w:rsidRPr="005E7703">
        <w:t xml:space="preserve"> Os preços oferecidos serão fixos e irreajustáveis;</w:t>
      </w:r>
    </w:p>
    <w:p w14:paraId="00E263F7" w14:textId="7839A150" w:rsidR="00246C2D" w:rsidRPr="005E7703" w:rsidRDefault="00246C2D" w:rsidP="00C36806">
      <w:pPr>
        <w:jc w:val="both"/>
      </w:pPr>
      <w:r w:rsidRPr="005E7703">
        <w:t>13.2</w:t>
      </w:r>
      <w:r w:rsidR="00543F8F">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0DC92894" w14:textId="5706ECCB" w:rsidR="00246C2D" w:rsidRPr="005E7703" w:rsidRDefault="00246C2D" w:rsidP="00C36806">
      <w:pPr>
        <w:jc w:val="both"/>
      </w:pPr>
      <w:r w:rsidRPr="005E7703">
        <w:t>13.3</w:t>
      </w:r>
      <w:r w:rsidR="00543F8F">
        <w:t>.</w:t>
      </w:r>
      <w:r w:rsidRPr="005E7703">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53455E40" w14:textId="369685AF" w:rsidR="00246C2D" w:rsidRPr="005E7703" w:rsidRDefault="00246C2D" w:rsidP="00C36806">
      <w:pPr>
        <w:jc w:val="both"/>
      </w:pPr>
      <w:r w:rsidRPr="005E7703">
        <w:t>13.4</w:t>
      </w:r>
      <w:r w:rsidR="00543F8F">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7F6FEF52" w14:textId="6F67D04E" w:rsidR="00246C2D" w:rsidRPr="005E7703" w:rsidRDefault="00246C2D" w:rsidP="00C36806">
      <w:pPr>
        <w:jc w:val="both"/>
      </w:pPr>
      <w:r w:rsidRPr="005E7703">
        <w:t>13.5</w:t>
      </w:r>
      <w:r w:rsidR="00543F8F">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34D0AD94" w14:textId="705DE92C" w:rsidR="00246C2D" w:rsidRPr="005E7703" w:rsidRDefault="00246C2D" w:rsidP="00C36806">
      <w:pPr>
        <w:jc w:val="both"/>
        <w:rPr>
          <w:b/>
          <w:bCs/>
        </w:rPr>
      </w:pPr>
      <w:r w:rsidRPr="005E7703">
        <w:t>13.6</w:t>
      </w:r>
      <w:r w:rsidR="00543F8F">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40E934FA" w14:textId="7297D9A1" w:rsidR="00246C2D" w:rsidRPr="005E7703" w:rsidRDefault="00246C2D" w:rsidP="00C36806">
      <w:pPr>
        <w:jc w:val="both"/>
      </w:pPr>
      <w:r w:rsidRPr="005E7703">
        <w:t>13.7</w:t>
      </w:r>
      <w:r w:rsidR="00543F8F">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63076659" w14:textId="6EAD3C35" w:rsidR="00246C2D" w:rsidRPr="005E7703" w:rsidRDefault="00246C2D" w:rsidP="00C36806">
      <w:pPr>
        <w:jc w:val="both"/>
      </w:pPr>
      <w:r w:rsidRPr="005E7703">
        <w:t>13.7.1</w:t>
      </w:r>
      <w:r w:rsidR="00543F8F">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7674DC00" w14:textId="0DF93E02" w:rsidR="00246C2D" w:rsidRPr="005E7703" w:rsidRDefault="00246C2D" w:rsidP="00C36806">
      <w:pPr>
        <w:jc w:val="both"/>
      </w:pPr>
      <w:r w:rsidRPr="005E7703">
        <w:t>13.7.2</w:t>
      </w:r>
      <w:r w:rsidR="00543F8F">
        <w:t>.</w:t>
      </w:r>
      <w:r w:rsidRPr="005E7703">
        <w:t xml:space="preserve"> A </w:t>
      </w:r>
      <w:r w:rsidRPr="005E7703">
        <w:rPr>
          <w:b/>
          <w:bCs/>
        </w:rPr>
        <w:t xml:space="preserve">empresa detentora da Ata </w:t>
      </w:r>
      <w:r w:rsidRPr="005E7703">
        <w:t>deverá, quando autorizada à revisão dos preços, lavrar Termo</w:t>
      </w:r>
    </w:p>
    <w:p w14:paraId="2C09DF29" w14:textId="69AEEADC" w:rsidR="00246C2D" w:rsidRPr="005E7703" w:rsidRDefault="00246C2D" w:rsidP="00C36806">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7053EAF1" w14:textId="64D4C022" w:rsidR="00AF7310" w:rsidRPr="005E7703" w:rsidRDefault="00CF68F2" w:rsidP="00C36806">
      <w:pPr>
        <w:pStyle w:val="Nivel01"/>
        <w:numPr>
          <w:ilvl w:val="0"/>
          <w:numId w:val="0"/>
        </w:numPr>
        <w:spacing w:beforeLines="120" w:afterLines="120" w:line="240" w:lineRule="auto"/>
        <w:rPr>
          <w:rFonts w:ascii="Times New Roman" w:eastAsia="MS Mincho" w:hAnsi="Times New Roman" w:cs="Times New Roman"/>
          <w:color w:val="000000"/>
          <w:sz w:val="24"/>
          <w:szCs w:val="24"/>
        </w:rPr>
      </w:pPr>
      <w:r w:rsidRPr="005E7703">
        <w:rPr>
          <w:rFonts w:ascii="Times New Roman" w:eastAsia="MS Mincho" w:hAnsi="Times New Roman" w:cs="Times New Roman"/>
          <w:color w:val="000000"/>
          <w:sz w:val="24"/>
          <w:szCs w:val="24"/>
        </w:rPr>
        <w:t>1</w:t>
      </w:r>
      <w:r w:rsidR="00543F8F">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w:t>
      </w:r>
      <w:r w:rsidR="00AF7310" w:rsidRPr="005E7703">
        <w:rPr>
          <w:rFonts w:ascii="Times New Roman" w:eastAsia="MS Mincho" w:hAnsi="Times New Roman" w:cs="Times New Roman"/>
          <w:color w:val="000000"/>
          <w:sz w:val="24"/>
          <w:szCs w:val="24"/>
        </w:rPr>
        <w:t xml:space="preserve"> DOS RECURSOS</w:t>
      </w:r>
      <w:bookmarkEnd w:id="19"/>
      <w:bookmarkEnd w:id="20"/>
    </w:p>
    <w:p w14:paraId="66D2FB95" w14:textId="77777777" w:rsidR="008E0F28" w:rsidRPr="008E0F28" w:rsidRDefault="008E0F28" w:rsidP="00C36806">
      <w:pPr>
        <w:pStyle w:val="PargrafodaLista"/>
        <w:numPr>
          <w:ilvl w:val="0"/>
          <w:numId w:val="13"/>
        </w:numPr>
        <w:spacing w:before="120" w:after="120"/>
        <w:contextualSpacing w:val="0"/>
        <w:jc w:val="both"/>
        <w:rPr>
          <w:vanish/>
        </w:rPr>
      </w:pPr>
    </w:p>
    <w:p w14:paraId="76F8E118" w14:textId="77777777" w:rsidR="008E0F28" w:rsidRPr="008E0F28" w:rsidRDefault="008E0F28" w:rsidP="00C36806">
      <w:pPr>
        <w:pStyle w:val="PargrafodaLista"/>
        <w:numPr>
          <w:ilvl w:val="0"/>
          <w:numId w:val="13"/>
        </w:numPr>
        <w:spacing w:before="120" w:after="120"/>
        <w:contextualSpacing w:val="0"/>
        <w:jc w:val="both"/>
        <w:rPr>
          <w:vanish/>
        </w:rPr>
      </w:pPr>
    </w:p>
    <w:p w14:paraId="6C8C7912" w14:textId="77777777" w:rsidR="008E0F28" w:rsidRPr="008E0F28" w:rsidRDefault="008E0F28" w:rsidP="00C36806">
      <w:pPr>
        <w:pStyle w:val="PargrafodaLista"/>
        <w:numPr>
          <w:ilvl w:val="0"/>
          <w:numId w:val="13"/>
        </w:numPr>
        <w:spacing w:before="120" w:after="120"/>
        <w:contextualSpacing w:val="0"/>
        <w:jc w:val="both"/>
        <w:rPr>
          <w:vanish/>
        </w:rPr>
      </w:pPr>
    </w:p>
    <w:p w14:paraId="763A4BC5" w14:textId="77777777" w:rsidR="008E0F28" w:rsidRPr="008E0F28" w:rsidRDefault="008E0F28" w:rsidP="00C36806">
      <w:pPr>
        <w:pStyle w:val="PargrafodaLista"/>
        <w:numPr>
          <w:ilvl w:val="0"/>
          <w:numId w:val="13"/>
        </w:numPr>
        <w:spacing w:before="120" w:after="120"/>
        <w:contextualSpacing w:val="0"/>
        <w:jc w:val="both"/>
        <w:rPr>
          <w:vanish/>
        </w:rPr>
      </w:pPr>
    </w:p>
    <w:p w14:paraId="1C5621B1" w14:textId="77777777" w:rsidR="008E0F28" w:rsidRPr="008E0F28" w:rsidRDefault="008E0F28" w:rsidP="00C36806">
      <w:pPr>
        <w:pStyle w:val="PargrafodaLista"/>
        <w:numPr>
          <w:ilvl w:val="0"/>
          <w:numId w:val="13"/>
        </w:numPr>
        <w:spacing w:before="120" w:after="120"/>
        <w:contextualSpacing w:val="0"/>
        <w:jc w:val="both"/>
        <w:rPr>
          <w:vanish/>
        </w:rPr>
      </w:pPr>
    </w:p>
    <w:p w14:paraId="418F4E70" w14:textId="77777777" w:rsidR="008E0F28" w:rsidRPr="008E0F28" w:rsidRDefault="008E0F28" w:rsidP="00C36806">
      <w:pPr>
        <w:pStyle w:val="PargrafodaLista"/>
        <w:numPr>
          <w:ilvl w:val="0"/>
          <w:numId w:val="13"/>
        </w:numPr>
        <w:spacing w:before="120" w:after="120"/>
        <w:contextualSpacing w:val="0"/>
        <w:jc w:val="both"/>
        <w:rPr>
          <w:vanish/>
        </w:rPr>
      </w:pPr>
    </w:p>
    <w:p w14:paraId="51B5141B" w14:textId="77777777" w:rsidR="008E0F28" w:rsidRPr="008E0F28" w:rsidRDefault="008E0F28" w:rsidP="00C36806">
      <w:pPr>
        <w:pStyle w:val="PargrafodaLista"/>
        <w:numPr>
          <w:ilvl w:val="0"/>
          <w:numId w:val="13"/>
        </w:numPr>
        <w:spacing w:before="120" w:after="120"/>
        <w:contextualSpacing w:val="0"/>
        <w:jc w:val="both"/>
        <w:rPr>
          <w:vanish/>
        </w:rPr>
      </w:pPr>
    </w:p>
    <w:p w14:paraId="33E7461C" w14:textId="77777777" w:rsidR="008E0F28" w:rsidRPr="008E0F28" w:rsidRDefault="008E0F28" w:rsidP="00C36806">
      <w:pPr>
        <w:pStyle w:val="PargrafodaLista"/>
        <w:numPr>
          <w:ilvl w:val="0"/>
          <w:numId w:val="13"/>
        </w:numPr>
        <w:spacing w:before="120" w:after="120"/>
        <w:contextualSpacing w:val="0"/>
        <w:jc w:val="both"/>
        <w:rPr>
          <w:vanish/>
        </w:rPr>
      </w:pPr>
    </w:p>
    <w:p w14:paraId="2EBE141F" w14:textId="77777777" w:rsidR="008E0F28" w:rsidRPr="008E0F28" w:rsidRDefault="008E0F28" w:rsidP="00C36806">
      <w:pPr>
        <w:pStyle w:val="PargrafodaLista"/>
        <w:numPr>
          <w:ilvl w:val="0"/>
          <w:numId w:val="13"/>
        </w:numPr>
        <w:spacing w:before="120" w:after="120"/>
        <w:contextualSpacing w:val="0"/>
        <w:jc w:val="both"/>
        <w:rPr>
          <w:vanish/>
        </w:rPr>
      </w:pPr>
    </w:p>
    <w:p w14:paraId="79ACD7A1" w14:textId="77777777" w:rsidR="008E0F28" w:rsidRPr="008E0F28" w:rsidRDefault="008E0F28" w:rsidP="00C36806">
      <w:pPr>
        <w:pStyle w:val="PargrafodaLista"/>
        <w:numPr>
          <w:ilvl w:val="0"/>
          <w:numId w:val="13"/>
        </w:numPr>
        <w:spacing w:before="120" w:after="120"/>
        <w:contextualSpacing w:val="0"/>
        <w:jc w:val="both"/>
        <w:rPr>
          <w:vanish/>
        </w:rPr>
      </w:pPr>
    </w:p>
    <w:p w14:paraId="03C8CA06" w14:textId="77777777" w:rsidR="008E0F28" w:rsidRPr="008E0F28" w:rsidRDefault="008E0F28" w:rsidP="00C36806">
      <w:pPr>
        <w:pStyle w:val="PargrafodaLista"/>
        <w:numPr>
          <w:ilvl w:val="0"/>
          <w:numId w:val="13"/>
        </w:numPr>
        <w:spacing w:before="120" w:after="120"/>
        <w:contextualSpacing w:val="0"/>
        <w:jc w:val="both"/>
        <w:rPr>
          <w:vanish/>
        </w:rPr>
      </w:pPr>
    </w:p>
    <w:p w14:paraId="602AA6FA" w14:textId="77777777" w:rsidR="008E0F28" w:rsidRPr="008E0F28" w:rsidRDefault="008E0F28" w:rsidP="00C36806">
      <w:pPr>
        <w:pStyle w:val="PargrafodaLista"/>
        <w:numPr>
          <w:ilvl w:val="0"/>
          <w:numId w:val="13"/>
        </w:numPr>
        <w:spacing w:before="120" w:after="120"/>
        <w:contextualSpacing w:val="0"/>
        <w:jc w:val="both"/>
        <w:rPr>
          <w:vanish/>
        </w:rPr>
      </w:pPr>
    </w:p>
    <w:p w14:paraId="4EA7B06D" w14:textId="77777777" w:rsidR="008E0F28" w:rsidRPr="008E0F28" w:rsidRDefault="008E0F28" w:rsidP="00C36806">
      <w:pPr>
        <w:pStyle w:val="PargrafodaLista"/>
        <w:numPr>
          <w:ilvl w:val="0"/>
          <w:numId w:val="13"/>
        </w:numPr>
        <w:spacing w:before="120" w:after="120"/>
        <w:contextualSpacing w:val="0"/>
        <w:jc w:val="both"/>
        <w:rPr>
          <w:vanish/>
        </w:rPr>
      </w:pPr>
    </w:p>
    <w:p w14:paraId="277BE6AC" w14:textId="77777777" w:rsidR="008E0F28" w:rsidRPr="008E0F28" w:rsidRDefault="008E0F28" w:rsidP="00C36806">
      <w:pPr>
        <w:pStyle w:val="PargrafodaLista"/>
        <w:numPr>
          <w:ilvl w:val="0"/>
          <w:numId w:val="13"/>
        </w:numPr>
        <w:spacing w:before="120" w:after="120"/>
        <w:contextualSpacing w:val="0"/>
        <w:jc w:val="both"/>
        <w:rPr>
          <w:vanish/>
        </w:rPr>
      </w:pPr>
    </w:p>
    <w:p w14:paraId="6137ECFB" w14:textId="77777777" w:rsidR="00871312" w:rsidRPr="005E7703" w:rsidRDefault="00871312" w:rsidP="00871312">
      <w:pPr>
        <w:pStyle w:val="Nivel2"/>
        <w:numPr>
          <w:ilvl w:val="1"/>
          <w:numId w:val="13"/>
        </w:numPr>
        <w:spacing w:line="240" w:lineRule="auto"/>
        <w:ind w:left="0" w:firstLine="0"/>
        <w:rPr>
          <w:rFonts w:ascii="Times New Roman" w:eastAsia="Times New Roman" w:hAnsi="Times New Roman" w:cs="Times New Roman"/>
          <w:color w:val="auto"/>
          <w:sz w:val="24"/>
          <w:szCs w:val="24"/>
        </w:rPr>
      </w:pPr>
      <w:bookmarkStart w:id="24" w:name="_Toc135469206"/>
      <w:bookmarkStart w:id="25" w:name="_Toc180399234"/>
      <w:r w:rsidRPr="005E7703">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5E7703">
          <w:rPr>
            <w:rFonts w:ascii="Times New Roman" w:eastAsia="Times New Roman" w:hAnsi="Times New Roman" w:cs="Times New Roman"/>
            <w:color w:val="auto"/>
            <w:sz w:val="24"/>
            <w:szCs w:val="24"/>
          </w:rPr>
          <w:t>art. 165 da Lei nº 14.133, de 2021</w:t>
        </w:r>
      </w:hyperlink>
      <w:r w:rsidRPr="005E7703">
        <w:rPr>
          <w:rFonts w:ascii="Times New Roman" w:eastAsia="Times New Roman" w:hAnsi="Times New Roman" w:cs="Times New Roman"/>
          <w:color w:val="auto"/>
          <w:sz w:val="24"/>
          <w:szCs w:val="24"/>
        </w:rPr>
        <w:t>.</w:t>
      </w:r>
    </w:p>
    <w:p w14:paraId="398B41EF" w14:textId="77777777" w:rsidR="00871312" w:rsidRPr="005E7703" w:rsidRDefault="00871312" w:rsidP="00871312">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recursal é de 3 (três) dias úteis, contados da data de intimação ou de lavratura da ata.</w:t>
      </w:r>
    </w:p>
    <w:p w14:paraId="2E6D451E" w14:textId="77777777" w:rsidR="00871312" w:rsidRPr="005E7703" w:rsidRDefault="00871312" w:rsidP="00871312">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31015AD4" w14:textId="77777777" w:rsidR="00871312" w:rsidRPr="005E7703" w:rsidRDefault="00871312" w:rsidP="00871312">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1C064312" w14:textId="77777777" w:rsidR="00871312" w:rsidRPr="005E7703" w:rsidRDefault="00871312" w:rsidP="00871312">
      <w:pPr>
        <w:pStyle w:val="Nivel3"/>
        <w:numPr>
          <w:ilvl w:val="2"/>
          <w:numId w:val="14"/>
        </w:numPr>
        <w:spacing w:line="240" w:lineRule="auto"/>
        <w:ind w:left="0" w:firstLine="0"/>
        <w:rPr>
          <w:rFonts w:ascii="Times New Roman" w:eastAsia="Times New Roman" w:hAnsi="Times New Roman" w:cs="Times New Roman"/>
          <w:color w:val="auto"/>
          <w:sz w:val="24"/>
          <w:szCs w:val="24"/>
        </w:rPr>
      </w:pPr>
      <w:bookmarkStart w:id="26" w:name="_Hlk135318381"/>
      <w:bookmarkStart w:id="27"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6"/>
    </w:p>
    <w:bookmarkEnd w:id="27"/>
    <w:p w14:paraId="3747CB07" w14:textId="77777777" w:rsidR="00871312" w:rsidRPr="005E7703" w:rsidRDefault="00871312" w:rsidP="00871312">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58449BF1" w14:textId="77777777" w:rsidR="00871312" w:rsidRPr="005E7703" w:rsidRDefault="00871312" w:rsidP="00871312">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5B1F4291" w14:textId="77777777" w:rsidR="00871312" w:rsidRPr="005E7703" w:rsidRDefault="00871312" w:rsidP="00871312">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5949A298" w14:textId="77777777" w:rsidR="00871312" w:rsidRPr="00E47AB1" w:rsidRDefault="00871312" w:rsidP="00871312">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8EF8CF6" w14:textId="77777777" w:rsidR="00871312" w:rsidRPr="005E7703" w:rsidRDefault="00871312" w:rsidP="00871312">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14.6. </w:t>
      </w:r>
      <w:r w:rsidRPr="005E7703">
        <w:rPr>
          <w:rFonts w:ascii="Times New Roman" w:eastAsia="Times New Roman" w:hAnsi="Times New Roman" w:cs="Times New Roman"/>
          <w:color w:val="auto"/>
          <w:sz w:val="24"/>
          <w:szCs w:val="24"/>
        </w:rPr>
        <w:t xml:space="preserve">Os recursos interpostos fora do prazo não serão conhecidos. </w:t>
      </w:r>
    </w:p>
    <w:p w14:paraId="18FFC137" w14:textId="77777777" w:rsidR="00871312" w:rsidRPr="005E7703" w:rsidRDefault="00871312" w:rsidP="00871312">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14.7. </w:t>
      </w: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6A41A99" w14:textId="77777777" w:rsidR="00871312" w:rsidRPr="005E7703" w:rsidRDefault="00871312" w:rsidP="00871312">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14.8. </w:t>
      </w: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009D1B3B" w14:textId="77777777" w:rsidR="00871312" w:rsidRDefault="00871312" w:rsidP="00871312">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14.9. </w:t>
      </w:r>
      <w:r w:rsidRPr="00E47AB1">
        <w:rPr>
          <w:rFonts w:ascii="Times New Roman" w:eastAsia="Times New Roman" w:hAnsi="Times New Roman" w:cs="Times New Roman"/>
          <w:color w:val="auto"/>
          <w:sz w:val="24"/>
          <w:szCs w:val="24"/>
        </w:rPr>
        <w:t xml:space="preserve">O acolhimento do recurso invalida tão somente os atos insuscetíveis de aproveitamento. </w:t>
      </w:r>
    </w:p>
    <w:p w14:paraId="262A4A07" w14:textId="77777777" w:rsidR="00871312" w:rsidRPr="00E47AB1" w:rsidRDefault="00871312" w:rsidP="00871312">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14.10. </w:t>
      </w:r>
      <w:r w:rsidRPr="00E47AB1">
        <w:rPr>
          <w:rFonts w:ascii="Times New Roman" w:eastAsia="Times New Roman" w:hAnsi="Times New Roman" w:cs="Times New Roman"/>
          <w:color w:val="auto"/>
          <w:sz w:val="24"/>
          <w:szCs w:val="24"/>
        </w:rPr>
        <w:t xml:space="preserve">Os autos do processo permanecerão com vista franqueada aos interessados no sítio eletrônico </w:t>
      </w:r>
      <w:r>
        <w:rPr>
          <w:rFonts w:ascii="Times New Roman" w:eastAsia="Times New Roman" w:hAnsi="Times New Roman" w:cs="Times New Roman"/>
          <w:color w:val="auto"/>
          <w:sz w:val="24"/>
          <w:szCs w:val="24"/>
        </w:rPr>
        <w:t>www.pmitatinga.sp.gov.br</w:t>
      </w:r>
    </w:p>
    <w:p w14:paraId="750AE0BA" w14:textId="3890F5DC" w:rsidR="004C503F" w:rsidRPr="005E7703" w:rsidRDefault="00CE3054" w:rsidP="00C36806">
      <w:pPr>
        <w:pStyle w:val="Nivel01"/>
        <w:numPr>
          <w:ilvl w:val="0"/>
          <w:numId w:val="0"/>
        </w:numPr>
        <w:spacing w:beforeLines="120" w:afterLines="120" w:line="240" w:lineRule="auto"/>
        <w:rPr>
          <w:rFonts w:ascii="Times New Roman" w:hAnsi="Times New Roman" w:cs="Times New Roman"/>
          <w:sz w:val="24"/>
          <w:szCs w:val="24"/>
        </w:rPr>
      </w:pPr>
      <w:r w:rsidRPr="005E7703">
        <w:rPr>
          <w:rFonts w:ascii="Times New Roman" w:hAnsi="Times New Roman" w:cs="Times New Roman"/>
          <w:sz w:val="24"/>
          <w:szCs w:val="24"/>
        </w:rPr>
        <w:t>1</w:t>
      </w:r>
      <w:r w:rsidR="00543F8F">
        <w:rPr>
          <w:rFonts w:ascii="Times New Roman" w:hAnsi="Times New Roman" w:cs="Times New Roman"/>
          <w:sz w:val="24"/>
          <w:szCs w:val="24"/>
        </w:rPr>
        <w:t>5</w:t>
      </w:r>
      <w:r w:rsidR="00800F38" w:rsidRPr="005E7703">
        <w:rPr>
          <w:rFonts w:ascii="Times New Roman" w:hAnsi="Times New Roman" w:cs="Times New Roman"/>
          <w:sz w:val="24"/>
          <w:szCs w:val="24"/>
        </w:rPr>
        <w:t xml:space="preserve">. </w:t>
      </w:r>
      <w:commentRangeStart w:id="28"/>
      <w:r w:rsidR="004C503F" w:rsidRPr="005E7703">
        <w:rPr>
          <w:rFonts w:ascii="Times New Roman" w:hAnsi="Times New Roman" w:cs="Times New Roman"/>
          <w:sz w:val="24"/>
          <w:szCs w:val="24"/>
        </w:rPr>
        <w:t>DAS INFRAÇÕES ADMINISTRATIVAS E SANÇÕES</w:t>
      </w:r>
      <w:commentRangeEnd w:id="28"/>
      <w:r w:rsidR="004C503F" w:rsidRPr="005E7703">
        <w:rPr>
          <w:rFonts w:ascii="Times New Roman" w:hAnsi="Times New Roman" w:cs="Times New Roman"/>
          <w:sz w:val="24"/>
          <w:szCs w:val="24"/>
        </w:rPr>
        <w:commentReference w:id="28"/>
      </w:r>
      <w:bookmarkEnd w:id="24"/>
      <w:bookmarkEnd w:id="25"/>
    </w:p>
    <w:p w14:paraId="3D5C3BCD" w14:textId="1D0D99B0" w:rsidR="004C503F" w:rsidRPr="005E7703" w:rsidRDefault="00800F38"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 </w:t>
      </w:r>
      <w:r w:rsidR="004C503F" w:rsidRPr="005E7703">
        <w:rPr>
          <w:rFonts w:ascii="Times New Roman" w:eastAsia="Times New Roman" w:hAnsi="Times New Roman" w:cs="Times New Roman"/>
          <w:color w:val="auto"/>
          <w:sz w:val="24"/>
          <w:szCs w:val="24"/>
        </w:rPr>
        <w:t xml:space="preserve">Comete infração administrativa, nos termos da lei, o licitante que, com dolo ou culpa: </w:t>
      </w:r>
    </w:p>
    <w:p w14:paraId="166F079C" w14:textId="648D3FDB"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29" w:name="_Ref114668085"/>
      <w:bookmarkStart w:id="30" w:name="_Hlk114652595"/>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C503F" w:rsidRPr="005E7703">
        <w:rPr>
          <w:rFonts w:ascii="Times New Roman" w:eastAsia="Times New Roman" w:hAnsi="Times New Roman" w:cs="Times New Roman"/>
          <w:color w:val="auto"/>
          <w:sz w:val="24"/>
          <w:szCs w:val="24"/>
        </w:rPr>
        <w:t>deixar de entregar a documentação exigida para o certame ou não entregar qualquer documento que tenha sido solicitado pelo Pregoeiro/Agente de Contratação/Comissão durante o certame;</w:t>
      </w:r>
      <w:bookmarkEnd w:id="29"/>
    </w:p>
    <w:p w14:paraId="3C83A0DF" w14:textId="03D68466"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1" w:name="_Ref114668108"/>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C503F" w:rsidRPr="005E7703">
        <w:rPr>
          <w:rFonts w:ascii="Times New Roman" w:eastAsia="Times New Roman" w:hAnsi="Times New Roman" w:cs="Times New Roman"/>
          <w:color w:val="auto"/>
          <w:sz w:val="24"/>
          <w:szCs w:val="24"/>
        </w:rPr>
        <w:t>salvo em decorrência de fato superveniente devidamente justificado, não mantiver a proposta em especial quando:</w:t>
      </w:r>
      <w:bookmarkEnd w:id="31"/>
    </w:p>
    <w:p w14:paraId="36404881" w14:textId="2B22C145" w:rsidR="00800F38"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.1.2.1. </w:t>
      </w:r>
      <w:r w:rsidR="004C503F" w:rsidRPr="005E7703">
        <w:rPr>
          <w:rFonts w:ascii="Times New Roman" w:eastAsia="Times New Roman" w:hAnsi="Times New Roman" w:cs="Times New Roman"/>
          <w:sz w:val="24"/>
          <w:szCs w:val="24"/>
        </w:rPr>
        <w:t>não enviar a proposta adequada ao último lance</w:t>
      </w:r>
      <w:r w:rsidRPr="005E7703">
        <w:rPr>
          <w:rFonts w:ascii="Times New Roman" w:eastAsia="Times New Roman" w:hAnsi="Times New Roman" w:cs="Times New Roman"/>
          <w:sz w:val="24"/>
          <w:szCs w:val="24"/>
        </w:rPr>
        <w:t xml:space="preserve"> ofertado ou após a negociação;</w:t>
      </w:r>
    </w:p>
    <w:p w14:paraId="69591331" w14:textId="4E191498"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w:t>
      </w:r>
      <w:r w:rsidR="004C503F" w:rsidRPr="005E7703">
        <w:rPr>
          <w:rFonts w:ascii="Times New Roman" w:eastAsia="Times New Roman" w:hAnsi="Times New Roman" w:cs="Times New Roman"/>
          <w:sz w:val="24"/>
          <w:szCs w:val="24"/>
        </w:rPr>
        <w:t xml:space="preserve">recusar-se a enviar o detalhamento da proposta quando exigível; </w:t>
      </w:r>
    </w:p>
    <w:p w14:paraId="19423C02" w14:textId="7DA72806"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.1.2.3. </w:t>
      </w:r>
      <w:r w:rsidR="004C503F" w:rsidRPr="005E7703">
        <w:rPr>
          <w:rFonts w:ascii="Times New Roman" w:eastAsia="Times New Roman" w:hAnsi="Times New Roman" w:cs="Times New Roman"/>
          <w:sz w:val="24"/>
          <w:szCs w:val="24"/>
        </w:rPr>
        <w:t>pedir para ser desclassificado quando encerrada a etapa competitiva;</w:t>
      </w:r>
    </w:p>
    <w:p w14:paraId="1D04E036" w14:textId="38121F4B"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.1.2.4. </w:t>
      </w:r>
      <w:r w:rsidR="004C503F" w:rsidRPr="005E7703">
        <w:rPr>
          <w:rFonts w:ascii="Times New Roman" w:eastAsia="Times New Roman" w:hAnsi="Times New Roman" w:cs="Times New Roman"/>
          <w:sz w:val="24"/>
          <w:szCs w:val="24"/>
        </w:rPr>
        <w:t>deixar de apresentar amostra</w:t>
      </w:r>
      <w:r w:rsidR="002E35E5" w:rsidRPr="005E7703">
        <w:rPr>
          <w:rFonts w:ascii="Times New Roman" w:eastAsia="Times New Roman" w:hAnsi="Times New Roman" w:cs="Times New Roman"/>
          <w:sz w:val="24"/>
          <w:szCs w:val="24"/>
        </w:rPr>
        <w:t xml:space="preserve"> (quando for o caso)</w:t>
      </w:r>
      <w:r w:rsidR="004C503F" w:rsidRPr="005E7703">
        <w:rPr>
          <w:rFonts w:ascii="Times New Roman" w:eastAsia="Times New Roman" w:hAnsi="Times New Roman" w:cs="Times New Roman"/>
          <w:sz w:val="24"/>
          <w:szCs w:val="24"/>
        </w:rPr>
        <w:t>;</w:t>
      </w:r>
    </w:p>
    <w:p w14:paraId="5F1A3608" w14:textId="70EDB79F"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.1.2.5. </w:t>
      </w:r>
      <w:r w:rsidR="004C503F" w:rsidRPr="005E7703">
        <w:rPr>
          <w:rFonts w:ascii="Times New Roman" w:eastAsia="Times New Roman" w:hAnsi="Times New Roman" w:cs="Times New Roman"/>
          <w:sz w:val="24"/>
          <w:szCs w:val="24"/>
        </w:rPr>
        <w:t>apresentar proposta ou amostra em desacordo com as especificações do edital.</w:t>
      </w:r>
    </w:p>
    <w:p w14:paraId="0B97B683" w14:textId="05B92BF7"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13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C503F" w:rsidRPr="005E7703">
        <w:rPr>
          <w:rFonts w:ascii="Times New Roman" w:eastAsia="Times New Roman" w:hAnsi="Times New Roman" w:cs="Times New Roman"/>
          <w:color w:val="auto"/>
          <w:sz w:val="24"/>
          <w:szCs w:val="24"/>
        </w:rPr>
        <w:t>não celebrar o contrato ou não entregar a documentação exigida para a contratação, quando convocado dentro do prazo de validade de sua proposta;</w:t>
      </w:r>
      <w:bookmarkEnd w:id="32"/>
    </w:p>
    <w:p w14:paraId="56417EC1" w14:textId="636EA35C"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r w:rsidR="004C503F" w:rsidRPr="005E7703">
        <w:rPr>
          <w:rFonts w:ascii="Times New Roman" w:eastAsia="Times New Roman" w:hAnsi="Times New Roman" w:cs="Times New Roman"/>
          <w:color w:val="auto"/>
          <w:sz w:val="24"/>
          <w:szCs w:val="24"/>
        </w:rPr>
        <w:t>recusar-se, sem justificativa, a assinar o contrato ou a ata de registro de preço, ou a aceitar ou retirar o instrumento equivalente no prazo estabelecido pela Administração;</w:t>
      </w:r>
    </w:p>
    <w:p w14:paraId="2BFD6C3E" w14:textId="7AD144B5" w:rsidR="00800F38"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3" w:name="_Ref11466824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C503F" w:rsidRPr="005E7703">
        <w:rPr>
          <w:rFonts w:ascii="Times New Roman" w:eastAsia="Times New Roman" w:hAnsi="Times New Roman" w:cs="Times New Roman"/>
          <w:color w:val="auto"/>
          <w:sz w:val="24"/>
          <w:szCs w:val="24"/>
        </w:rPr>
        <w:t>apresentar declaração ou documentação falsa exigida para o certame ou prestar declaração falsa durante a licitação</w:t>
      </w:r>
      <w:bookmarkEnd w:id="33"/>
      <w:r w:rsidR="004C503F" w:rsidRPr="005E7703">
        <w:rPr>
          <w:rFonts w:ascii="Times New Roman" w:eastAsia="Times New Roman" w:hAnsi="Times New Roman" w:cs="Times New Roman"/>
          <w:color w:val="auto"/>
          <w:sz w:val="24"/>
          <w:szCs w:val="24"/>
        </w:rPr>
        <w:t>;</w:t>
      </w:r>
      <w:bookmarkStart w:id="34" w:name="_Ref114668245"/>
    </w:p>
    <w:p w14:paraId="42C2F92A" w14:textId="3213A8AE"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C503F" w:rsidRPr="005E7703">
        <w:rPr>
          <w:rFonts w:ascii="Times New Roman" w:eastAsia="Times New Roman" w:hAnsi="Times New Roman" w:cs="Times New Roman"/>
          <w:color w:val="auto"/>
          <w:sz w:val="24"/>
          <w:szCs w:val="24"/>
        </w:rPr>
        <w:t>fraudar a licitação</w:t>
      </w:r>
      <w:bookmarkEnd w:id="34"/>
      <w:r w:rsidR="004C503F" w:rsidRPr="005E7703">
        <w:rPr>
          <w:rFonts w:ascii="Times New Roman" w:eastAsia="Times New Roman" w:hAnsi="Times New Roman" w:cs="Times New Roman"/>
          <w:color w:val="auto"/>
          <w:sz w:val="24"/>
          <w:szCs w:val="24"/>
        </w:rPr>
        <w:t>;</w:t>
      </w:r>
    </w:p>
    <w:p w14:paraId="1599CCA1" w14:textId="0D35AF87" w:rsidR="00800F38"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5" w:name="_Ref114668247"/>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30"/>
      <w:bookmarkEnd w:id="35"/>
      <w:r w:rsidRPr="005E7703">
        <w:rPr>
          <w:rFonts w:ascii="Times New Roman" w:eastAsia="Times New Roman" w:hAnsi="Times New Roman" w:cs="Times New Roman"/>
          <w:color w:val="auto"/>
          <w:sz w:val="24"/>
          <w:szCs w:val="24"/>
        </w:rPr>
        <w:t>comportar-se de modo inidôneo ou cometer fraude de qualquer natureza, em especial quando:</w:t>
      </w:r>
    </w:p>
    <w:p w14:paraId="39B8EA0D" w14:textId="434902FF" w:rsidR="00800F38" w:rsidRPr="005E7703" w:rsidRDefault="00800F38" w:rsidP="00C36806">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05F7C86C" w14:textId="033BA0E2" w:rsidR="00800F38" w:rsidRPr="005E7703" w:rsidRDefault="004B12D3"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w:t>
      </w:r>
      <w:r w:rsidR="00800F38" w:rsidRPr="005E7703">
        <w:rPr>
          <w:rFonts w:ascii="Times New Roman" w:eastAsia="Times New Roman" w:hAnsi="Times New Roman" w:cs="Times New Roman"/>
          <w:sz w:val="24"/>
          <w:szCs w:val="24"/>
        </w:rPr>
        <w:t xml:space="preserve">induzir deliberadamente a erro no julgamento; </w:t>
      </w:r>
    </w:p>
    <w:p w14:paraId="0DD08698" w14:textId="6D05E38E" w:rsidR="00800F38" w:rsidRPr="005E7703" w:rsidRDefault="004B12D3"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.1.7.3. </w:t>
      </w:r>
      <w:r w:rsidR="00800F38" w:rsidRPr="005E7703">
        <w:rPr>
          <w:rFonts w:ascii="Times New Roman" w:eastAsia="Times New Roman" w:hAnsi="Times New Roman" w:cs="Times New Roman"/>
          <w:sz w:val="24"/>
          <w:szCs w:val="24"/>
        </w:rPr>
        <w:t>apresentar amostra falsificada ou deteriorada.</w:t>
      </w:r>
    </w:p>
    <w:p w14:paraId="13C820E8" w14:textId="5CB285B7"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51"/>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.1.8. </w:t>
      </w:r>
      <w:r w:rsidR="00800F38" w:rsidRPr="005E7703">
        <w:rPr>
          <w:rFonts w:ascii="Times New Roman" w:eastAsia="Times New Roman" w:hAnsi="Times New Roman" w:cs="Times New Roman"/>
          <w:color w:val="auto"/>
          <w:sz w:val="24"/>
          <w:szCs w:val="24"/>
        </w:rPr>
        <w:t>praticar atos ilícitos com vistas a frustrar os objetivos da licitação</w:t>
      </w:r>
      <w:bookmarkEnd w:id="36"/>
      <w:r w:rsidR="00800F38" w:rsidRPr="005E7703">
        <w:rPr>
          <w:rFonts w:ascii="Times New Roman" w:eastAsia="Times New Roman" w:hAnsi="Times New Roman" w:cs="Times New Roman"/>
          <w:color w:val="auto"/>
          <w:sz w:val="24"/>
          <w:szCs w:val="24"/>
        </w:rPr>
        <w:t>;</w:t>
      </w:r>
    </w:p>
    <w:p w14:paraId="7FA313C8" w14:textId="5453C2D8"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7" w:name="_Ref114668252"/>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.1.9. </w:t>
      </w:r>
      <w:r w:rsidR="00800F38" w:rsidRPr="005E7703">
        <w:rPr>
          <w:rFonts w:ascii="Times New Roman" w:eastAsia="Times New Roman" w:hAnsi="Times New Roman" w:cs="Times New Roman"/>
          <w:color w:val="auto"/>
          <w:sz w:val="24"/>
          <w:szCs w:val="24"/>
        </w:rPr>
        <w:t>praticar ato lesivo previsto no art. 5º da Lei n.º 12.846, de 2013.</w:t>
      </w:r>
      <w:bookmarkEnd w:id="37"/>
    </w:p>
    <w:p w14:paraId="2E3AE601" w14:textId="7574BAE6" w:rsidR="00800F38" w:rsidRPr="005E7703" w:rsidRDefault="004B12D3"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w:t>
      </w:r>
      <w:r w:rsidR="00800F38" w:rsidRPr="005E7703">
        <w:rPr>
          <w:rFonts w:ascii="Times New Roman" w:eastAsia="Times New Roman" w:hAnsi="Times New Roman" w:cs="Times New Roman"/>
          <w:color w:val="auto"/>
          <w:sz w:val="24"/>
          <w:szCs w:val="24"/>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24968211" w14:textId="2A0EB2D7"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w:t>
      </w:r>
      <w:r w:rsidR="00800F38" w:rsidRPr="005E7703">
        <w:rPr>
          <w:rFonts w:ascii="Times New Roman" w:eastAsia="Times New Roman" w:hAnsi="Times New Roman" w:cs="Times New Roman"/>
          <w:color w:val="auto"/>
          <w:sz w:val="24"/>
          <w:szCs w:val="24"/>
        </w:rPr>
        <w:t xml:space="preserve">advertência; </w:t>
      </w:r>
    </w:p>
    <w:p w14:paraId="3D088784" w14:textId="4032E184"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.2.2. </w:t>
      </w:r>
      <w:r w:rsidR="00800F38" w:rsidRPr="005E7703">
        <w:rPr>
          <w:rFonts w:ascii="Times New Roman" w:eastAsia="Times New Roman" w:hAnsi="Times New Roman" w:cs="Times New Roman"/>
          <w:color w:val="auto"/>
          <w:sz w:val="24"/>
          <w:szCs w:val="24"/>
        </w:rPr>
        <w:t>multa;</w:t>
      </w:r>
    </w:p>
    <w:p w14:paraId="0B43956B" w14:textId="3D66A038"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.2.3. </w:t>
      </w:r>
      <w:r w:rsidR="00800F38" w:rsidRPr="005E7703">
        <w:rPr>
          <w:rFonts w:ascii="Times New Roman" w:eastAsia="Times New Roman" w:hAnsi="Times New Roman" w:cs="Times New Roman"/>
          <w:color w:val="auto"/>
          <w:sz w:val="24"/>
          <w:szCs w:val="24"/>
        </w:rPr>
        <w:t>impedimento de licitar e contratar e</w:t>
      </w:r>
    </w:p>
    <w:p w14:paraId="3AC7E1C5" w14:textId="5A12E4A6"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.2.4. </w:t>
      </w:r>
      <w:r w:rsidR="00800F38" w:rsidRPr="005E7703">
        <w:rPr>
          <w:rFonts w:ascii="Times New Roman" w:eastAsia="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12D0960" w14:textId="0E996799" w:rsidR="00800F38" w:rsidRPr="005E7703" w:rsidRDefault="00DA6CAE"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 </w:t>
      </w:r>
      <w:r w:rsidR="00800F38" w:rsidRPr="005E7703">
        <w:rPr>
          <w:rFonts w:ascii="Times New Roman" w:eastAsia="Times New Roman" w:hAnsi="Times New Roman" w:cs="Times New Roman"/>
          <w:color w:val="auto"/>
          <w:sz w:val="24"/>
          <w:szCs w:val="24"/>
        </w:rPr>
        <w:t>Na aplicação das sanções serão considerados:</w:t>
      </w:r>
    </w:p>
    <w:p w14:paraId="57CD744D" w14:textId="36376997"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.3.1. </w:t>
      </w:r>
      <w:r w:rsidR="00800F38" w:rsidRPr="005E7703">
        <w:rPr>
          <w:rFonts w:ascii="Times New Roman" w:eastAsia="Times New Roman" w:hAnsi="Times New Roman" w:cs="Times New Roman"/>
          <w:color w:val="auto"/>
          <w:sz w:val="24"/>
          <w:szCs w:val="24"/>
        </w:rPr>
        <w:t>a natureza e a gravidade da infração cometida;</w:t>
      </w:r>
    </w:p>
    <w:p w14:paraId="7FF3924C" w14:textId="7D3A656E"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.3.2. </w:t>
      </w:r>
      <w:r w:rsidR="00800F38" w:rsidRPr="005E7703">
        <w:rPr>
          <w:rFonts w:ascii="Times New Roman" w:eastAsia="Times New Roman" w:hAnsi="Times New Roman" w:cs="Times New Roman"/>
          <w:color w:val="auto"/>
          <w:sz w:val="24"/>
          <w:szCs w:val="24"/>
        </w:rPr>
        <w:t>as peculiaridades do caso concreto;</w:t>
      </w:r>
    </w:p>
    <w:p w14:paraId="3E407621" w14:textId="59905165"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.3.3. </w:t>
      </w:r>
      <w:r w:rsidR="00800F38" w:rsidRPr="005E7703">
        <w:rPr>
          <w:rFonts w:ascii="Times New Roman" w:eastAsia="Times New Roman" w:hAnsi="Times New Roman" w:cs="Times New Roman"/>
          <w:color w:val="auto"/>
          <w:sz w:val="24"/>
          <w:szCs w:val="24"/>
        </w:rPr>
        <w:t>as circunstâncias agravantes ou atenuantes;</w:t>
      </w:r>
    </w:p>
    <w:p w14:paraId="4A00A807" w14:textId="037C77F8"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.3.4. </w:t>
      </w:r>
      <w:r w:rsidR="00800F38" w:rsidRPr="005E7703">
        <w:rPr>
          <w:rFonts w:ascii="Times New Roman" w:eastAsia="Times New Roman" w:hAnsi="Times New Roman" w:cs="Times New Roman"/>
          <w:color w:val="auto"/>
          <w:sz w:val="24"/>
          <w:szCs w:val="24"/>
        </w:rPr>
        <w:t>os danos que dela provierem para a Administração Pública;</w:t>
      </w:r>
    </w:p>
    <w:p w14:paraId="163AFECB" w14:textId="33FC8B07"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.3.5. </w:t>
      </w:r>
      <w:r w:rsidR="00800F38" w:rsidRPr="005E7703">
        <w:rPr>
          <w:rFonts w:ascii="Times New Roman" w:eastAsia="Times New Roman" w:hAnsi="Times New Roman" w:cs="Times New Roman"/>
          <w:color w:val="auto"/>
          <w:sz w:val="24"/>
          <w:szCs w:val="24"/>
        </w:rPr>
        <w:t>a implantação ou o aperfeiçoamento de programa de integridade, conforme normas e orientações dos órgãos de controle.</w:t>
      </w:r>
    </w:p>
    <w:p w14:paraId="72859B00" w14:textId="6485270F"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1</w:t>
      </w:r>
      <w:r w:rsidR="00C762D0" w:rsidRPr="002D254C">
        <w:rPr>
          <w:rFonts w:ascii="Times New Roman" w:eastAsia="Times New Roman" w:hAnsi="Times New Roman" w:cs="Times New Roman"/>
          <w:color w:val="auto"/>
          <w:sz w:val="24"/>
          <w:szCs w:val="24"/>
        </w:rPr>
        <w:t>5</w:t>
      </w:r>
      <w:r w:rsidRPr="002D254C">
        <w:rPr>
          <w:rFonts w:ascii="Times New Roman" w:eastAsia="Times New Roman" w:hAnsi="Times New Roman" w:cs="Times New Roman"/>
          <w:color w:val="auto"/>
          <w:sz w:val="24"/>
          <w:szCs w:val="24"/>
        </w:rPr>
        <w:t xml:space="preserve">.4. </w:t>
      </w:r>
      <w:commentRangeStart w:id="38"/>
      <w:r w:rsidR="00475D08" w:rsidRPr="002D254C">
        <w:rPr>
          <w:rFonts w:ascii="Times New Roman" w:eastAsia="Times New Roman" w:hAnsi="Times New Roman" w:cs="Times New Roman"/>
          <w:color w:val="auto"/>
          <w:sz w:val="24"/>
          <w:szCs w:val="24"/>
        </w:rPr>
        <w:t>A multa será</w:t>
      </w:r>
      <w:r w:rsidR="00C63175">
        <w:rPr>
          <w:rFonts w:ascii="Times New Roman" w:eastAsia="Times New Roman" w:hAnsi="Times New Roman" w:cs="Times New Roman"/>
          <w:color w:val="auto"/>
          <w:sz w:val="24"/>
          <w:szCs w:val="24"/>
        </w:rPr>
        <w:t xml:space="preserve"> recolhida no prazo máximo de 15</w:t>
      </w:r>
      <w:r w:rsidR="00475D08" w:rsidRPr="002D254C">
        <w:rPr>
          <w:rFonts w:ascii="Times New Roman" w:eastAsia="Times New Roman" w:hAnsi="Times New Roman" w:cs="Times New Roman"/>
          <w:color w:val="auto"/>
          <w:sz w:val="24"/>
          <w:szCs w:val="24"/>
        </w:rPr>
        <w:t xml:space="preserve"> (</w:t>
      </w:r>
      <w:r w:rsidR="00C63175">
        <w:rPr>
          <w:rFonts w:ascii="Times New Roman" w:eastAsia="Times New Roman" w:hAnsi="Times New Roman" w:cs="Times New Roman"/>
          <w:color w:val="auto"/>
          <w:sz w:val="24"/>
          <w:szCs w:val="24"/>
        </w:rPr>
        <w:t>quinze</w:t>
      </w:r>
      <w:r w:rsidR="00475D08" w:rsidRPr="002D254C">
        <w:rPr>
          <w:rFonts w:ascii="Times New Roman" w:eastAsia="Times New Roman" w:hAnsi="Times New Roman" w:cs="Times New Roman"/>
          <w:color w:val="auto"/>
          <w:sz w:val="24"/>
          <w:szCs w:val="24"/>
        </w:rPr>
        <w:t xml:space="preserve">) dias úteis, a contar da comunicação oficial. </w:t>
      </w:r>
      <w:commentRangeEnd w:id="38"/>
      <w:r w:rsidR="00475D08" w:rsidRPr="002D254C">
        <w:rPr>
          <w:rFonts w:ascii="Times New Roman" w:eastAsia="Times New Roman" w:hAnsi="Times New Roman" w:cs="Times New Roman"/>
          <w:color w:val="auto"/>
          <w:sz w:val="24"/>
          <w:szCs w:val="24"/>
        </w:rPr>
        <w:commentReference w:id="38"/>
      </w:r>
    </w:p>
    <w:p w14:paraId="0A983235" w14:textId="2AC5BC5F" w:rsidR="00475D08" w:rsidRPr="005E7703"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a multa será de 0,5% a 15% do valor do contrato licitado.</w:t>
      </w:r>
    </w:p>
    <w:p w14:paraId="0BCAE19D" w14:textId="393640A1" w:rsidR="00475D08" w:rsidRPr="005E7703"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10603">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15.1.5, 15.1.6,15.1.7, 15.1.8 e 15.1.9</w:t>
      </w:r>
      <w:r w:rsidR="00475D08" w:rsidRPr="005E7703">
        <w:rPr>
          <w:rFonts w:ascii="Times New Roman" w:eastAsia="Times New Roman" w:hAnsi="Times New Roman" w:cs="Times New Roman"/>
          <w:color w:val="auto"/>
          <w:sz w:val="24"/>
          <w:szCs w:val="24"/>
        </w:rPr>
        <w:t>, a multa será de 15% a 30% do valor do contrato licitado.</w:t>
      </w:r>
    </w:p>
    <w:p w14:paraId="013E0D05" w14:textId="7CA622F6"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.5. </w:t>
      </w:r>
      <w:r w:rsidR="00475D08" w:rsidRPr="005E7703">
        <w:rPr>
          <w:rFonts w:ascii="Times New Roman" w:eastAsia="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44862925" w14:textId="31267598"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.6. </w:t>
      </w:r>
      <w:r w:rsidR="00475D08" w:rsidRPr="005E7703">
        <w:rPr>
          <w:rFonts w:ascii="Times New Roman" w:eastAsia="Times New Roman" w:hAnsi="Times New Roman" w:cs="Times New Roman"/>
          <w:color w:val="auto"/>
          <w:sz w:val="24"/>
          <w:szCs w:val="24"/>
        </w:rPr>
        <w:t>Na aplicação da sanção de multa será facultada a defesa do interessado no prazo de 15 (quinze) dias úteis, contado da data de sua intimação.</w:t>
      </w:r>
    </w:p>
    <w:p w14:paraId="69E55059" w14:textId="68E16CC9"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39"/>
      <w:r w:rsidR="00475D08"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00B55C72">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xml:space="preserve">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39"/>
      <w:r w:rsidR="00475D08" w:rsidRPr="005E7703">
        <w:rPr>
          <w:rFonts w:ascii="Times New Roman" w:eastAsia="Times New Roman" w:hAnsi="Times New Roman" w:cs="Times New Roman"/>
          <w:color w:val="auto"/>
          <w:sz w:val="24"/>
          <w:szCs w:val="24"/>
        </w:rPr>
        <w:commentReference w:id="39"/>
      </w:r>
    </w:p>
    <w:p w14:paraId="1D485ED2" w14:textId="72F51503"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w:t>
      </w:r>
      <w:r w:rsidR="00475D08" w:rsidRPr="005E7703">
        <w:rPr>
          <w:rFonts w:ascii="Times New Roman" w:eastAsia="Times New Roman" w:hAnsi="Times New Roman" w:cs="Times New Roman"/>
          <w:color w:val="auto"/>
          <w:sz w:val="24"/>
          <w:szCs w:val="24"/>
        </w:rPr>
        <w:t xml:space="preserve">Poderá ser aplicada ao responsável a sanção de declaração de inidoneidade para licitar ou </w:t>
      </w:r>
      <w:r w:rsidR="00475D08" w:rsidRPr="00B55C72">
        <w:rPr>
          <w:rFonts w:ascii="Times New Roman" w:eastAsia="Times New Roman" w:hAnsi="Times New Roman" w:cs="Times New Roman"/>
          <w:color w:val="auto"/>
          <w:sz w:val="24"/>
          <w:szCs w:val="24"/>
        </w:rPr>
        <w:t xml:space="preserve">contratar, em decorrência da prática das infrações dispostas nos itens </w:t>
      </w:r>
      <w:r w:rsidR="00B55C72" w:rsidRPr="00B55C72">
        <w:rPr>
          <w:rFonts w:ascii="Times New Roman" w:eastAsia="Times New Roman" w:hAnsi="Times New Roman" w:cs="Times New Roman"/>
          <w:color w:val="auto"/>
          <w:sz w:val="24"/>
          <w:szCs w:val="24"/>
        </w:rPr>
        <w:t>15.1.5, 15.1.6, 15.1.7, 15.1.8 e</w:t>
      </w:r>
      <w:r w:rsidR="00B55C72" w:rsidRPr="0073752F">
        <w:rPr>
          <w:rFonts w:ascii="Times New Roman" w:eastAsia="Times New Roman" w:hAnsi="Times New Roman" w:cs="Times New Roman"/>
          <w:color w:val="auto"/>
          <w:sz w:val="24"/>
          <w:szCs w:val="24"/>
        </w:rPr>
        <w:t xml:space="preserve"> 15.1.9,</w:t>
      </w:r>
      <w:r w:rsidR="00475D08" w:rsidRPr="005E7703">
        <w:rPr>
          <w:rFonts w:ascii="Times New Roman" w:eastAsia="Times New Roman" w:hAnsi="Times New Roman" w:cs="Times New Roman"/>
          <w:color w:val="auto"/>
          <w:sz w:val="24"/>
          <w:szCs w:val="24"/>
        </w:rPr>
        <w:t xml:space="preserve"> bem como pelas infrações administrativas previstas nos itens </w:t>
      </w:r>
      <w:r w:rsidR="00B55C72">
        <w:rPr>
          <w:rFonts w:ascii="Times New Roman" w:eastAsia="Times New Roman" w:hAnsi="Times New Roman" w:cs="Times New Roman"/>
          <w:color w:val="auto"/>
          <w:sz w:val="24"/>
          <w:szCs w:val="24"/>
        </w:rPr>
        <w:t>15.1.1, 15.1.2 e 15.1.3</w:t>
      </w:r>
      <w:r w:rsidR="00B55C72" w:rsidRPr="005E7703">
        <w:rPr>
          <w:rFonts w:ascii="Times New Roman" w:eastAsia="Times New Roman" w:hAnsi="Times New Roman" w:cs="Times New Roman"/>
          <w:color w:val="auto"/>
          <w:sz w:val="24"/>
          <w:szCs w:val="24"/>
        </w:rPr>
        <w:t xml:space="preserve"> </w:t>
      </w:r>
      <w:r w:rsidR="00475D08" w:rsidRPr="005E7703">
        <w:rPr>
          <w:rFonts w:ascii="Times New Roman" w:eastAsia="Times New Roman" w:hAnsi="Times New Roman" w:cs="Times New Roman"/>
          <w:color w:val="auto"/>
          <w:sz w:val="24"/>
          <w:szCs w:val="24"/>
        </w:rPr>
        <w:t xml:space="preserve">que justifiquem a imposição de penalidade mais grave que a sanção de impedimento de licitar e contratar, cuja duração observará o prazo previsto no </w:t>
      </w:r>
      <w:hyperlink r:id="rId19" w:anchor="art156§5">
        <w:r w:rsidR="00475D08" w:rsidRPr="005E7703">
          <w:rPr>
            <w:rFonts w:ascii="Times New Roman" w:eastAsia="Times New Roman" w:hAnsi="Times New Roman" w:cs="Times New Roman"/>
            <w:color w:val="auto"/>
            <w:sz w:val="24"/>
            <w:szCs w:val="24"/>
          </w:rPr>
          <w:t>art. 156, §5º, da Lei n.º 14.133, de 2021</w:t>
        </w:r>
      </w:hyperlink>
      <w:r w:rsidR="00475D08" w:rsidRPr="005E7703">
        <w:rPr>
          <w:rFonts w:ascii="Times New Roman" w:eastAsia="Times New Roman" w:hAnsi="Times New Roman" w:cs="Times New Roman"/>
          <w:color w:val="auto"/>
          <w:sz w:val="24"/>
          <w:szCs w:val="24"/>
        </w:rPr>
        <w:t>.</w:t>
      </w:r>
    </w:p>
    <w:p w14:paraId="7C6A54C2" w14:textId="7FF30261"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w:t>
      </w:r>
      <w:r w:rsidR="00475D08" w:rsidRPr="005E7703">
        <w:rPr>
          <w:rFonts w:ascii="Times New Roman" w:eastAsia="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008A2E5C">
        <w:rPr>
          <w:rFonts w:ascii="Times New Roman" w:eastAsia="Times New Roman" w:hAnsi="Times New Roman" w:cs="Times New Roman"/>
          <w:color w:val="auto"/>
          <w:sz w:val="24"/>
          <w:szCs w:val="24"/>
        </w:rPr>
        <w:t>15.1.4</w:t>
      </w:r>
      <w:r w:rsidR="00475D08"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00475D08" w:rsidRPr="005E7703">
          <w:rPr>
            <w:rFonts w:ascii="Times New Roman" w:eastAsia="Times New Roman" w:hAnsi="Times New Roman" w:cs="Times New Roman"/>
            <w:color w:val="auto"/>
            <w:sz w:val="24"/>
            <w:szCs w:val="24"/>
          </w:rPr>
          <w:t>art. 45, §4º da IN SEGES/ME n.º 73, de 2022</w:t>
        </w:r>
      </w:hyperlink>
      <w:r w:rsidR="00475D08" w:rsidRPr="005E7703">
        <w:rPr>
          <w:rFonts w:ascii="Times New Roman" w:eastAsia="Times New Roman" w:hAnsi="Times New Roman" w:cs="Times New Roman"/>
          <w:color w:val="auto"/>
          <w:sz w:val="24"/>
          <w:szCs w:val="24"/>
        </w:rPr>
        <w:t xml:space="preserve">. </w:t>
      </w:r>
    </w:p>
    <w:p w14:paraId="164298B4" w14:textId="6860D8D3"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40"/>
      <w:r w:rsidR="00475D08"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40"/>
      <w:r w:rsidR="00475D08" w:rsidRPr="005E7703">
        <w:rPr>
          <w:rFonts w:ascii="Times New Roman" w:eastAsia="Times New Roman" w:hAnsi="Times New Roman" w:cs="Times New Roman"/>
          <w:color w:val="auto"/>
          <w:sz w:val="24"/>
          <w:szCs w:val="24"/>
        </w:rPr>
        <w:commentReference w:id="40"/>
      </w:r>
    </w:p>
    <w:p w14:paraId="13E8FF8B" w14:textId="2B851CCE"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75D08" w:rsidRPr="005E7703">
        <w:rPr>
          <w:rFonts w:ascii="Times New Roman" w:eastAsia="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CA03C47" w14:textId="2A48152D"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75D08" w:rsidRPr="005E7703">
        <w:rPr>
          <w:rFonts w:ascii="Times New Roman" w:eastAsia="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3ACB63" w14:textId="0F9FFA62" w:rsidR="000266D6"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75D08" w:rsidRPr="005E7703">
        <w:rPr>
          <w:rFonts w:ascii="Times New Roman" w:eastAsia="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4DA0AC32" w14:textId="57B80744"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41"/>
      <w:r w:rsidR="00475D08"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1"/>
      <w:r w:rsidR="00475D08" w:rsidRPr="005E7703">
        <w:rPr>
          <w:rFonts w:ascii="Times New Roman" w:eastAsia="Times New Roman" w:hAnsi="Times New Roman" w:cs="Times New Roman"/>
          <w:color w:val="auto"/>
          <w:sz w:val="24"/>
          <w:szCs w:val="24"/>
        </w:rPr>
        <w:commentReference w:id="41"/>
      </w:r>
    </w:p>
    <w:p w14:paraId="27FAD92D" w14:textId="28C315F6"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75D08" w:rsidRPr="005E7703">
        <w:rPr>
          <w:rFonts w:ascii="Times New Roman" w:eastAsia="Times New Roman" w:hAnsi="Times New Roman" w:cs="Times New Roman"/>
          <w:color w:val="auto"/>
          <w:sz w:val="24"/>
          <w:szCs w:val="24"/>
        </w:rPr>
        <w:t>Para a garantia da ampla defesa e contraditório dos licitantes, as notificações serão enviadas eletronicamente para os endereços de e-mail informados na proposta comercial.</w:t>
      </w:r>
    </w:p>
    <w:p w14:paraId="5D6A531C" w14:textId="69E3ACDD" w:rsidR="00475D08"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75D08" w:rsidRPr="005E7703">
        <w:rPr>
          <w:rFonts w:ascii="Times New Roman" w:eastAsia="Times New Roman" w:hAnsi="Times New Roman" w:cs="Times New Roman"/>
          <w:color w:val="auto"/>
          <w:sz w:val="24"/>
          <w:szCs w:val="24"/>
        </w:rPr>
        <w:t>Os endereços de e-mail informados na proposta comercial serão considerados de uso contínuo da empresa, não cabendo alegação de desconhecimento das comunicações a eles comprovadamente enviadas.</w:t>
      </w:r>
    </w:p>
    <w:p w14:paraId="0D5C19D7" w14:textId="77777777" w:rsidR="00057A3F" w:rsidRPr="005E7703" w:rsidRDefault="00057A3F" w:rsidP="00C36806">
      <w:pPr>
        <w:pStyle w:val="Nivel01"/>
        <w:numPr>
          <w:ilvl w:val="0"/>
          <w:numId w:val="0"/>
        </w:numPr>
        <w:spacing w:beforeLines="120" w:afterLines="120" w:line="240" w:lineRule="auto"/>
        <w:rPr>
          <w:rFonts w:ascii="Times New Roman" w:hAnsi="Times New Roman" w:cs="Times New Roman"/>
          <w:sz w:val="24"/>
          <w:szCs w:val="24"/>
        </w:rPr>
      </w:pPr>
      <w:bookmarkStart w:id="42" w:name="_Toc135469207"/>
      <w:bookmarkStart w:id="43" w:name="_Toc180399235"/>
      <w:r w:rsidRPr="005E7703">
        <w:rPr>
          <w:rFonts w:ascii="Times New Roman" w:hAnsi="Times New Roman" w:cs="Times New Roman"/>
          <w:sz w:val="24"/>
          <w:szCs w:val="24"/>
        </w:rPr>
        <w:t>16. DA IMPUGNAÇÃO AO EDITAL E DO PEDIDO DE ESCLARECIMENTO</w:t>
      </w:r>
      <w:bookmarkEnd w:id="42"/>
      <w:bookmarkEnd w:id="43"/>
    </w:p>
    <w:p w14:paraId="2157FFD6" w14:textId="77777777" w:rsidR="00057A3F" w:rsidRPr="005E7703"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47FE6718" w14:textId="29CE07AF" w:rsidR="00057A3F" w:rsidRPr="005E7703"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sidR="00255B9F">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6C813DFC" w14:textId="000A897C" w:rsidR="008C7D92" w:rsidRDefault="00057A3F" w:rsidP="00C36806">
      <w:pPr>
        <w:pStyle w:val="Nivel2"/>
        <w:numPr>
          <w:ilvl w:val="0"/>
          <w:numId w:val="0"/>
        </w:numPr>
        <w:spacing w:line="240" w:lineRule="auto"/>
        <w:rPr>
          <w:rStyle w:val="Hyperlink"/>
        </w:rPr>
      </w:pPr>
      <w:r w:rsidRPr="00B55C72">
        <w:rPr>
          <w:rFonts w:ascii="Times New Roman" w:hAnsi="Times New Roman" w:cs="Times New Roman"/>
          <w:sz w:val="24"/>
          <w:szCs w:val="24"/>
        </w:rPr>
        <w:t>16.3. A impugnação e o pedido de esclarecimento poderão ser re</w:t>
      </w:r>
      <w:r w:rsidR="008C7D92" w:rsidRPr="00B55C72">
        <w:rPr>
          <w:rFonts w:ascii="Times New Roman" w:hAnsi="Times New Roman" w:cs="Times New Roman"/>
          <w:sz w:val="24"/>
          <w:szCs w:val="24"/>
        </w:rPr>
        <w:t xml:space="preserve">alizados por forma eletrônica, através do link: </w:t>
      </w:r>
      <w:hyperlink r:id="rId22" w:tooltip="https://itatinga.1doc.com.br/b.php?pg=wp/wp&amp;itd=5&amp;is=1038" w:history="1">
        <w:r w:rsidR="008C7D92" w:rsidRPr="00B55C72">
          <w:rPr>
            <w:rStyle w:val="Hyperlink"/>
          </w:rPr>
          <w:t>https://itatinga.1doc.com.br/b.php?pg=wp/wp&amp;itd=5&amp;is=1038</w:t>
        </w:r>
      </w:hyperlink>
    </w:p>
    <w:p w14:paraId="6913E752" w14:textId="77777777" w:rsidR="008939EB"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38552092" w14:textId="77777777" w:rsidR="00E94870" w:rsidRDefault="00057A3F" w:rsidP="00C36806">
      <w:pPr>
        <w:pStyle w:val="Nivel2"/>
        <w:numPr>
          <w:ilvl w:val="0"/>
          <w:numId w:val="0"/>
        </w:numPr>
        <w:spacing w:line="240" w:lineRule="auto"/>
        <w:rPr>
          <w:rFonts w:ascii="Times New Roman" w:hAnsi="Times New Roman" w:cs="Times New Roman"/>
          <w:bCs/>
          <w:sz w:val="24"/>
          <w:szCs w:val="24"/>
        </w:rPr>
      </w:pPr>
      <w:r w:rsidRPr="008939EB">
        <w:rPr>
          <w:rFonts w:ascii="Times New Roman" w:hAnsi="Times New Roman" w:cs="Times New Roman"/>
          <w:bCs/>
          <w:sz w:val="24"/>
          <w:szCs w:val="24"/>
        </w:rPr>
        <w:t xml:space="preserve">16.5. As impugnações e pedidos de esclarecimentos não suspendem os prazos previstos no certame. </w:t>
      </w:r>
    </w:p>
    <w:p w14:paraId="42894DE2" w14:textId="4D2FA837" w:rsidR="00057A3F" w:rsidRPr="005E7703" w:rsidRDefault="00057A3F" w:rsidP="00C36806">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sz w:val="24"/>
          <w:szCs w:val="24"/>
        </w:rPr>
        <w:t xml:space="preserve">16.5.1. A concessão de efeito suspensivo à impugnação é medida excepcional e deverá ser motivada pelo agente de contratação, nos autos do processo de licitação. </w:t>
      </w:r>
    </w:p>
    <w:p w14:paraId="287DA541" w14:textId="6CBDE09E" w:rsidR="00057A3F" w:rsidRDefault="00057A3F" w:rsidP="00C36806">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7F1CC3EC" w14:textId="6323027E" w:rsidR="0026412E" w:rsidRPr="005E7703" w:rsidRDefault="00D05763" w:rsidP="00C36806">
      <w:pPr>
        <w:tabs>
          <w:tab w:val="left" w:pos="709"/>
        </w:tabs>
        <w:spacing w:before="100" w:beforeAutospacing="1" w:after="100" w:afterAutospacing="1"/>
        <w:jc w:val="both"/>
        <w:rPr>
          <w:b/>
        </w:rPr>
      </w:pPr>
      <w:r w:rsidRPr="005E7703">
        <w:rPr>
          <w:b/>
        </w:rPr>
        <w:t>1</w:t>
      </w:r>
      <w:r w:rsidR="00DD5EF3" w:rsidRPr="005E7703">
        <w:rPr>
          <w:b/>
        </w:rPr>
        <w:t>7</w:t>
      </w:r>
      <w:r w:rsidR="00C562BC">
        <w:rPr>
          <w:b/>
        </w:rPr>
        <w:t xml:space="preserve">. </w:t>
      </w:r>
      <w:r w:rsidRPr="005E7703">
        <w:rPr>
          <w:b/>
        </w:rPr>
        <w:t xml:space="preserve">DISPOSIÇÕES </w:t>
      </w:r>
      <w:r w:rsidR="00B262DB" w:rsidRPr="005E7703">
        <w:rPr>
          <w:b/>
        </w:rPr>
        <w:t>GER</w:t>
      </w:r>
      <w:r w:rsidRPr="005E7703">
        <w:rPr>
          <w:b/>
        </w:rPr>
        <w:t>AIS</w:t>
      </w:r>
    </w:p>
    <w:p w14:paraId="23CDCD48" w14:textId="6B3B5F50" w:rsidR="0029763E" w:rsidRPr="005E7703" w:rsidRDefault="00DD5EF3" w:rsidP="00C36806">
      <w:r w:rsidRPr="005E7703">
        <w:t xml:space="preserve">17.1. </w:t>
      </w:r>
      <w:r w:rsidR="0029763E" w:rsidRPr="005E7703">
        <w:t>Será divulgada ata da sessão pública no sistema eletrônico.</w:t>
      </w:r>
    </w:p>
    <w:p w14:paraId="29490D7D" w14:textId="1204476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17.2. </w:t>
      </w:r>
      <w:r w:rsidR="0029763E" w:rsidRPr="005E770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33643F8B" w14:textId="77777777" w:rsidR="00DD5EF3"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17.3. </w:t>
      </w:r>
      <w:r w:rsidR="0029763E" w:rsidRPr="005E7703">
        <w:rPr>
          <w:rFonts w:ascii="Times New Roman" w:hAnsi="Times New Roman" w:cs="Times New Roman"/>
          <w:sz w:val="24"/>
          <w:szCs w:val="24"/>
        </w:rPr>
        <w:t>Todas as referências de tempo no Edital, no aviso e durante a sessão pública observarão o horário de Brasília - DF.</w:t>
      </w:r>
    </w:p>
    <w:p w14:paraId="2CF5F4B9" w14:textId="0EA52BA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17.4. </w:t>
      </w:r>
      <w:r w:rsidR="0029763E" w:rsidRPr="005E7703">
        <w:rPr>
          <w:rFonts w:ascii="Times New Roman" w:hAnsi="Times New Roman" w:cs="Times New Roman"/>
          <w:sz w:val="24"/>
          <w:szCs w:val="24"/>
        </w:rPr>
        <w:t>A homologação do resultado desta licitação não implicará direito à contratação.</w:t>
      </w:r>
    </w:p>
    <w:p w14:paraId="67DEA228" w14:textId="77777777" w:rsidR="00DD5EF3"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w:t>
      </w:r>
      <w:r w:rsidR="0029763E" w:rsidRPr="005E7703">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072E3D" w14:textId="1C2143DB"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17.6. </w:t>
      </w:r>
      <w:r w:rsidR="0029763E" w:rsidRPr="005E770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D85CB61" w14:textId="134086D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17.8. </w:t>
      </w:r>
      <w:r w:rsidR="0029763E" w:rsidRPr="005E770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0D80D65" w14:textId="364CCBFC"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17.9. </w:t>
      </w:r>
      <w:r w:rsidR="0029763E" w:rsidRPr="005E770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B86CEA1" w14:textId="5C37338A" w:rsidR="0029763E" w:rsidRPr="005E7703" w:rsidRDefault="00DD5EF3" w:rsidP="00C36806">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 xml:space="preserve">17.10. </w:t>
      </w:r>
      <w:r w:rsidR="0029763E" w:rsidRPr="005E7703">
        <w:rPr>
          <w:rFonts w:ascii="Times New Roman" w:hAnsi="Times New Roman" w:cs="Times New Roman"/>
          <w:sz w:val="24"/>
          <w:szCs w:val="24"/>
        </w:rPr>
        <w:t>Em caso de divergência entre disposições deste Edital e de seus anexos ou demais peças que compõem o processo, prevalecerá as deste Edital.</w:t>
      </w:r>
    </w:p>
    <w:p w14:paraId="5A120AE6" w14:textId="2C4EDACD" w:rsidR="0029763E" w:rsidRPr="005D61DE"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17.11. </w:t>
      </w:r>
      <w:r w:rsidR="0029763E" w:rsidRPr="005E7703">
        <w:rPr>
          <w:rFonts w:ascii="Times New Roman" w:hAnsi="Times New Roman" w:cs="Times New Roman"/>
          <w:sz w:val="24"/>
          <w:szCs w:val="24"/>
        </w:rPr>
        <w:t xml:space="preserve">O Edital e seus anexos estão disponíveis, </w:t>
      </w:r>
      <w:r w:rsidR="0029763E" w:rsidRPr="005D61DE">
        <w:rPr>
          <w:rFonts w:ascii="Times New Roman" w:hAnsi="Times New Roman" w:cs="Times New Roman"/>
          <w:sz w:val="24"/>
          <w:szCs w:val="24"/>
        </w:rPr>
        <w:t xml:space="preserve">na íntegra, no Portal Nacional de Contratações Públicas (PNCP) e endereço eletrônico </w:t>
      </w:r>
      <w:hyperlink r:id="rId23" w:history="1">
        <w:r w:rsidR="0069175A" w:rsidRPr="005D61DE">
          <w:rPr>
            <w:rStyle w:val="Hyperlink"/>
            <w:rFonts w:ascii="Times New Roman" w:hAnsi="Times New Roman" w:cs="Times New Roman"/>
            <w:sz w:val="24"/>
            <w:szCs w:val="24"/>
          </w:rPr>
          <w:t>www.itatinga.sp.gov.br</w:t>
        </w:r>
      </w:hyperlink>
      <w:r w:rsidR="0029763E" w:rsidRPr="005D61DE">
        <w:rPr>
          <w:rFonts w:ascii="Times New Roman" w:hAnsi="Times New Roman" w:cs="Times New Roman"/>
          <w:sz w:val="24"/>
          <w:szCs w:val="24"/>
        </w:rPr>
        <w:t>.</w:t>
      </w:r>
    </w:p>
    <w:p w14:paraId="747226D6" w14:textId="77777777" w:rsidR="0069175A" w:rsidRPr="005D61DE" w:rsidRDefault="0069175A" w:rsidP="00C36806">
      <w:pPr>
        <w:pStyle w:val="Nivel2"/>
        <w:numPr>
          <w:ilvl w:val="0"/>
          <w:numId w:val="0"/>
        </w:numPr>
        <w:spacing w:line="240" w:lineRule="auto"/>
        <w:rPr>
          <w:rFonts w:ascii="Times New Roman" w:hAnsi="Times New Roman" w:cs="Times New Roman"/>
          <w:sz w:val="24"/>
          <w:szCs w:val="24"/>
        </w:rPr>
      </w:pPr>
    </w:p>
    <w:p w14:paraId="3AAECF2D" w14:textId="6E6B6C8B" w:rsidR="0026412E" w:rsidRPr="005E7703" w:rsidRDefault="00D05763" w:rsidP="00C36806">
      <w:pPr>
        <w:jc w:val="center"/>
        <w:rPr>
          <w:color w:val="000000"/>
        </w:rPr>
      </w:pPr>
      <w:r w:rsidRPr="005D61DE">
        <w:rPr>
          <w:color w:val="000000"/>
        </w:rPr>
        <w:t>Prefeitura Municipal de Itatinga aos</w:t>
      </w:r>
      <w:r w:rsidR="005D61DE" w:rsidRPr="005D61DE">
        <w:rPr>
          <w:color w:val="000000"/>
        </w:rPr>
        <w:t xml:space="preserve"> 29 de setembro</w:t>
      </w:r>
      <w:r w:rsidR="00C762D0" w:rsidRPr="005D61DE">
        <w:rPr>
          <w:color w:val="000000"/>
        </w:rPr>
        <w:t xml:space="preserve"> de 2025</w:t>
      </w:r>
      <w:r w:rsidRPr="005D61DE">
        <w:rPr>
          <w:color w:val="000000"/>
        </w:rPr>
        <w:t>.</w:t>
      </w:r>
    </w:p>
    <w:p w14:paraId="5F4EC9B0" w14:textId="77777777" w:rsidR="0026412E" w:rsidRPr="005E7703" w:rsidRDefault="0026412E" w:rsidP="00C36806">
      <w:pPr>
        <w:jc w:val="center"/>
        <w:rPr>
          <w:color w:val="000000"/>
        </w:rPr>
      </w:pPr>
    </w:p>
    <w:p w14:paraId="42043FC0" w14:textId="77777777" w:rsidR="0026412E" w:rsidRPr="005E7703" w:rsidRDefault="0026412E" w:rsidP="00C36806">
      <w:pPr>
        <w:tabs>
          <w:tab w:val="left" w:pos="5589"/>
        </w:tabs>
        <w:rPr>
          <w:color w:val="000000"/>
        </w:rPr>
      </w:pPr>
    </w:p>
    <w:p w14:paraId="380E6F8F" w14:textId="763C4DDA" w:rsidR="0026412E" w:rsidRPr="005E7703" w:rsidRDefault="00C762D0" w:rsidP="00C36806">
      <w:pPr>
        <w:jc w:val="center"/>
        <w:rPr>
          <w:color w:val="000000"/>
        </w:rPr>
      </w:pPr>
      <w:r>
        <w:rPr>
          <w:color w:val="000000"/>
        </w:rPr>
        <w:t>PAULO HENRIQUE DE OLIVEIRA ROQUE</w:t>
      </w:r>
    </w:p>
    <w:p w14:paraId="1CDA8D61" w14:textId="0E043CD6" w:rsidR="0026412E" w:rsidRDefault="00D05763" w:rsidP="00C36806">
      <w:pPr>
        <w:jc w:val="center"/>
        <w:rPr>
          <w:color w:val="000000"/>
        </w:rPr>
      </w:pPr>
      <w:r w:rsidRPr="005E7703">
        <w:rPr>
          <w:color w:val="000000"/>
        </w:rPr>
        <w:t>Prefeito Municipal</w:t>
      </w:r>
    </w:p>
    <w:p w14:paraId="539E9C3B" w14:textId="02800270" w:rsidR="00085AD4" w:rsidRDefault="00085AD4" w:rsidP="00C12B1D">
      <w:pPr>
        <w:jc w:val="center"/>
        <w:rPr>
          <w:color w:val="000000"/>
        </w:rPr>
      </w:pPr>
    </w:p>
    <w:p w14:paraId="03EA2815" w14:textId="407CE011" w:rsidR="00085AD4" w:rsidRDefault="00085AD4" w:rsidP="00C12B1D">
      <w:pPr>
        <w:jc w:val="center"/>
        <w:rPr>
          <w:color w:val="000000"/>
        </w:rPr>
      </w:pPr>
    </w:p>
    <w:p w14:paraId="11ACB1B6" w14:textId="71BB189F" w:rsidR="00085AD4" w:rsidRDefault="00085AD4" w:rsidP="00C12B1D">
      <w:pPr>
        <w:jc w:val="center"/>
        <w:rPr>
          <w:color w:val="000000"/>
        </w:rPr>
      </w:pPr>
    </w:p>
    <w:p w14:paraId="31AC7BB5" w14:textId="77777777" w:rsidR="00085AD4" w:rsidRPr="005E7703" w:rsidRDefault="00085AD4" w:rsidP="00C12B1D">
      <w:pPr>
        <w:jc w:val="center"/>
        <w:rPr>
          <w:color w:val="000000"/>
        </w:rPr>
      </w:pPr>
    </w:p>
    <w:p w14:paraId="076E8035" w14:textId="6A745057" w:rsidR="0026412E" w:rsidRDefault="0026412E">
      <w:pPr>
        <w:jc w:val="center"/>
        <w:rPr>
          <w:color w:val="000000"/>
        </w:rPr>
      </w:pPr>
    </w:p>
    <w:p w14:paraId="0B3AFF49" w14:textId="6699EC52" w:rsidR="006C7434" w:rsidRDefault="006C7434">
      <w:pPr>
        <w:jc w:val="center"/>
        <w:rPr>
          <w:color w:val="000000"/>
        </w:rPr>
      </w:pPr>
    </w:p>
    <w:p w14:paraId="3A0BFDD3" w14:textId="0C09EF9A" w:rsidR="006C7434" w:rsidRDefault="006C7434">
      <w:pPr>
        <w:jc w:val="center"/>
        <w:rPr>
          <w:color w:val="000000"/>
        </w:rPr>
      </w:pPr>
    </w:p>
    <w:p w14:paraId="7439AA74" w14:textId="59917F1D" w:rsidR="00FE1C76" w:rsidRDefault="00FE1C76">
      <w:pPr>
        <w:jc w:val="center"/>
        <w:rPr>
          <w:color w:val="000000"/>
        </w:rPr>
      </w:pPr>
    </w:p>
    <w:p w14:paraId="3DC6517A" w14:textId="52726EB8" w:rsidR="00FE1C76" w:rsidRDefault="00FE1C76">
      <w:pPr>
        <w:jc w:val="center"/>
        <w:rPr>
          <w:color w:val="000000"/>
        </w:rPr>
      </w:pPr>
    </w:p>
    <w:p w14:paraId="0B0E7D83" w14:textId="67D42D4A" w:rsidR="00FE1C76" w:rsidRDefault="00FE1C76">
      <w:pPr>
        <w:jc w:val="center"/>
        <w:rPr>
          <w:color w:val="000000"/>
        </w:rPr>
      </w:pPr>
    </w:p>
    <w:p w14:paraId="51DA636C" w14:textId="32A810E6" w:rsidR="00C562BC" w:rsidRDefault="00C562BC">
      <w:pPr>
        <w:jc w:val="center"/>
        <w:rPr>
          <w:color w:val="000000"/>
        </w:rPr>
      </w:pPr>
    </w:p>
    <w:p w14:paraId="749D04FE" w14:textId="094FA1C7" w:rsidR="00C562BC" w:rsidRDefault="00C562BC">
      <w:pPr>
        <w:jc w:val="center"/>
        <w:rPr>
          <w:color w:val="000000"/>
        </w:rPr>
      </w:pPr>
    </w:p>
    <w:p w14:paraId="4EFDF488" w14:textId="17D56264" w:rsidR="003545B9" w:rsidRDefault="003545B9">
      <w:pPr>
        <w:jc w:val="center"/>
        <w:rPr>
          <w:color w:val="000000"/>
        </w:rPr>
      </w:pPr>
    </w:p>
    <w:p w14:paraId="702C62FA" w14:textId="79AAFD18" w:rsidR="003545B9" w:rsidRDefault="003545B9">
      <w:pPr>
        <w:jc w:val="center"/>
        <w:rPr>
          <w:color w:val="000000"/>
        </w:rPr>
      </w:pPr>
    </w:p>
    <w:p w14:paraId="2FBC752F" w14:textId="225AE931" w:rsidR="003545B9" w:rsidRDefault="003545B9">
      <w:pPr>
        <w:jc w:val="center"/>
        <w:rPr>
          <w:color w:val="000000"/>
        </w:rPr>
      </w:pPr>
    </w:p>
    <w:p w14:paraId="14B0BC0B" w14:textId="1FEA984C" w:rsidR="003545B9" w:rsidRDefault="003545B9">
      <w:pPr>
        <w:jc w:val="center"/>
        <w:rPr>
          <w:color w:val="000000"/>
        </w:rPr>
      </w:pPr>
    </w:p>
    <w:p w14:paraId="05E16245" w14:textId="15A21150" w:rsidR="003545B9" w:rsidRDefault="003545B9">
      <w:pPr>
        <w:jc w:val="center"/>
        <w:rPr>
          <w:color w:val="000000"/>
        </w:rPr>
      </w:pPr>
    </w:p>
    <w:p w14:paraId="057EEE40" w14:textId="77777777" w:rsidR="003545B9" w:rsidRDefault="003545B9">
      <w:pPr>
        <w:jc w:val="center"/>
        <w:rPr>
          <w:color w:val="000000"/>
        </w:rPr>
      </w:pPr>
    </w:p>
    <w:p w14:paraId="587677F6" w14:textId="45FC1D4A" w:rsidR="00C562BC" w:rsidRDefault="00C562BC">
      <w:pPr>
        <w:jc w:val="center"/>
        <w:rPr>
          <w:color w:val="000000"/>
        </w:rPr>
      </w:pPr>
    </w:p>
    <w:p w14:paraId="73FC7B38" w14:textId="50A39A91" w:rsidR="00C562BC" w:rsidRDefault="00C562BC">
      <w:pPr>
        <w:jc w:val="center"/>
        <w:rPr>
          <w:color w:val="000000"/>
        </w:rPr>
      </w:pPr>
    </w:p>
    <w:p w14:paraId="2F6D98A6" w14:textId="795E3AEF" w:rsidR="00C562BC" w:rsidRDefault="00C562BC">
      <w:pPr>
        <w:jc w:val="center"/>
        <w:rPr>
          <w:color w:val="000000"/>
        </w:rPr>
      </w:pPr>
    </w:p>
    <w:p w14:paraId="01C575CE" w14:textId="7C384907" w:rsidR="00982D18" w:rsidRPr="00982D18" w:rsidRDefault="00982D18"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ANEXO I</w:t>
      </w:r>
    </w:p>
    <w:p w14:paraId="1594E5DE" w14:textId="1BC5BDAB" w:rsidR="00FC5023" w:rsidRDefault="000C69BF"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 xml:space="preserve">TERMO DE REFERÊNCIA </w:t>
      </w:r>
    </w:p>
    <w:p w14:paraId="0C09FD0D" w14:textId="77777777" w:rsidR="00740DD2" w:rsidRPr="00740DD2" w:rsidRDefault="00740DD2" w:rsidP="00740DD2"/>
    <w:p w14:paraId="5871544C" w14:textId="623CCC06" w:rsidR="005C68AD" w:rsidRPr="008B058C" w:rsidRDefault="005C68AD" w:rsidP="00C301D7">
      <w:pPr>
        <w:spacing w:line="276" w:lineRule="auto"/>
        <w:rPr>
          <w:b/>
        </w:rPr>
      </w:pPr>
      <w:r w:rsidRPr="008B058C">
        <w:rPr>
          <w:b/>
        </w:rPr>
        <w:t>PROCESSO Nº</w:t>
      </w:r>
      <w:r w:rsidR="00873FCB" w:rsidRPr="008B058C">
        <w:rPr>
          <w:b/>
        </w:rPr>
        <w:t xml:space="preserve"> </w:t>
      </w:r>
      <w:r w:rsidR="00871312">
        <w:rPr>
          <w:b/>
        </w:rPr>
        <w:t>1</w:t>
      </w:r>
      <w:r w:rsidR="00C301D7">
        <w:rPr>
          <w:b/>
        </w:rPr>
        <w:t>63</w:t>
      </w:r>
      <w:r w:rsidR="00356929" w:rsidRPr="008B058C">
        <w:rPr>
          <w:b/>
        </w:rPr>
        <w:t>/2025</w:t>
      </w:r>
    </w:p>
    <w:p w14:paraId="104B5F34" w14:textId="402C8A45" w:rsidR="005C68AD" w:rsidRPr="00356929" w:rsidRDefault="005C68AD" w:rsidP="00C301D7">
      <w:pPr>
        <w:spacing w:line="276" w:lineRule="auto"/>
        <w:rPr>
          <w:b/>
        </w:rPr>
      </w:pPr>
      <w:r w:rsidRPr="008B058C">
        <w:rPr>
          <w:b/>
        </w:rPr>
        <w:t xml:space="preserve">PREGÃO ELETRÔNICO Nº </w:t>
      </w:r>
      <w:r w:rsidR="00356929" w:rsidRPr="008B058C">
        <w:rPr>
          <w:b/>
        </w:rPr>
        <w:t>0</w:t>
      </w:r>
      <w:r w:rsidR="00C301D7">
        <w:rPr>
          <w:b/>
        </w:rPr>
        <w:t>61</w:t>
      </w:r>
      <w:r w:rsidR="00356929" w:rsidRPr="008B058C">
        <w:rPr>
          <w:b/>
        </w:rPr>
        <w:t>/2025</w:t>
      </w:r>
    </w:p>
    <w:p w14:paraId="3A7D4825" w14:textId="2602D498" w:rsidR="00C301D7" w:rsidRPr="00C301D7" w:rsidRDefault="00FA6BE1" w:rsidP="00C301D7">
      <w:pPr>
        <w:spacing w:line="276" w:lineRule="auto"/>
        <w:jc w:val="both"/>
      </w:pPr>
      <w:r w:rsidRPr="00C301D7">
        <w:rPr>
          <w:b/>
        </w:rPr>
        <w:t>OBJETO</w:t>
      </w:r>
      <w:r w:rsidR="00AE4023" w:rsidRPr="00C301D7">
        <w:rPr>
          <w:b/>
        </w:rPr>
        <w:t>:</w:t>
      </w:r>
      <w:bookmarkStart w:id="44" w:name="_GoBack"/>
      <w:bookmarkEnd w:id="44"/>
      <w:r w:rsidR="00C301D7" w:rsidRPr="00C301D7">
        <w:t>.</w:t>
      </w:r>
    </w:p>
    <w:p w14:paraId="51214818" w14:textId="77777777" w:rsidR="00C301D7" w:rsidRDefault="00C301D7" w:rsidP="00C301D7">
      <w:pPr>
        <w:jc w:val="both"/>
        <w:rPr>
          <w:color w:val="000000"/>
        </w:rPr>
      </w:pPr>
    </w:p>
    <w:p w14:paraId="684AC669" w14:textId="5F938C61" w:rsidR="00751E99" w:rsidRDefault="00751E99" w:rsidP="00C301D7">
      <w:pPr>
        <w:jc w:val="both"/>
        <w:rPr>
          <w:bCs/>
        </w:rPr>
      </w:pPr>
    </w:p>
    <w:p w14:paraId="19D9B17A" w14:textId="77777777" w:rsidR="00C562BC" w:rsidRPr="00751E99" w:rsidRDefault="00C562BC" w:rsidP="0007034E">
      <w:pPr>
        <w:spacing w:line="276" w:lineRule="auto"/>
        <w:jc w:val="both"/>
        <w:rPr>
          <w:bCs/>
        </w:rPr>
      </w:pPr>
    </w:p>
    <w:p w14:paraId="33DFA0EE" w14:textId="48D744DC" w:rsidR="00BE4220" w:rsidRDefault="000C69BF" w:rsidP="0058476B">
      <w:pPr>
        <w:spacing w:line="360" w:lineRule="auto"/>
        <w:jc w:val="both"/>
        <w:rPr>
          <w:b/>
          <w:color w:val="000000"/>
        </w:rPr>
      </w:pPr>
      <w:r w:rsidRPr="00020609">
        <w:rPr>
          <w:b/>
          <w:bCs/>
          <w:color w:val="000000" w:themeColor="text1"/>
        </w:rPr>
        <w:t>UNIDADE SOLICITANTE</w:t>
      </w:r>
      <w:r w:rsidRPr="00020609">
        <w:rPr>
          <w:color w:val="000000" w:themeColor="text1"/>
        </w:rPr>
        <w:t xml:space="preserve">: </w:t>
      </w:r>
      <w:r w:rsidR="0058476B" w:rsidRPr="00757A0E">
        <w:rPr>
          <w:b/>
          <w:color w:val="000000"/>
        </w:rPr>
        <w:t xml:space="preserve">Diretoria </w:t>
      </w:r>
      <w:r w:rsidR="0007034E">
        <w:rPr>
          <w:b/>
          <w:color w:val="000000"/>
        </w:rPr>
        <w:t xml:space="preserve">Geral de </w:t>
      </w:r>
      <w:r w:rsidR="0007034E">
        <w:rPr>
          <w:b/>
          <w:color w:val="000000"/>
        </w:rPr>
        <w:tab/>
      </w:r>
      <w:r w:rsidR="00FE1C76">
        <w:rPr>
          <w:b/>
          <w:color w:val="000000"/>
        </w:rPr>
        <w:t>Educação</w:t>
      </w:r>
    </w:p>
    <w:p w14:paraId="057990B4" w14:textId="77777777" w:rsidR="00AA420F" w:rsidRDefault="00AA420F" w:rsidP="0058476B">
      <w:pPr>
        <w:spacing w:line="360" w:lineRule="auto"/>
        <w:jc w:val="both"/>
        <w:rPr>
          <w:b/>
          <w:color w:val="000000"/>
        </w:rPr>
      </w:pPr>
    </w:p>
    <w:p w14:paraId="662F5D99" w14:textId="77777777" w:rsidR="0058476B" w:rsidRPr="00BE4220" w:rsidRDefault="0058476B" w:rsidP="0058476B">
      <w:pPr>
        <w:spacing w:line="360" w:lineRule="auto"/>
        <w:jc w:val="both"/>
        <w:rPr>
          <w:color w:val="000000" w:themeColor="text1"/>
          <w:sz w:val="10"/>
          <w:szCs w:val="10"/>
        </w:rPr>
      </w:pPr>
    </w:p>
    <w:p w14:paraId="455C7E12" w14:textId="25F723B6" w:rsidR="005C68AD" w:rsidRDefault="005C68AD" w:rsidP="00BC411D">
      <w:pPr>
        <w:autoSpaceDE w:val="0"/>
        <w:autoSpaceDN w:val="0"/>
        <w:adjustRightInd w:val="0"/>
        <w:jc w:val="both"/>
        <w:rPr>
          <w:color w:val="000000"/>
        </w:rPr>
      </w:pPr>
      <w:r w:rsidRPr="008F1668">
        <w:rPr>
          <w:color w:val="000000"/>
        </w:rPr>
        <w:t>Os quantitativos do objeto desta licitação estão divididos, em cotas, observando o seguinte:</w:t>
      </w:r>
    </w:p>
    <w:p w14:paraId="1521BB9C" w14:textId="1AD4C2D3" w:rsidR="005C68AD" w:rsidRDefault="005C68AD" w:rsidP="00BC411D">
      <w:pPr>
        <w:autoSpaceDE w:val="0"/>
        <w:autoSpaceDN w:val="0"/>
        <w:adjustRightInd w:val="0"/>
        <w:jc w:val="both"/>
        <w:rPr>
          <w:color w:val="000000"/>
        </w:rPr>
      </w:pPr>
    </w:p>
    <w:p w14:paraId="01053899" w14:textId="655B7AEF" w:rsidR="00C31AB8" w:rsidRDefault="00C31AB8" w:rsidP="00BC411D">
      <w:pPr>
        <w:autoSpaceDE w:val="0"/>
        <w:autoSpaceDN w:val="0"/>
        <w:adjustRightInd w:val="0"/>
        <w:jc w:val="both"/>
        <w:rPr>
          <w:color w:val="000000"/>
        </w:rPr>
      </w:pPr>
      <w:r w:rsidRPr="008F1668">
        <w:rPr>
          <w:b/>
          <w:bCs/>
          <w:color w:val="000000"/>
        </w:rPr>
        <w:t xml:space="preserve">Cota Principal </w:t>
      </w:r>
      <w:r w:rsidRPr="008F1668">
        <w:rPr>
          <w:color w:val="000000"/>
        </w:rPr>
        <w:t xml:space="preserve">– correspondente a 75% (setenta e cinco por cento) das quantidades totais do </w:t>
      </w:r>
      <w:r w:rsidR="00A618F3">
        <w:rPr>
          <w:color w:val="000000"/>
        </w:rPr>
        <w:t>item/lote</w:t>
      </w:r>
      <w:r w:rsidRPr="008F1668">
        <w:rPr>
          <w:color w:val="000000"/>
        </w:rPr>
        <w:t>, destinado à participação de todos os interessados que atendam aos requisitos deste edital</w:t>
      </w:r>
      <w:r>
        <w:rPr>
          <w:color w:val="000000"/>
        </w:rPr>
        <w:t>.</w:t>
      </w:r>
    </w:p>
    <w:p w14:paraId="6388E854" w14:textId="77777777" w:rsidR="00C31AB8" w:rsidRDefault="00C31AB8" w:rsidP="00BC411D">
      <w:pPr>
        <w:autoSpaceDE w:val="0"/>
        <w:autoSpaceDN w:val="0"/>
        <w:adjustRightInd w:val="0"/>
        <w:jc w:val="both"/>
        <w:rPr>
          <w:b/>
          <w:bCs/>
          <w:color w:val="000000"/>
        </w:rPr>
      </w:pPr>
    </w:p>
    <w:p w14:paraId="63205DF9" w14:textId="4C2C88CC" w:rsidR="00BE4220" w:rsidRDefault="00BE4220" w:rsidP="00BC411D">
      <w:pPr>
        <w:autoSpaceDE w:val="0"/>
        <w:autoSpaceDN w:val="0"/>
        <w:adjustRightInd w:val="0"/>
        <w:jc w:val="both"/>
        <w:rPr>
          <w:color w:val="000000"/>
        </w:rPr>
      </w:pPr>
      <w:r w:rsidRPr="008F1668">
        <w:rPr>
          <w:b/>
          <w:bCs/>
          <w:color w:val="000000"/>
        </w:rPr>
        <w:t xml:space="preserve">Cota Reservada </w:t>
      </w:r>
      <w:r w:rsidRPr="008F1668">
        <w:rPr>
          <w:color w:val="000000"/>
        </w:rPr>
        <w:t>– correspondente a</w:t>
      </w:r>
      <w:r>
        <w:rPr>
          <w:color w:val="000000"/>
        </w:rPr>
        <w:t xml:space="preserve"> até</w:t>
      </w:r>
      <w:r w:rsidRPr="008F1668">
        <w:rPr>
          <w:color w:val="000000"/>
        </w:rPr>
        <w:t xml:space="preserve"> 25% (vinte e cinco por cento) das quantidades totais do item/lote, destinado somente à participação de empresas enquadradas como Microempresas – ME e Empresas de Pequeno Porte – EPP, inclusive Microempreendedores Individuais – MEI, sem prejuízo da sua participação na cota principal e</w:t>
      </w:r>
    </w:p>
    <w:p w14:paraId="43A9BED2" w14:textId="77777777" w:rsidR="00BE4220" w:rsidRDefault="00BE4220" w:rsidP="00BC411D">
      <w:pPr>
        <w:autoSpaceDE w:val="0"/>
        <w:autoSpaceDN w:val="0"/>
        <w:adjustRightInd w:val="0"/>
        <w:jc w:val="both"/>
        <w:rPr>
          <w:b/>
          <w:bCs/>
          <w:color w:val="000000"/>
        </w:rPr>
      </w:pPr>
    </w:p>
    <w:p w14:paraId="7976B727" w14:textId="126337F9" w:rsidR="005C68AD" w:rsidRDefault="005C68AD" w:rsidP="00BC411D">
      <w:pPr>
        <w:autoSpaceDE w:val="0"/>
        <w:autoSpaceDN w:val="0"/>
        <w:adjustRightInd w:val="0"/>
        <w:jc w:val="both"/>
        <w:rPr>
          <w:b/>
          <w:color w:val="000000"/>
        </w:rPr>
      </w:pPr>
      <w:r>
        <w:rPr>
          <w:b/>
          <w:color w:val="000000"/>
        </w:rPr>
        <w:t>Se for o caso,</w:t>
      </w:r>
      <w:r w:rsidRPr="000C0067">
        <w:rPr>
          <w:b/>
          <w:color w:val="000000"/>
        </w:rPr>
        <w:t xml:space="preserve"> objeto licitado</w:t>
      </w:r>
      <w:r w:rsidRPr="00AA4A5D">
        <w:rPr>
          <w:b/>
          <w:color w:val="000000"/>
        </w:rPr>
        <w:t xml:space="preserve"> poderá ser adquirido por outros setores da municipalidade, devendo as respe</w:t>
      </w:r>
      <w:r>
        <w:rPr>
          <w:b/>
          <w:color w:val="000000"/>
        </w:rPr>
        <w:t>ctivas notas de empenho onerar</w:t>
      </w:r>
      <w:r w:rsidRPr="00AA4A5D">
        <w:rPr>
          <w:b/>
          <w:color w:val="000000"/>
        </w:rPr>
        <w:t xml:space="preserve"> as fichas das Diretorias requisitantes.</w:t>
      </w:r>
    </w:p>
    <w:p w14:paraId="03670621" w14:textId="26884522" w:rsidR="00751E99" w:rsidRDefault="00751E99" w:rsidP="00BC411D">
      <w:pPr>
        <w:autoSpaceDE w:val="0"/>
        <w:autoSpaceDN w:val="0"/>
        <w:adjustRightInd w:val="0"/>
        <w:jc w:val="both"/>
        <w:rPr>
          <w:b/>
          <w:color w:val="000000"/>
        </w:rPr>
      </w:pPr>
    </w:p>
    <w:p w14:paraId="2929EB3C" w14:textId="22F3CD27" w:rsidR="00AA420F" w:rsidRDefault="00BC411D" w:rsidP="00751E99">
      <w:pPr>
        <w:autoSpaceDE w:val="0"/>
        <w:autoSpaceDN w:val="0"/>
        <w:adjustRightInd w:val="0"/>
        <w:jc w:val="both"/>
      </w:pPr>
      <w:r>
        <w:t>Produtos alimentícios estocáveis para a preparação da Alimentação Escolar de toda a rede de educação municipal e estadual de Itatinga/SP.</w:t>
      </w:r>
    </w:p>
    <w:p w14:paraId="67810EFA" w14:textId="77777777" w:rsidR="00BC411D" w:rsidRDefault="00BC411D" w:rsidP="00751E99">
      <w:pPr>
        <w:autoSpaceDE w:val="0"/>
        <w:autoSpaceDN w:val="0"/>
        <w:adjustRightInd w:val="0"/>
        <w:jc w:val="both"/>
      </w:pPr>
    </w:p>
    <w:p w14:paraId="75CDF711" w14:textId="0C014E6A" w:rsidR="00751E99" w:rsidRDefault="00751E99" w:rsidP="00751E99">
      <w:pPr>
        <w:autoSpaceDE w:val="0"/>
        <w:autoSpaceDN w:val="0"/>
        <w:adjustRightInd w:val="0"/>
        <w:jc w:val="both"/>
        <w:rPr>
          <w:b/>
          <w:color w:val="000000"/>
        </w:rPr>
      </w:pPr>
      <w:r>
        <w:t>1 – Material de consumo</w:t>
      </w:r>
    </w:p>
    <w:p w14:paraId="68BADA46" w14:textId="77777777" w:rsidR="00751E99" w:rsidRPr="00626C34" w:rsidRDefault="00751E99" w:rsidP="00626C34">
      <w:pPr>
        <w:pStyle w:val="PargrafodaLista"/>
        <w:ind w:left="567"/>
        <w:jc w:val="both"/>
        <w:rPr>
          <w:color w:val="000000"/>
        </w:rPr>
      </w:pPr>
    </w:p>
    <w:tbl>
      <w:tblPr>
        <w:tblStyle w:val="Tabelacomgrade"/>
        <w:tblW w:w="0" w:type="auto"/>
        <w:jc w:val="center"/>
        <w:tblLook w:val="04A0" w:firstRow="1" w:lastRow="0" w:firstColumn="1" w:lastColumn="0" w:noHBand="0" w:noVBand="1"/>
      </w:tblPr>
      <w:tblGrid>
        <w:gridCol w:w="725"/>
        <w:gridCol w:w="876"/>
        <w:gridCol w:w="950"/>
        <w:gridCol w:w="6409"/>
      </w:tblGrid>
      <w:tr w:rsidR="00626C34" w:rsidRPr="00626C34" w14:paraId="50821F37" w14:textId="77777777" w:rsidTr="006664CF">
        <w:trPr>
          <w:jc w:val="center"/>
        </w:trPr>
        <w:tc>
          <w:tcPr>
            <w:tcW w:w="8766" w:type="dxa"/>
            <w:gridSpan w:val="4"/>
            <w:shd w:val="clear" w:color="auto" w:fill="BFBFBF" w:themeFill="background1" w:themeFillShade="BF"/>
          </w:tcPr>
          <w:p w14:paraId="172DBB96" w14:textId="1F50974B" w:rsidR="00626C34" w:rsidRPr="00751E99" w:rsidRDefault="00AA420F" w:rsidP="005E34D5">
            <w:pPr>
              <w:jc w:val="center"/>
              <w:rPr>
                <w:b/>
                <w:color w:val="000000"/>
              </w:rPr>
            </w:pPr>
            <w:r>
              <w:rPr>
                <w:b/>
              </w:rPr>
              <w:t>GÊNEROS PERECÍVEIS</w:t>
            </w:r>
          </w:p>
        </w:tc>
      </w:tr>
      <w:tr w:rsidR="00626C34" w:rsidRPr="00626C34" w14:paraId="17A87D9C" w14:textId="77777777" w:rsidTr="006664CF">
        <w:trPr>
          <w:jc w:val="center"/>
        </w:trPr>
        <w:tc>
          <w:tcPr>
            <w:tcW w:w="725" w:type="dxa"/>
            <w:vAlign w:val="center"/>
          </w:tcPr>
          <w:p w14:paraId="2AF463E3" w14:textId="77777777" w:rsidR="00626C34" w:rsidRPr="00626C34" w:rsidRDefault="00626C34" w:rsidP="00816487">
            <w:pPr>
              <w:jc w:val="center"/>
              <w:rPr>
                <w:color w:val="000000"/>
              </w:rPr>
            </w:pPr>
            <w:r w:rsidRPr="00626C34">
              <w:rPr>
                <w:color w:val="000000"/>
              </w:rPr>
              <w:t>Item</w:t>
            </w:r>
          </w:p>
        </w:tc>
        <w:tc>
          <w:tcPr>
            <w:tcW w:w="876" w:type="dxa"/>
            <w:vAlign w:val="center"/>
          </w:tcPr>
          <w:p w14:paraId="7CA8CC4F" w14:textId="77777777" w:rsidR="00626C34" w:rsidRPr="00626C34" w:rsidRDefault="00626C34" w:rsidP="00816487">
            <w:pPr>
              <w:jc w:val="center"/>
              <w:rPr>
                <w:color w:val="000000"/>
              </w:rPr>
            </w:pPr>
            <w:r w:rsidRPr="00626C34">
              <w:rPr>
                <w:color w:val="000000"/>
              </w:rPr>
              <w:t>Qtde</w:t>
            </w:r>
          </w:p>
        </w:tc>
        <w:tc>
          <w:tcPr>
            <w:tcW w:w="756" w:type="dxa"/>
            <w:vAlign w:val="center"/>
          </w:tcPr>
          <w:p w14:paraId="72B2F286" w14:textId="77777777" w:rsidR="00626C34" w:rsidRPr="00626C34" w:rsidRDefault="00626C34" w:rsidP="00816487">
            <w:pPr>
              <w:jc w:val="center"/>
              <w:rPr>
                <w:color w:val="000000"/>
              </w:rPr>
            </w:pPr>
            <w:r w:rsidRPr="00626C34">
              <w:rPr>
                <w:color w:val="000000"/>
              </w:rPr>
              <w:t>Unid</w:t>
            </w:r>
          </w:p>
        </w:tc>
        <w:tc>
          <w:tcPr>
            <w:tcW w:w="6409" w:type="dxa"/>
          </w:tcPr>
          <w:p w14:paraId="560EFA63" w14:textId="77777777" w:rsidR="00626C34" w:rsidRPr="00626C34" w:rsidRDefault="00626C34" w:rsidP="005E34D5">
            <w:pPr>
              <w:jc w:val="center"/>
              <w:rPr>
                <w:color w:val="000000"/>
              </w:rPr>
            </w:pPr>
            <w:r w:rsidRPr="00626C34">
              <w:rPr>
                <w:color w:val="000000"/>
              </w:rPr>
              <w:t>Produto</w:t>
            </w:r>
          </w:p>
        </w:tc>
      </w:tr>
      <w:tr w:rsidR="00626C34" w:rsidRPr="00626C34" w14:paraId="103B0CB7" w14:textId="77777777" w:rsidTr="006664CF">
        <w:trPr>
          <w:jc w:val="center"/>
        </w:trPr>
        <w:tc>
          <w:tcPr>
            <w:tcW w:w="725" w:type="dxa"/>
            <w:vAlign w:val="center"/>
          </w:tcPr>
          <w:p w14:paraId="35E794C0" w14:textId="77777777" w:rsidR="00626C34" w:rsidRPr="00626C34" w:rsidRDefault="00626C34" w:rsidP="00816487">
            <w:pPr>
              <w:jc w:val="center"/>
              <w:rPr>
                <w:color w:val="000000"/>
              </w:rPr>
            </w:pPr>
            <w:r w:rsidRPr="00626C34">
              <w:rPr>
                <w:color w:val="000000"/>
              </w:rPr>
              <w:t>1</w:t>
            </w:r>
          </w:p>
        </w:tc>
        <w:tc>
          <w:tcPr>
            <w:tcW w:w="876" w:type="dxa"/>
            <w:vAlign w:val="center"/>
          </w:tcPr>
          <w:p w14:paraId="104263BE" w14:textId="22EE260C" w:rsidR="00626C34" w:rsidRPr="00626C34" w:rsidRDefault="00BC411D" w:rsidP="00816487">
            <w:pPr>
              <w:jc w:val="center"/>
              <w:rPr>
                <w:color w:val="000000"/>
              </w:rPr>
            </w:pPr>
            <w:r>
              <w:rPr>
                <w:color w:val="000000"/>
              </w:rPr>
              <w:t>80.000</w:t>
            </w:r>
          </w:p>
        </w:tc>
        <w:tc>
          <w:tcPr>
            <w:tcW w:w="756" w:type="dxa"/>
            <w:vAlign w:val="center"/>
          </w:tcPr>
          <w:p w14:paraId="5DF92944" w14:textId="77A8C656" w:rsidR="00626C34" w:rsidRPr="00626C34" w:rsidRDefault="00751E99" w:rsidP="00816487">
            <w:pPr>
              <w:jc w:val="center"/>
              <w:rPr>
                <w:color w:val="000000"/>
              </w:rPr>
            </w:pPr>
            <w:r>
              <w:rPr>
                <w:color w:val="000000"/>
              </w:rPr>
              <w:t>kg</w:t>
            </w:r>
          </w:p>
        </w:tc>
        <w:tc>
          <w:tcPr>
            <w:tcW w:w="6409" w:type="dxa"/>
          </w:tcPr>
          <w:p w14:paraId="0B11E226" w14:textId="77777777" w:rsidR="00BC411D" w:rsidRPr="00BC411D" w:rsidRDefault="00BC411D" w:rsidP="00C87405">
            <w:pPr>
              <w:jc w:val="both"/>
              <w:rPr>
                <w:b/>
              </w:rPr>
            </w:pPr>
            <w:r w:rsidRPr="00BC411D">
              <w:rPr>
                <w:b/>
              </w:rPr>
              <w:t>ARROZ PARBOLIZADO</w:t>
            </w:r>
          </w:p>
          <w:p w14:paraId="4D6D209C" w14:textId="77777777" w:rsidR="00BC411D" w:rsidRDefault="00BC411D" w:rsidP="00C87405">
            <w:pPr>
              <w:jc w:val="both"/>
            </w:pPr>
            <w:r>
              <w:t xml:space="preserve">Provenientes da espécie Oryza sativa, constituído 100% parbolizado, sendo de origem nacional. Máximo de 14% de umidade, até 6% de quebrados, até 0,15% de canjica ou quirela, até 0,5% de manchados, picados ou danificados, até 0,3% de gessados. Selecionado eletronicamente, grão a grão, não sendo necessário lavar ou escolher para sua preparação. Produto natural sem adição de elementos químicos (agrotóxico). Deverá apresentar-se em bom estado de conservação isenta de fermentação e mofo, de odores estranhos e de substâncias nocivas à saúde. Não podendo ser utilizados no polimento, óleos minerais ou outras substâncias resinosas ou graxas não comestíveis. O produto deverá estar de acordo com a legislação vigente. Valores nutricionais mínimos exigidos em uma porção de 50g do produto: 170 Calorias, 39g carboidrato, 3g de proteínas, 0,8 g de Fibra Alimentar. Rendimento mínimo: Cozimento em 2,5X o volume de peso de água, cozimento em 15 minutos, 100% dos grãos apresentarem-se cozidos, inteiros, soltos e uniformes e rendimento &gt;= 3,0. A embalagem primária do produto deverá ser de 5 kg em saco plástico incolor, transparente, vedação íntegra, evitando perda de produto, garantindo a durabilidade mínima exigida. A embalagem secundária do produto deverá ser fardo plástico atóxico, incolor resistente que suporte manipulação, o transporte e o armazenamento, sem perder sua integridade, com capacidade máxima de 30 kg. Será considerada imprópria a será recusada, a embalagem defeituosa ou inadequada, que exponha o produto à contaminação e/ou deterioração, o que não permita o perfeito armazenamento do mesmo. O produto deverá ter validade mínima de 6 meses e não poderá ter data de fabricação anterior a 45 dias data de entrega. </w:t>
            </w:r>
          </w:p>
          <w:p w14:paraId="534D8883" w14:textId="77777777" w:rsidR="00BC411D" w:rsidRDefault="00BC411D" w:rsidP="00C87405">
            <w:pPr>
              <w:jc w:val="both"/>
            </w:pPr>
          </w:p>
          <w:p w14:paraId="3554C5F5" w14:textId="3D752D09" w:rsidR="00626C34" w:rsidRPr="00BC411D" w:rsidRDefault="00BC411D" w:rsidP="00C87405">
            <w:pPr>
              <w:jc w:val="both"/>
              <w:rPr>
                <w:b/>
                <w:color w:val="000000"/>
              </w:rPr>
            </w:pPr>
            <w:r w:rsidRPr="003545B9">
              <w:rPr>
                <w:b/>
                <w:highlight w:val="yellow"/>
              </w:rPr>
              <w:t>Apresentar certificado de classificação do lote, emitido por empresa, credenciada pelo MAPA, original ou autenticado.</w:t>
            </w:r>
          </w:p>
        </w:tc>
      </w:tr>
      <w:tr w:rsidR="00626C34" w:rsidRPr="00626C34" w14:paraId="6D752AC8" w14:textId="77777777" w:rsidTr="006664CF">
        <w:trPr>
          <w:jc w:val="center"/>
        </w:trPr>
        <w:tc>
          <w:tcPr>
            <w:tcW w:w="725" w:type="dxa"/>
            <w:vAlign w:val="center"/>
          </w:tcPr>
          <w:p w14:paraId="4463919C" w14:textId="77777777" w:rsidR="00626C34" w:rsidRPr="00626C34" w:rsidRDefault="00626C34" w:rsidP="00816487">
            <w:pPr>
              <w:jc w:val="center"/>
              <w:rPr>
                <w:color w:val="000000"/>
              </w:rPr>
            </w:pPr>
            <w:r w:rsidRPr="00626C34">
              <w:rPr>
                <w:color w:val="000000"/>
              </w:rPr>
              <w:t>2</w:t>
            </w:r>
          </w:p>
        </w:tc>
        <w:tc>
          <w:tcPr>
            <w:tcW w:w="876" w:type="dxa"/>
            <w:vAlign w:val="center"/>
          </w:tcPr>
          <w:p w14:paraId="3AD5F24D" w14:textId="52485434" w:rsidR="00626C34" w:rsidRPr="00626C34" w:rsidRDefault="00BC411D" w:rsidP="00816487">
            <w:pPr>
              <w:jc w:val="center"/>
              <w:rPr>
                <w:color w:val="000000"/>
              </w:rPr>
            </w:pPr>
            <w:r>
              <w:rPr>
                <w:color w:val="000000"/>
              </w:rPr>
              <w:t>1</w:t>
            </w:r>
            <w:r w:rsidR="00751E99">
              <w:rPr>
                <w:color w:val="000000"/>
              </w:rPr>
              <w:t>.000</w:t>
            </w:r>
          </w:p>
        </w:tc>
        <w:tc>
          <w:tcPr>
            <w:tcW w:w="756" w:type="dxa"/>
            <w:vAlign w:val="center"/>
          </w:tcPr>
          <w:p w14:paraId="3CBD4BA4" w14:textId="0BE3329E" w:rsidR="00626C34" w:rsidRPr="00626C34" w:rsidRDefault="00751E99" w:rsidP="00751E99">
            <w:pPr>
              <w:jc w:val="center"/>
              <w:rPr>
                <w:color w:val="000000"/>
              </w:rPr>
            </w:pPr>
            <w:r>
              <w:rPr>
                <w:color w:val="000000"/>
              </w:rPr>
              <w:t>Kg</w:t>
            </w:r>
          </w:p>
        </w:tc>
        <w:tc>
          <w:tcPr>
            <w:tcW w:w="6409" w:type="dxa"/>
          </w:tcPr>
          <w:p w14:paraId="7DA0BAFF" w14:textId="77777777" w:rsidR="00BC411D" w:rsidRPr="00BC411D" w:rsidRDefault="00BC411D" w:rsidP="00C87405">
            <w:pPr>
              <w:jc w:val="both"/>
              <w:rPr>
                <w:b/>
              </w:rPr>
            </w:pPr>
            <w:r w:rsidRPr="00BC411D">
              <w:rPr>
                <w:b/>
              </w:rPr>
              <w:t xml:space="preserve">AÇAFRÃO EM PÓ </w:t>
            </w:r>
          </w:p>
          <w:p w14:paraId="691F365B" w14:textId="0F0994DE" w:rsidR="00626C34" w:rsidRPr="00626C34" w:rsidRDefault="00BC411D" w:rsidP="00C87405">
            <w:pPr>
              <w:jc w:val="both"/>
              <w:rPr>
                <w:color w:val="000000"/>
              </w:rPr>
            </w:pPr>
            <w:r>
              <w:t>Produto constituído de 100% de açafrão em pó. Embalagem primária: embalagem plástica contendo 100g ou 500g, rotulada de acordo com a legislação vigente. Prazo de validade: mínima de 10 meses e a data de fabricação não poderá ser anterior a 45 dias da data da entrega.</w:t>
            </w:r>
          </w:p>
        </w:tc>
      </w:tr>
      <w:tr w:rsidR="00626C34" w:rsidRPr="00626C34" w14:paraId="3E0C5831" w14:textId="77777777" w:rsidTr="006664CF">
        <w:trPr>
          <w:jc w:val="center"/>
        </w:trPr>
        <w:tc>
          <w:tcPr>
            <w:tcW w:w="725" w:type="dxa"/>
            <w:vAlign w:val="center"/>
          </w:tcPr>
          <w:p w14:paraId="42F71FCF" w14:textId="77777777" w:rsidR="00626C34" w:rsidRPr="00626C34" w:rsidRDefault="00626C34" w:rsidP="00816487">
            <w:pPr>
              <w:jc w:val="center"/>
              <w:rPr>
                <w:color w:val="000000"/>
              </w:rPr>
            </w:pPr>
            <w:r w:rsidRPr="00626C34">
              <w:rPr>
                <w:color w:val="000000"/>
              </w:rPr>
              <w:t>3</w:t>
            </w:r>
          </w:p>
        </w:tc>
        <w:tc>
          <w:tcPr>
            <w:tcW w:w="876" w:type="dxa"/>
            <w:vAlign w:val="center"/>
          </w:tcPr>
          <w:p w14:paraId="1D8C2A6F" w14:textId="40E33A1D" w:rsidR="00626C34" w:rsidRPr="00626C34" w:rsidRDefault="00BC411D" w:rsidP="00751E99">
            <w:pPr>
              <w:jc w:val="center"/>
              <w:rPr>
                <w:color w:val="000000"/>
              </w:rPr>
            </w:pPr>
            <w:r>
              <w:rPr>
                <w:color w:val="000000"/>
              </w:rPr>
              <w:t>4</w:t>
            </w:r>
            <w:r w:rsidR="00751E99">
              <w:rPr>
                <w:color w:val="000000"/>
              </w:rPr>
              <w:t>.000</w:t>
            </w:r>
          </w:p>
        </w:tc>
        <w:tc>
          <w:tcPr>
            <w:tcW w:w="756" w:type="dxa"/>
            <w:vAlign w:val="center"/>
          </w:tcPr>
          <w:p w14:paraId="25449CD2" w14:textId="5BAABA59" w:rsidR="00626C34" w:rsidRPr="00626C34" w:rsidRDefault="00751E99" w:rsidP="006664CF">
            <w:pPr>
              <w:jc w:val="center"/>
              <w:rPr>
                <w:color w:val="000000"/>
              </w:rPr>
            </w:pPr>
            <w:r>
              <w:rPr>
                <w:color w:val="000000"/>
              </w:rPr>
              <w:t>Kg</w:t>
            </w:r>
          </w:p>
        </w:tc>
        <w:tc>
          <w:tcPr>
            <w:tcW w:w="6409" w:type="dxa"/>
          </w:tcPr>
          <w:p w14:paraId="4FD46A3F" w14:textId="77777777" w:rsidR="00BC411D" w:rsidRPr="00BC411D" w:rsidRDefault="00BC411D" w:rsidP="00C87405">
            <w:pPr>
              <w:jc w:val="both"/>
              <w:rPr>
                <w:b/>
              </w:rPr>
            </w:pPr>
            <w:r w:rsidRPr="00BC411D">
              <w:rPr>
                <w:b/>
              </w:rPr>
              <w:t>AÇÚCAR REFINADO</w:t>
            </w:r>
          </w:p>
          <w:p w14:paraId="5C22CC81" w14:textId="5E0292B1" w:rsidR="00626C34" w:rsidRPr="00626C34" w:rsidRDefault="00BC411D" w:rsidP="00C87405">
            <w:pPr>
              <w:jc w:val="both"/>
              <w:rPr>
                <w:color w:val="000000"/>
              </w:rPr>
            </w:pPr>
            <w:r>
              <w:t>Sacarose obtida a partir do caldo de cana de açúcar (Saccharumofficinarum L.), livre de fermentação, isenta de matérias terrosas, parasitas e detritos de animais e vegetais. Contendo aproximadamente 99,2% de glicídios, aspecto granuloso e coloração branca. Suas condições deverão estar de acordo com a Resolução ANVISA – RDC 271 – 22/09/2005 e suas alterações posteriores. Embalagem primária: saco de polietileno transparente, incolor contendo 1 Kg líquido. Embalagem secundária: em fardo resistente, contendo 6 embalagens primárias, totalizando peso líquido de 30kg. O produto, o rótulo e a embalagem devem obedecer à legislação vigente. Prazo de validade: mínima de 24 meses devendo prazo de fabricação não anteceder 45 (quarenta e cinco) dias da data de entrega.</w:t>
            </w:r>
          </w:p>
        </w:tc>
      </w:tr>
      <w:tr w:rsidR="00AA420F" w:rsidRPr="00626C34" w14:paraId="56FD28F1" w14:textId="77777777" w:rsidTr="006664CF">
        <w:trPr>
          <w:jc w:val="center"/>
        </w:trPr>
        <w:tc>
          <w:tcPr>
            <w:tcW w:w="725" w:type="dxa"/>
            <w:vAlign w:val="center"/>
          </w:tcPr>
          <w:p w14:paraId="1725AF4C" w14:textId="4B73711B" w:rsidR="00AA420F" w:rsidRPr="00626C34" w:rsidRDefault="00AA420F" w:rsidP="00AA420F">
            <w:pPr>
              <w:jc w:val="center"/>
              <w:rPr>
                <w:color w:val="000000"/>
              </w:rPr>
            </w:pPr>
            <w:r>
              <w:rPr>
                <w:color w:val="000000"/>
              </w:rPr>
              <w:t>4</w:t>
            </w:r>
          </w:p>
        </w:tc>
        <w:tc>
          <w:tcPr>
            <w:tcW w:w="876" w:type="dxa"/>
            <w:vAlign w:val="center"/>
          </w:tcPr>
          <w:p w14:paraId="1BC2A24C" w14:textId="17462F81" w:rsidR="00AA420F" w:rsidRDefault="00BC411D" w:rsidP="00AA420F">
            <w:pPr>
              <w:jc w:val="center"/>
              <w:rPr>
                <w:color w:val="000000"/>
              </w:rPr>
            </w:pPr>
            <w:r>
              <w:rPr>
                <w:color w:val="000000"/>
              </w:rPr>
              <w:t>1</w:t>
            </w:r>
            <w:r w:rsidR="00AA420F">
              <w:rPr>
                <w:color w:val="000000"/>
              </w:rPr>
              <w:t>.000</w:t>
            </w:r>
          </w:p>
        </w:tc>
        <w:tc>
          <w:tcPr>
            <w:tcW w:w="756" w:type="dxa"/>
            <w:vAlign w:val="center"/>
          </w:tcPr>
          <w:p w14:paraId="14D8ED1E" w14:textId="59A03E02" w:rsidR="00AA420F" w:rsidRDefault="00AA420F" w:rsidP="00AA420F">
            <w:pPr>
              <w:jc w:val="center"/>
              <w:rPr>
                <w:color w:val="000000"/>
              </w:rPr>
            </w:pPr>
            <w:r>
              <w:rPr>
                <w:color w:val="000000"/>
              </w:rPr>
              <w:t>Kg</w:t>
            </w:r>
          </w:p>
        </w:tc>
        <w:tc>
          <w:tcPr>
            <w:tcW w:w="6409" w:type="dxa"/>
          </w:tcPr>
          <w:p w14:paraId="39DA58A3" w14:textId="77777777" w:rsidR="00BC411D" w:rsidRPr="00BC411D" w:rsidRDefault="00BC411D" w:rsidP="00AA420F">
            <w:pPr>
              <w:jc w:val="both"/>
              <w:rPr>
                <w:b/>
              </w:rPr>
            </w:pPr>
            <w:r w:rsidRPr="00BC411D">
              <w:rPr>
                <w:b/>
              </w:rPr>
              <w:t>AMIDO DE MILHO</w:t>
            </w:r>
          </w:p>
          <w:p w14:paraId="610D5184" w14:textId="543BDC87" w:rsidR="00AA420F" w:rsidRPr="006664CF" w:rsidRDefault="00BC411D" w:rsidP="00AA420F">
            <w:pPr>
              <w:jc w:val="both"/>
              <w:rPr>
                <w:b/>
              </w:rPr>
            </w:pPr>
            <w:r>
              <w:t>Descrição do produto: Produto amiláceo extraído de milho, fabricado a partir de matérias primas sãs e limpas, isentas de matérias terrosas e parasitas, não podendo estar úmidos, fermentados ou rançosos. Sob a forma de pó, deverão produzir ligeira trepidação quando comprimido entre os dedos. Umidade máxima: 14%P/P. Acidez2,5%P/P, mínimo de amido 84%P/P e resídio mineral fixo 0,2%P/P. Embalagem de 500g a 1kg. A embalagem deverá conter externamente os dados de identificação e procedência, informação nutricional, número do lote, data de validade, quantidade do produto. O produto deverá apresentar validade mínima de 6 meses a partir da data de entrega na unidade requisitante.</w:t>
            </w:r>
          </w:p>
        </w:tc>
      </w:tr>
      <w:tr w:rsidR="00AA420F" w:rsidRPr="00626C34" w14:paraId="038BC338" w14:textId="77777777" w:rsidTr="006664CF">
        <w:trPr>
          <w:jc w:val="center"/>
        </w:trPr>
        <w:tc>
          <w:tcPr>
            <w:tcW w:w="725" w:type="dxa"/>
            <w:vAlign w:val="center"/>
          </w:tcPr>
          <w:p w14:paraId="04CA917B" w14:textId="174542C7" w:rsidR="00AA420F" w:rsidRDefault="00AA420F" w:rsidP="00AA420F">
            <w:pPr>
              <w:jc w:val="center"/>
              <w:rPr>
                <w:color w:val="000000"/>
              </w:rPr>
            </w:pPr>
            <w:r>
              <w:rPr>
                <w:color w:val="000000"/>
              </w:rPr>
              <w:t>5</w:t>
            </w:r>
          </w:p>
        </w:tc>
        <w:tc>
          <w:tcPr>
            <w:tcW w:w="876" w:type="dxa"/>
            <w:vAlign w:val="center"/>
          </w:tcPr>
          <w:p w14:paraId="6A3BC4BE" w14:textId="1E7BD319" w:rsidR="00AA420F" w:rsidRDefault="00BC411D" w:rsidP="00BC411D">
            <w:pPr>
              <w:jc w:val="center"/>
              <w:rPr>
                <w:color w:val="000000"/>
              </w:rPr>
            </w:pPr>
            <w:r>
              <w:rPr>
                <w:color w:val="000000"/>
              </w:rPr>
              <w:t>1.2</w:t>
            </w:r>
            <w:r w:rsidR="00AA420F">
              <w:rPr>
                <w:color w:val="000000"/>
              </w:rPr>
              <w:t>00</w:t>
            </w:r>
          </w:p>
        </w:tc>
        <w:tc>
          <w:tcPr>
            <w:tcW w:w="756" w:type="dxa"/>
            <w:vAlign w:val="center"/>
          </w:tcPr>
          <w:p w14:paraId="11F79B8C" w14:textId="5223DCD6" w:rsidR="00AA420F" w:rsidRDefault="00AA420F" w:rsidP="00AA420F">
            <w:pPr>
              <w:jc w:val="center"/>
              <w:rPr>
                <w:color w:val="000000"/>
              </w:rPr>
            </w:pPr>
            <w:r>
              <w:t>Kg</w:t>
            </w:r>
          </w:p>
        </w:tc>
        <w:tc>
          <w:tcPr>
            <w:tcW w:w="6409" w:type="dxa"/>
          </w:tcPr>
          <w:p w14:paraId="17005CD7" w14:textId="77777777" w:rsidR="00BC411D" w:rsidRPr="00BC411D" w:rsidRDefault="00BC411D" w:rsidP="00AA420F">
            <w:pPr>
              <w:jc w:val="both"/>
              <w:rPr>
                <w:b/>
              </w:rPr>
            </w:pPr>
            <w:r w:rsidRPr="00BC411D">
              <w:rPr>
                <w:b/>
              </w:rPr>
              <w:t>ATUM RALADO AO NATURAL</w:t>
            </w:r>
          </w:p>
          <w:p w14:paraId="6316FA43" w14:textId="1CA2038A" w:rsidR="00AA420F" w:rsidRPr="006664CF" w:rsidRDefault="00BC411D" w:rsidP="00AA420F">
            <w:pPr>
              <w:jc w:val="both"/>
              <w:rPr>
                <w:b/>
              </w:rPr>
            </w:pPr>
            <w:r>
              <w:t>Produto constituído de atum ralado, água, caldo vegetal e sal. Sem conservantes. Embalagem: Bolsa metálica flexível esterilizável (retortpouch) composta por PET; alumínio; PET e Polipropileno. Fechamento por selagem térmica. Embalagem Liquida de 1000g, peso drenado de 950g. Identificação do produto: Etiqueta colada à bolsa, com identificação do nome do produto, logomarca, informações nutricionais, peso liquido e peso drenado, lista de ingredientes, recomendações de manuseio após abertura, informações do fabricante e dos importadores, nº do registro do ministério da Agricultura, carimbo do serviço de Inspeção Federal.</w:t>
            </w:r>
          </w:p>
        </w:tc>
      </w:tr>
      <w:tr w:rsidR="00AA420F" w:rsidRPr="00626C34" w14:paraId="7DF3097A" w14:textId="77777777" w:rsidTr="006664CF">
        <w:trPr>
          <w:jc w:val="center"/>
        </w:trPr>
        <w:tc>
          <w:tcPr>
            <w:tcW w:w="725" w:type="dxa"/>
            <w:vAlign w:val="center"/>
          </w:tcPr>
          <w:p w14:paraId="61616FFF" w14:textId="28464544" w:rsidR="00AA420F" w:rsidRDefault="00AA420F" w:rsidP="00AA420F">
            <w:pPr>
              <w:jc w:val="center"/>
              <w:rPr>
                <w:color w:val="000000"/>
              </w:rPr>
            </w:pPr>
            <w:r>
              <w:rPr>
                <w:color w:val="000000"/>
              </w:rPr>
              <w:t>6</w:t>
            </w:r>
          </w:p>
        </w:tc>
        <w:tc>
          <w:tcPr>
            <w:tcW w:w="876" w:type="dxa"/>
            <w:vAlign w:val="center"/>
          </w:tcPr>
          <w:p w14:paraId="721279E0" w14:textId="09597D1A" w:rsidR="00AA420F" w:rsidRDefault="00441C07" w:rsidP="00AA420F">
            <w:pPr>
              <w:jc w:val="center"/>
              <w:rPr>
                <w:color w:val="000000"/>
              </w:rPr>
            </w:pPr>
            <w:r>
              <w:rPr>
                <w:color w:val="000000"/>
              </w:rPr>
              <w:t>6</w:t>
            </w:r>
            <w:r w:rsidR="00AA420F">
              <w:rPr>
                <w:color w:val="000000"/>
              </w:rPr>
              <w:t>00</w:t>
            </w:r>
          </w:p>
        </w:tc>
        <w:tc>
          <w:tcPr>
            <w:tcW w:w="756" w:type="dxa"/>
            <w:vAlign w:val="center"/>
          </w:tcPr>
          <w:p w14:paraId="49DA8A53" w14:textId="4362A459" w:rsidR="00AA420F" w:rsidRDefault="00AA420F" w:rsidP="00AA420F">
            <w:pPr>
              <w:jc w:val="center"/>
              <w:rPr>
                <w:color w:val="000000"/>
              </w:rPr>
            </w:pPr>
            <w:r>
              <w:t>Kg</w:t>
            </w:r>
          </w:p>
        </w:tc>
        <w:tc>
          <w:tcPr>
            <w:tcW w:w="6409" w:type="dxa"/>
          </w:tcPr>
          <w:p w14:paraId="2C87461D" w14:textId="77777777" w:rsidR="00BC411D" w:rsidRPr="00BC411D" w:rsidRDefault="00BC411D" w:rsidP="00AA420F">
            <w:pPr>
              <w:jc w:val="both"/>
              <w:rPr>
                <w:b/>
              </w:rPr>
            </w:pPr>
            <w:r w:rsidRPr="00BC411D">
              <w:rPr>
                <w:b/>
              </w:rPr>
              <w:t>AVEIA EM FLOCOS FINOS</w:t>
            </w:r>
          </w:p>
          <w:p w14:paraId="5FF9670B" w14:textId="6FBB37A7" w:rsidR="00AA420F" w:rsidRDefault="00BC411D" w:rsidP="00AA420F">
            <w:pPr>
              <w:jc w:val="both"/>
            </w:pPr>
            <w:r>
              <w:t>Constituído por aveia em flocos finos. Deverão ser ricos em proteínas, fibras insolúveis e vitaminas do complexo B1. Características organolépticas: cor – branca acinzentada; odor – característico de aveia; sabor – característico de aveia; aspecto – flocos finos. Deverá ter o Selo Funcor expedido pela Sociedade de Cardiologia impresso na embalagem. Embalagem primária deverá ser caixa de papel Kraft contendo 250g rotulados de acordo com a legislação vigente. Prazo de validade: mínima de 12 meses e a data de fabricação não poderá ser anterior a 45 dias da data da entrega.</w:t>
            </w:r>
          </w:p>
        </w:tc>
      </w:tr>
      <w:tr w:rsidR="00AA420F" w:rsidRPr="00626C34" w14:paraId="1F44BFB6" w14:textId="77777777" w:rsidTr="006664CF">
        <w:trPr>
          <w:jc w:val="center"/>
        </w:trPr>
        <w:tc>
          <w:tcPr>
            <w:tcW w:w="725" w:type="dxa"/>
            <w:vAlign w:val="center"/>
          </w:tcPr>
          <w:p w14:paraId="1BD98ECF" w14:textId="2BF01767" w:rsidR="00AA420F" w:rsidRDefault="00AA420F" w:rsidP="00AA420F">
            <w:pPr>
              <w:jc w:val="center"/>
              <w:rPr>
                <w:color w:val="000000"/>
              </w:rPr>
            </w:pPr>
            <w:r>
              <w:rPr>
                <w:color w:val="000000"/>
              </w:rPr>
              <w:t>7</w:t>
            </w:r>
          </w:p>
        </w:tc>
        <w:tc>
          <w:tcPr>
            <w:tcW w:w="876" w:type="dxa"/>
            <w:vAlign w:val="center"/>
          </w:tcPr>
          <w:p w14:paraId="04486D40" w14:textId="6C6285AB" w:rsidR="00AA420F" w:rsidRDefault="00BC411D" w:rsidP="00AA420F">
            <w:pPr>
              <w:jc w:val="center"/>
            </w:pPr>
            <w:r>
              <w:t>8</w:t>
            </w:r>
            <w:r w:rsidR="00AA420F">
              <w:t>.000</w:t>
            </w:r>
          </w:p>
        </w:tc>
        <w:tc>
          <w:tcPr>
            <w:tcW w:w="756" w:type="dxa"/>
            <w:vAlign w:val="center"/>
          </w:tcPr>
          <w:p w14:paraId="6993DFC1" w14:textId="4C774026" w:rsidR="00AA420F" w:rsidRDefault="007454CD" w:rsidP="00AA420F">
            <w:pPr>
              <w:jc w:val="center"/>
            </w:pPr>
            <w:r>
              <w:t>Unid.</w:t>
            </w:r>
          </w:p>
        </w:tc>
        <w:tc>
          <w:tcPr>
            <w:tcW w:w="6409" w:type="dxa"/>
          </w:tcPr>
          <w:p w14:paraId="7F849F64" w14:textId="77777777" w:rsidR="00BC411D" w:rsidRPr="00BC411D" w:rsidRDefault="00BC411D" w:rsidP="00AA420F">
            <w:pPr>
              <w:tabs>
                <w:tab w:val="left" w:pos="1165"/>
              </w:tabs>
              <w:jc w:val="both"/>
              <w:rPr>
                <w:b/>
              </w:rPr>
            </w:pPr>
            <w:r w:rsidRPr="00BC411D">
              <w:rPr>
                <w:b/>
              </w:rPr>
              <w:t>BATATA PALHA</w:t>
            </w:r>
          </w:p>
          <w:p w14:paraId="68FBCF18" w14:textId="4750B310" w:rsidR="00AA420F" w:rsidRPr="006664CF" w:rsidRDefault="00BC411D" w:rsidP="00AA420F">
            <w:pPr>
              <w:tabs>
                <w:tab w:val="left" w:pos="1165"/>
              </w:tabs>
              <w:jc w:val="both"/>
              <w:rPr>
                <w:b/>
              </w:rPr>
            </w:pPr>
            <w:r>
              <w:t>Batata frita embalada, tipo palha fina, sabor tradicional, ingredientes: batata, sal, óleos vegetais. Embalagem metálica, não podendo ser de saco transparente. Prazo de validade: a data de fabricação não poderá ser anterior a 45 dias da data da entrega.</w:t>
            </w:r>
          </w:p>
        </w:tc>
      </w:tr>
      <w:tr w:rsidR="00AA420F" w:rsidRPr="00626C34" w14:paraId="21563BD9" w14:textId="77777777" w:rsidTr="006664CF">
        <w:trPr>
          <w:jc w:val="center"/>
        </w:trPr>
        <w:tc>
          <w:tcPr>
            <w:tcW w:w="725" w:type="dxa"/>
            <w:vAlign w:val="center"/>
          </w:tcPr>
          <w:p w14:paraId="43BCE9C6" w14:textId="1CB65AB6" w:rsidR="00AA420F" w:rsidRDefault="00AA420F" w:rsidP="00AA420F">
            <w:pPr>
              <w:jc w:val="center"/>
              <w:rPr>
                <w:color w:val="000000"/>
              </w:rPr>
            </w:pPr>
            <w:r>
              <w:rPr>
                <w:color w:val="000000"/>
              </w:rPr>
              <w:t>8</w:t>
            </w:r>
          </w:p>
        </w:tc>
        <w:tc>
          <w:tcPr>
            <w:tcW w:w="876" w:type="dxa"/>
            <w:vAlign w:val="center"/>
          </w:tcPr>
          <w:p w14:paraId="41611FD4" w14:textId="17A0AD15" w:rsidR="00AA420F" w:rsidRDefault="00BC411D" w:rsidP="00AA420F">
            <w:pPr>
              <w:jc w:val="center"/>
            </w:pPr>
            <w:r>
              <w:t>3</w:t>
            </w:r>
            <w:r w:rsidR="00AA420F">
              <w:t>0.000</w:t>
            </w:r>
          </w:p>
        </w:tc>
        <w:tc>
          <w:tcPr>
            <w:tcW w:w="756" w:type="dxa"/>
            <w:vAlign w:val="center"/>
          </w:tcPr>
          <w:p w14:paraId="460EEC1F" w14:textId="5024A240" w:rsidR="00AA420F" w:rsidRDefault="007454CD" w:rsidP="00AA420F">
            <w:pPr>
              <w:jc w:val="center"/>
            </w:pPr>
            <w:r>
              <w:t>Unid.</w:t>
            </w:r>
          </w:p>
        </w:tc>
        <w:tc>
          <w:tcPr>
            <w:tcW w:w="6409" w:type="dxa"/>
          </w:tcPr>
          <w:p w14:paraId="4DCD5432" w14:textId="77777777" w:rsidR="00BC411D" w:rsidRPr="00BC411D" w:rsidRDefault="00BC411D" w:rsidP="00AA420F">
            <w:pPr>
              <w:jc w:val="both"/>
              <w:rPr>
                <w:b/>
              </w:rPr>
            </w:pPr>
            <w:r w:rsidRPr="00BC411D">
              <w:rPr>
                <w:b/>
              </w:rPr>
              <w:t>BISCOITO AMANTEIGADO – SABORES CHOCOLATE, AO LEITE E COCO</w:t>
            </w:r>
          </w:p>
          <w:p w14:paraId="45852E83" w14:textId="6C6A8716" w:rsidR="00AA420F" w:rsidRPr="006664CF" w:rsidRDefault="00BC411D" w:rsidP="00AA420F">
            <w:pPr>
              <w:jc w:val="both"/>
              <w:rPr>
                <w:b/>
              </w:rPr>
            </w:pPr>
            <w:r>
              <w:t xml:space="preserve"> Alimento constituído por: farinha de Trigo Fortificada com Ferro e Ácido Fólico, Açúcar, Gordura Vegetal, Cacau em pó, Açúcar Invertido, Sal, Estabilizante Lecitina de Soja (INS 322), Corante Natural Caramelo (INS 150a), Fermentos Químicos Bicarbonato de Sódio (INS 500ii) e Bicarbonato de Amônio (INS 503iii), Acidulante Ácido Láctico (INS 270), Aromatizante e Melhorador de Farinha Metabissulfito de Sódio (INS 223). Contendo Glúten em sua composição. Embalagem primária deverá ser de Prolipropileno ou Polietileno, atóxico, contendo peso líquido 330g do produto, rotulados de acordo com a legislação vigente. Prazo de validade: mínima de 6 meses e data de fabricação não poderá ser anterior a 45 dias da data da entrega.</w:t>
            </w:r>
          </w:p>
        </w:tc>
      </w:tr>
      <w:tr w:rsidR="00AA420F" w:rsidRPr="00626C34" w14:paraId="3279A742" w14:textId="77777777" w:rsidTr="006664CF">
        <w:trPr>
          <w:jc w:val="center"/>
        </w:trPr>
        <w:tc>
          <w:tcPr>
            <w:tcW w:w="725" w:type="dxa"/>
            <w:vAlign w:val="center"/>
          </w:tcPr>
          <w:p w14:paraId="487A217F" w14:textId="44BC31FD" w:rsidR="00AA420F" w:rsidRDefault="00AA420F" w:rsidP="00AA420F">
            <w:pPr>
              <w:jc w:val="center"/>
              <w:rPr>
                <w:color w:val="000000"/>
              </w:rPr>
            </w:pPr>
            <w:r>
              <w:rPr>
                <w:color w:val="000000"/>
              </w:rPr>
              <w:t>9</w:t>
            </w:r>
          </w:p>
        </w:tc>
        <w:tc>
          <w:tcPr>
            <w:tcW w:w="876" w:type="dxa"/>
            <w:vAlign w:val="center"/>
          </w:tcPr>
          <w:p w14:paraId="1063D371" w14:textId="67D03F0A" w:rsidR="00AA420F" w:rsidRDefault="00BC411D" w:rsidP="00AA420F">
            <w:pPr>
              <w:jc w:val="center"/>
            </w:pPr>
            <w:r>
              <w:t>1</w:t>
            </w:r>
            <w:r w:rsidR="00AA420F">
              <w:t>0.000</w:t>
            </w:r>
          </w:p>
        </w:tc>
        <w:tc>
          <w:tcPr>
            <w:tcW w:w="756" w:type="dxa"/>
            <w:vAlign w:val="center"/>
          </w:tcPr>
          <w:p w14:paraId="60B34268" w14:textId="7097148D" w:rsidR="00AA420F" w:rsidRDefault="007454CD" w:rsidP="00AA420F">
            <w:pPr>
              <w:jc w:val="center"/>
            </w:pPr>
            <w:r>
              <w:t>Unid.</w:t>
            </w:r>
          </w:p>
        </w:tc>
        <w:tc>
          <w:tcPr>
            <w:tcW w:w="6409" w:type="dxa"/>
          </w:tcPr>
          <w:p w14:paraId="54C244D7" w14:textId="77777777" w:rsidR="00BC411D" w:rsidRPr="00BC411D" w:rsidRDefault="00BC411D" w:rsidP="00AA420F">
            <w:pPr>
              <w:tabs>
                <w:tab w:val="left" w:pos="1427"/>
              </w:tabs>
              <w:jc w:val="both"/>
              <w:rPr>
                <w:b/>
              </w:rPr>
            </w:pPr>
            <w:r w:rsidRPr="00BC411D">
              <w:rPr>
                <w:b/>
              </w:rPr>
              <w:t>BISCOITO DE POLVILHO SALGADO ASSADO</w:t>
            </w:r>
          </w:p>
          <w:p w14:paraId="58077E00" w14:textId="25D22DDD" w:rsidR="00AA420F" w:rsidRPr="006664CF" w:rsidRDefault="00BC411D" w:rsidP="00AA420F">
            <w:pPr>
              <w:tabs>
                <w:tab w:val="left" w:pos="1427"/>
              </w:tabs>
              <w:jc w:val="both"/>
              <w:rPr>
                <w:b/>
              </w:rPr>
            </w:pPr>
            <w:r>
              <w:t>Polvilho, gordura vegetal, sal, ovo em pó, soro de leite em pó. Sabor tradicional. Embalagem de 200grs. Prazo de validade: a data de fabricação não poderá ser anterior a 45 dias da data da entrega.</w:t>
            </w:r>
          </w:p>
        </w:tc>
      </w:tr>
      <w:tr w:rsidR="00AA420F" w:rsidRPr="00626C34" w14:paraId="07F5AB5A" w14:textId="77777777" w:rsidTr="006664CF">
        <w:trPr>
          <w:jc w:val="center"/>
        </w:trPr>
        <w:tc>
          <w:tcPr>
            <w:tcW w:w="725" w:type="dxa"/>
            <w:vAlign w:val="center"/>
          </w:tcPr>
          <w:p w14:paraId="2A35CFFC" w14:textId="5FAFEC2D" w:rsidR="00AA420F" w:rsidRDefault="00AA420F" w:rsidP="00AA420F">
            <w:pPr>
              <w:jc w:val="center"/>
              <w:rPr>
                <w:color w:val="000000"/>
              </w:rPr>
            </w:pPr>
            <w:r>
              <w:rPr>
                <w:color w:val="000000"/>
              </w:rPr>
              <w:t>10</w:t>
            </w:r>
          </w:p>
        </w:tc>
        <w:tc>
          <w:tcPr>
            <w:tcW w:w="876" w:type="dxa"/>
            <w:vAlign w:val="center"/>
          </w:tcPr>
          <w:p w14:paraId="6D78B663" w14:textId="5A1419A0" w:rsidR="00AA420F" w:rsidRDefault="00BC411D" w:rsidP="00AA420F">
            <w:pPr>
              <w:jc w:val="center"/>
            </w:pPr>
            <w:r>
              <w:t>4</w:t>
            </w:r>
            <w:r w:rsidR="00AA420F">
              <w:t>.000</w:t>
            </w:r>
          </w:p>
        </w:tc>
        <w:tc>
          <w:tcPr>
            <w:tcW w:w="756" w:type="dxa"/>
            <w:vAlign w:val="center"/>
          </w:tcPr>
          <w:p w14:paraId="4AF9DB84" w14:textId="4D22A063" w:rsidR="00AA420F" w:rsidRDefault="00AA420F" w:rsidP="00AA420F">
            <w:pPr>
              <w:jc w:val="center"/>
            </w:pPr>
            <w:r>
              <w:rPr>
                <w:color w:val="000000"/>
              </w:rPr>
              <w:t>Kg</w:t>
            </w:r>
          </w:p>
        </w:tc>
        <w:tc>
          <w:tcPr>
            <w:tcW w:w="6409" w:type="dxa"/>
          </w:tcPr>
          <w:p w14:paraId="0B45023E" w14:textId="77777777" w:rsidR="00BC411D" w:rsidRPr="00BC411D" w:rsidRDefault="00BC411D" w:rsidP="00AA420F">
            <w:pPr>
              <w:jc w:val="both"/>
              <w:rPr>
                <w:b/>
              </w:rPr>
            </w:pPr>
            <w:r w:rsidRPr="00BC411D">
              <w:rPr>
                <w:b/>
              </w:rPr>
              <w:t>BISCOITO SALGADO TIPO ÁGUA E SAL</w:t>
            </w:r>
          </w:p>
          <w:p w14:paraId="6E6731FD" w14:textId="44B13A10" w:rsidR="00AA420F" w:rsidRDefault="00BC411D" w:rsidP="00AA420F">
            <w:pPr>
              <w:jc w:val="both"/>
            </w:pPr>
            <w:r>
              <w:t>Produto constituído por farinha de trigo enriquecida com ferro e ácido fólico, gordura vegetal, sal, fermento químico, poderá conter outros ingredientes desde que declarados e permitidos pela legislação vigente. Deverá ser isento de gorduras trans. O sódio na porção de 30g não poderá ser superior a 250mg. Embalagem Primária deverá ser de filme Bi-orientado Polipropileno, atóxico, contendo de 200g a 800g do produto, rotulados de acordo com a legislação vigente. Prazo de validade: mínima de 12 meses e a data de fabricação não poderá ser anterior a 45 dias da data da entrega.</w:t>
            </w:r>
          </w:p>
        </w:tc>
      </w:tr>
      <w:tr w:rsidR="00AA420F" w:rsidRPr="00626C34" w14:paraId="5F292ECF" w14:textId="77777777" w:rsidTr="006664CF">
        <w:trPr>
          <w:jc w:val="center"/>
        </w:trPr>
        <w:tc>
          <w:tcPr>
            <w:tcW w:w="725" w:type="dxa"/>
            <w:vAlign w:val="center"/>
          </w:tcPr>
          <w:p w14:paraId="137A6001" w14:textId="7C494D76" w:rsidR="00AA420F" w:rsidRDefault="00AA420F" w:rsidP="00AA420F">
            <w:pPr>
              <w:jc w:val="center"/>
              <w:rPr>
                <w:color w:val="000000"/>
              </w:rPr>
            </w:pPr>
            <w:r>
              <w:rPr>
                <w:color w:val="000000"/>
              </w:rPr>
              <w:t>11</w:t>
            </w:r>
          </w:p>
        </w:tc>
        <w:tc>
          <w:tcPr>
            <w:tcW w:w="876" w:type="dxa"/>
            <w:vAlign w:val="center"/>
          </w:tcPr>
          <w:p w14:paraId="58C1D530" w14:textId="2FA0A5B7" w:rsidR="00AA420F" w:rsidRDefault="00AA420F" w:rsidP="00BC411D">
            <w:pPr>
              <w:jc w:val="center"/>
            </w:pPr>
            <w:r>
              <w:t>1.000</w:t>
            </w:r>
          </w:p>
        </w:tc>
        <w:tc>
          <w:tcPr>
            <w:tcW w:w="756" w:type="dxa"/>
            <w:vAlign w:val="center"/>
          </w:tcPr>
          <w:p w14:paraId="1F1C6F93" w14:textId="51EF15F6" w:rsidR="00AA420F" w:rsidRDefault="00AA420F" w:rsidP="00AA420F">
            <w:pPr>
              <w:jc w:val="center"/>
              <w:rPr>
                <w:color w:val="000000"/>
              </w:rPr>
            </w:pPr>
            <w:r>
              <w:rPr>
                <w:color w:val="000000"/>
              </w:rPr>
              <w:t>Kg</w:t>
            </w:r>
          </w:p>
        </w:tc>
        <w:tc>
          <w:tcPr>
            <w:tcW w:w="6409" w:type="dxa"/>
          </w:tcPr>
          <w:p w14:paraId="65DC1FF3" w14:textId="77777777" w:rsidR="00BC411D" w:rsidRPr="00BC411D" w:rsidRDefault="00BC411D" w:rsidP="00AA420F">
            <w:pPr>
              <w:jc w:val="both"/>
              <w:rPr>
                <w:b/>
              </w:rPr>
            </w:pPr>
            <w:r w:rsidRPr="00BC411D">
              <w:rPr>
                <w:b/>
              </w:rPr>
              <w:t>CANJICA DE MILHO BRANCA</w:t>
            </w:r>
          </w:p>
          <w:p w14:paraId="20F12BC7" w14:textId="0381CC2E" w:rsidR="00AA420F" w:rsidRPr="00AA420F" w:rsidRDefault="00BC411D" w:rsidP="00AA420F">
            <w:pPr>
              <w:jc w:val="both"/>
              <w:rPr>
                <w:b/>
              </w:rPr>
            </w:pPr>
            <w:r>
              <w:t>Canjica de milho branca, tipo 1. Com grãos característicos. Isenta de sujidades. Em embalagem de 500grs. Validade: a data de fabricação não poderá ser maior de 45 dias da data da entrega. Deve estar de acordo com a legislação vigente.</w:t>
            </w:r>
          </w:p>
        </w:tc>
      </w:tr>
      <w:tr w:rsidR="00AA420F" w:rsidRPr="00626C34" w14:paraId="0FF8DDB9" w14:textId="77777777" w:rsidTr="006664CF">
        <w:trPr>
          <w:jc w:val="center"/>
        </w:trPr>
        <w:tc>
          <w:tcPr>
            <w:tcW w:w="725" w:type="dxa"/>
            <w:vAlign w:val="center"/>
          </w:tcPr>
          <w:p w14:paraId="34E76830" w14:textId="05BCAA36" w:rsidR="00AA420F" w:rsidRDefault="00AA420F" w:rsidP="00AA420F">
            <w:pPr>
              <w:jc w:val="center"/>
              <w:rPr>
                <w:color w:val="000000"/>
              </w:rPr>
            </w:pPr>
            <w:r>
              <w:rPr>
                <w:color w:val="000000"/>
              </w:rPr>
              <w:t>12</w:t>
            </w:r>
          </w:p>
        </w:tc>
        <w:tc>
          <w:tcPr>
            <w:tcW w:w="876" w:type="dxa"/>
            <w:vAlign w:val="center"/>
          </w:tcPr>
          <w:p w14:paraId="2C94D6E0" w14:textId="360184BE" w:rsidR="00AA420F" w:rsidRDefault="00AA420F" w:rsidP="00BC411D">
            <w:pPr>
              <w:jc w:val="center"/>
            </w:pPr>
            <w:r>
              <w:t>1.000</w:t>
            </w:r>
          </w:p>
        </w:tc>
        <w:tc>
          <w:tcPr>
            <w:tcW w:w="756" w:type="dxa"/>
            <w:vAlign w:val="center"/>
          </w:tcPr>
          <w:p w14:paraId="65041641" w14:textId="54BC90CE" w:rsidR="00AA420F" w:rsidRDefault="007454CD" w:rsidP="00AA420F">
            <w:pPr>
              <w:jc w:val="center"/>
              <w:rPr>
                <w:color w:val="000000"/>
              </w:rPr>
            </w:pPr>
            <w:r>
              <w:rPr>
                <w:color w:val="000000"/>
              </w:rPr>
              <w:t>Unid.</w:t>
            </w:r>
          </w:p>
        </w:tc>
        <w:tc>
          <w:tcPr>
            <w:tcW w:w="6409" w:type="dxa"/>
          </w:tcPr>
          <w:p w14:paraId="6E037021" w14:textId="77777777" w:rsidR="00BC411D" w:rsidRPr="00BC411D" w:rsidRDefault="00BC411D" w:rsidP="00AA420F">
            <w:pPr>
              <w:jc w:val="both"/>
              <w:rPr>
                <w:b/>
              </w:rPr>
            </w:pPr>
            <w:r w:rsidRPr="00BC411D">
              <w:rPr>
                <w:b/>
              </w:rPr>
              <w:t>CATCHUP</w:t>
            </w:r>
          </w:p>
          <w:p w14:paraId="68D6B55F" w14:textId="208D7663" w:rsidR="00AA420F" w:rsidRPr="00AA420F" w:rsidRDefault="00BC411D" w:rsidP="00AA420F">
            <w:pPr>
              <w:jc w:val="both"/>
              <w:rPr>
                <w:b/>
              </w:rPr>
            </w:pPr>
            <w:r>
              <w:t>Produto líquido, em galão de 1 litro Plástico. Ingredientes: Tomate, açúcar, vinagre, sal, amido modificado, condimentos, acidulante ácido lático, conservador sorbato de potássio e aromatizante. O produto deverá ter validade de 4 meses e não poderá ter data de fabricação anterior a 30 dias da data da entrega. Deve estar de acordo com a legislação vigente.</w:t>
            </w:r>
          </w:p>
        </w:tc>
      </w:tr>
      <w:tr w:rsidR="00AA420F" w:rsidRPr="00626C34" w14:paraId="37132816" w14:textId="77777777" w:rsidTr="006664CF">
        <w:trPr>
          <w:jc w:val="center"/>
        </w:trPr>
        <w:tc>
          <w:tcPr>
            <w:tcW w:w="725" w:type="dxa"/>
            <w:vAlign w:val="center"/>
          </w:tcPr>
          <w:p w14:paraId="29F25963" w14:textId="6AB328B7" w:rsidR="00AA420F" w:rsidRDefault="00AA420F" w:rsidP="00AA420F">
            <w:pPr>
              <w:jc w:val="center"/>
              <w:rPr>
                <w:color w:val="000000"/>
              </w:rPr>
            </w:pPr>
            <w:r>
              <w:rPr>
                <w:color w:val="000000"/>
              </w:rPr>
              <w:t>13</w:t>
            </w:r>
          </w:p>
        </w:tc>
        <w:tc>
          <w:tcPr>
            <w:tcW w:w="876" w:type="dxa"/>
            <w:vAlign w:val="center"/>
          </w:tcPr>
          <w:p w14:paraId="515C0674" w14:textId="338C4A01" w:rsidR="00AA420F" w:rsidRDefault="00BC411D" w:rsidP="00AA420F">
            <w:pPr>
              <w:jc w:val="center"/>
            </w:pPr>
            <w:r>
              <w:t>4</w:t>
            </w:r>
            <w:r w:rsidR="00AA420F">
              <w:t>.000</w:t>
            </w:r>
          </w:p>
        </w:tc>
        <w:tc>
          <w:tcPr>
            <w:tcW w:w="756" w:type="dxa"/>
            <w:vAlign w:val="center"/>
          </w:tcPr>
          <w:p w14:paraId="527061A9" w14:textId="496FC809" w:rsidR="00AA420F" w:rsidRDefault="00AA420F" w:rsidP="00AA420F">
            <w:pPr>
              <w:jc w:val="center"/>
              <w:rPr>
                <w:color w:val="000000"/>
              </w:rPr>
            </w:pPr>
            <w:r>
              <w:rPr>
                <w:color w:val="000000"/>
              </w:rPr>
              <w:t>Kg</w:t>
            </w:r>
          </w:p>
        </w:tc>
        <w:tc>
          <w:tcPr>
            <w:tcW w:w="6409" w:type="dxa"/>
          </w:tcPr>
          <w:p w14:paraId="74A5ED85" w14:textId="77777777" w:rsidR="00BC411D" w:rsidRPr="00BC411D" w:rsidRDefault="00BC411D" w:rsidP="00AA420F">
            <w:pPr>
              <w:jc w:val="both"/>
              <w:rPr>
                <w:b/>
              </w:rPr>
            </w:pPr>
            <w:r w:rsidRPr="00BC411D">
              <w:rPr>
                <w:b/>
              </w:rPr>
              <w:t>CHOCOLATE EM PÓ SOLÚVEL –70% de CACAU</w:t>
            </w:r>
          </w:p>
          <w:p w14:paraId="3C5F8236" w14:textId="7FE3D05C" w:rsidR="00AA420F" w:rsidRPr="00AA420F" w:rsidRDefault="00BC411D" w:rsidP="00AA420F">
            <w:pPr>
              <w:jc w:val="both"/>
              <w:rPr>
                <w:b/>
              </w:rPr>
            </w:pPr>
            <w:r>
              <w:t>Produto constituído por 70% de cacau, açúcar e aromatizante idêntico ao natural, não podendo conter glúten. Embalagem: o produto deverá ser embalado em embalagem plástica de polietileno, resistente e asséptica. O produto deverá ser rotulado de acordo com a legislação vigente, contendo: identificação do produto, inclusive a marca, nome e endereço do fabricante, data de fabricação, data de validade ou prazo máximo para consumo, componentes de produto com informações nutricionais, peso líquido e número do lote, condições de armazenamento, inclusive empilhamento máximo. A embalagem deverá conter no mínimo 01 kg.</w:t>
            </w:r>
          </w:p>
        </w:tc>
      </w:tr>
      <w:tr w:rsidR="00AA420F" w:rsidRPr="00626C34" w14:paraId="36CD803A" w14:textId="77777777" w:rsidTr="006664CF">
        <w:trPr>
          <w:jc w:val="center"/>
        </w:trPr>
        <w:tc>
          <w:tcPr>
            <w:tcW w:w="725" w:type="dxa"/>
            <w:vAlign w:val="center"/>
          </w:tcPr>
          <w:p w14:paraId="607762BA" w14:textId="4F51FB91" w:rsidR="00AA420F" w:rsidRDefault="00AA420F" w:rsidP="00AA420F">
            <w:pPr>
              <w:jc w:val="center"/>
              <w:rPr>
                <w:color w:val="000000"/>
              </w:rPr>
            </w:pPr>
            <w:r>
              <w:rPr>
                <w:color w:val="000000"/>
              </w:rPr>
              <w:t>14</w:t>
            </w:r>
          </w:p>
        </w:tc>
        <w:tc>
          <w:tcPr>
            <w:tcW w:w="876" w:type="dxa"/>
            <w:vAlign w:val="center"/>
          </w:tcPr>
          <w:p w14:paraId="5F135D99" w14:textId="2662C3B4" w:rsidR="00AA420F" w:rsidRDefault="00AA420F" w:rsidP="00AA420F">
            <w:pPr>
              <w:jc w:val="center"/>
            </w:pPr>
            <w:r>
              <w:t>2.000</w:t>
            </w:r>
          </w:p>
        </w:tc>
        <w:tc>
          <w:tcPr>
            <w:tcW w:w="756" w:type="dxa"/>
            <w:vAlign w:val="center"/>
          </w:tcPr>
          <w:p w14:paraId="04FAA33B" w14:textId="2C6CB0B5" w:rsidR="00AA420F" w:rsidRDefault="00AA420F" w:rsidP="00AA420F">
            <w:pPr>
              <w:jc w:val="center"/>
              <w:rPr>
                <w:color w:val="000000"/>
              </w:rPr>
            </w:pPr>
            <w:r>
              <w:rPr>
                <w:color w:val="000000"/>
              </w:rPr>
              <w:t>Kg</w:t>
            </w:r>
          </w:p>
        </w:tc>
        <w:tc>
          <w:tcPr>
            <w:tcW w:w="6409" w:type="dxa"/>
          </w:tcPr>
          <w:p w14:paraId="4ECAA6D2" w14:textId="77777777" w:rsidR="00BC411D" w:rsidRPr="00BC411D" w:rsidRDefault="00BC411D" w:rsidP="00AA420F">
            <w:pPr>
              <w:jc w:val="both"/>
              <w:rPr>
                <w:b/>
              </w:rPr>
            </w:pPr>
            <w:r w:rsidRPr="00BC411D">
              <w:rPr>
                <w:b/>
              </w:rPr>
              <w:t>COLORAU OU COLORÍFICO</w:t>
            </w:r>
          </w:p>
          <w:p w14:paraId="1E54D073" w14:textId="2286302E" w:rsidR="00AA420F" w:rsidRDefault="00BC411D" w:rsidP="00AA420F">
            <w:pPr>
              <w:jc w:val="both"/>
            </w:pPr>
            <w:r>
              <w:t>Produto proveniente de uma ou mais espécies vegetais, cor avermelhada. Embalagem plástica transparente com rotulagem de acordo com a legislação vigente com peso líquido de 1kg isenta de substâncias estranhas, que deverão corresponder as suas características normais do produto. O produto deverá ter no mínimo 06 meses de validade e a data de fabricação não poderá ser maior de 45 da data da entrega.</w:t>
            </w:r>
          </w:p>
        </w:tc>
      </w:tr>
      <w:tr w:rsidR="00AA420F" w:rsidRPr="00626C34" w14:paraId="3D055A34" w14:textId="77777777" w:rsidTr="006664CF">
        <w:trPr>
          <w:jc w:val="center"/>
        </w:trPr>
        <w:tc>
          <w:tcPr>
            <w:tcW w:w="725" w:type="dxa"/>
            <w:vAlign w:val="center"/>
          </w:tcPr>
          <w:p w14:paraId="3C910801" w14:textId="2E5C573E" w:rsidR="00AA420F" w:rsidRDefault="00AA420F" w:rsidP="00AA420F">
            <w:pPr>
              <w:jc w:val="center"/>
              <w:rPr>
                <w:color w:val="000000"/>
              </w:rPr>
            </w:pPr>
            <w:r>
              <w:rPr>
                <w:color w:val="000000"/>
              </w:rPr>
              <w:t>15</w:t>
            </w:r>
          </w:p>
        </w:tc>
        <w:tc>
          <w:tcPr>
            <w:tcW w:w="876" w:type="dxa"/>
            <w:vAlign w:val="center"/>
          </w:tcPr>
          <w:p w14:paraId="22ECDE64" w14:textId="3A43FB21" w:rsidR="00AA420F" w:rsidRDefault="00BC411D" w:rsidP="00AA420F">
            <w:pPr>
              <w:jc w:val="center"/>
            </w:pPr>
            <w:r>
              <w:t>6.000</w:t>
            </w:r>
          </w:p>
        </w:tc>
        <w:tc>
          <w:tcPr>
            <w:tcW w:w="756" w:type="dxa"/>
            <w:vAlign w:val="center"/>
          </w:tcPr>
          <w:p w14:paraId="741C5580" w14:textId="40483000" w:rsidR="00AA420F" w:rsidRDefault="00AA420F" w:rsidP="00AA420F">
            <w:pPr>
              <w:jc w:val="center"/>
              <w:rPr>
                <w:color w:val="000000"/>
              </w:rPr>
            </w:pPr>
            <w:r>
              <w:rPr>
                <w:color w:val="000000"/>
              </w:rPr>
              <w:t>Kg</w:t>
            </w:r>
          </w:p>
        </w:tc>
        <w:tc>
          <w:tcPr>
            <w:tcW w:w="6409" w:type="dxa"/>
          </w:tcPr>
          <w:p w14:paraId="27A889DA" w14:textId="77777777" w:rsidR="00040877" w:rsidRPr="00040877" w:rsidRDefault="00040877" w:rsidP="00AA420F">
            <w:pPr>
              <w:jc w:val="both"/>
              <w:rPr>
                <w:b/>
              </w:rPr>
            </w:pPr>
            <w:r w:rsidRPr="00040877">
              <w:rPr>
                <w:b/>
              </w:rPr>
              <w:t>ERVILHA EM CONSERVA KG</w:t>
            </w:r>
          </w:p>
          <w:p w14:paraId="7E091206" w14:textId="216E0956" w:rsidR="00AA420F" w:rsidRDefault="00040877" w:rsidP="00AA420F">
            <w:pPr>
              <w:jc w:val="both"/>
            </w:pPr>
            <w:r>
              <w:t>Produto constituído por ervilha, água e sal. Deverá ser preparado com vegetais selecionados, e produzido em conformidade com a legislação vigente. Embalagem primária: lata de folha de flandres com capacidade para2kg de peso drenado sem sinais de alterações (estufamentos, vazamentos, corrosões internas e externas), bem como, quaisquer modificações de natureza física, química ou organoléptica do produto. Prazo de validade: mínima de 24 meses e a data da fabricação não poderá ser anterior a 60 dias da data da entrega.</w:t>
            </w:r>
          </w:p>
        </w:tc>
      </w:tr>
      <w:tr w:rsidR="00AA420F" w:rsidRPr="00626C34" w14:paraId="49424552" w14:textId="77777777" w:rsidTr="006664CF">
        <w:trPr>
          <w:jc w:val="center"/>
        </w:trPr>
        <w:tc>
          <w:tcPr>
            <w:tcW w:w="725" w:type="dxa"/>
            <w:vAlign w:val="center"/>
          </w:tcPr>
          <w:p w14:paraId="0DED1821" w14:textId="04285E97" w:rsidR="00AA420F" w:rsidRDefault="00AA420F" w:rsidP="00AA420F">
            <w:pPr>
              <w:jc w:val="center"/>
              <w:rPr>
                <w:color w:val="000000"/>
              </w:rPr>
            </w:pPr>
            <w:r>
              <w:rPr>
                <w:color w:val="000000"/>
              </w:rPr>
              <w:t>16</w:t>
            </w:r>
          </w:p>
        </w:tc>
        <w:tc>
          <w:tcPr>
            <w:tcW w:w="876" w:type="dxa"/>
            <w:vAlign w:val="center"/>
          </w:tcPr>
          <w:p w14:paraId="5BC362C8" w14:textId="32A8B0CA" w:rsidR="00AA420F" w:rsidRDefault="00040877" w:rsidP="00AA420F">
            <w:pPr>
              <w:jc w:val="center"/>
            </w:pPr>
            <w:r>
              <w:t>1.000</w:t>
            </w:r>
          </w:p>
        </w:tc>
        <w:tc>
          <w:tcPr>
            <w:tcW w:w="756" w:type="dxa"/>
            <w:vAlign w:val="center"/>
          </w:tcPr>
          <w:p w14:paraId="71B186B8" w14:textId="1BFAA65E" w:rsidR="00AA420F" w:rsidRDefault="00AA420F" w:rsidP="00AA420F">
            <w:pPr>
              <w:jc w:val="center"/>
              <w:rPr>
                <w:color w:val="000000"/>
              </w:rPr>
            </w:pPr>
            <w:r>
              <w:rPr>
                <w:color w:val="000000"/>
              </w:rPr>
              <w:t>Kg</w:t>
            </w:r>
          </w:p>
        </w:tc>
        <w:tc>
          <w:tcPr>
            <w:tcW w:w="6409" w:type="dxa"/>
          </w:tcPr>
          <w:p w14:paraId="25FEEE64" w14:textId="77777777" w:rsidR="00040877" w:rsidRPr="00040877" w:rsidRDefault="00040877" w:rsidP="00AA420F">
            <w:pPr>
              <w:jc w:val="both"/>
              <w:rPr>
                <w:b/>
              </w:rPr>
            </w:pPr>
            <w:r w:rsidRPr="00040877">
              <w:rPr>
                <w:b/>
              </w:rPr>
              <w:t>ERVILHA SECA PARTIDA</w:t>
            </w:r>
          </w:p>
          <w:p w14:paraId="428A288B" w14:textId="11A87690" w:rsidR="00AA420F" w:rsidRDefault="00040877" w:rsidP="00AA420F">
            <w:pPr>
              <w:jc w:val="both"/>
            </w:pPr>
            <w:r>
              <w:t>De primeira, constituído de no mínimo 95% de grãos inteiros e correspondente à variedade no tamanho e cor. Novos, maduros, limpos e secos. A embalagem primária deverá ser de plástico atóxico, transparente, resistente, com peso líquido no mínimo de 500g. O produto deverá ter validade de 4 meses e não poderá ter data de fabricação anterior a 30 dias da data da entrega. Deve estar de acordo com a legislação vigente.</w:t>
            </w:r>
          </w:p>
        </w:tc>
      </w:tr>
      <w:tr w:rsidR="00AA420F" w:rsidRPr="00626C34" w14:paraId="31DD5C6E" w14:textId="77777777" w:rsidTr="006664CF">
        <w:trPr>
          <w:jc w:val="center"/>
        </w:trPr>
        <w:tc>
          <w:tcPr>
            <w:tcW w:w="725" w:type="dxa"/>
            <w:vAlign w:val="center"/>
          </w:tcPr>
          <w:p w14:paraId="413D32EA" w14:textId="5C945B8B" w:rsidR="00AA420F" w:rsidRDefault="00AA420F" w:rsidP="00AA420F">
            <w:pPr>
              <w:jc w:val="center"/>
              <w:rPr>
                <w:color w:val="000000"/>
              </w:rPr>
            </w:pPr>
            <w:r>
              <w:rPr>
                <w:color w:val="000000"/>
              </w:rPr>
              <w:t>17</w:t>
            </w:r>
          </w:p>
        </w:tc>
        <w:tc>
          <w:tcPr>
            <w:tcW w:w="876" w:type="dxa"/>
            <w:vAlign w:val="center"/>
          </w:tcPr>
          <w:p w14:paraId="63D70F27" w14:textId="19663890" w:rsidR="00AA420F" w:rsidRDefault="00040877" w:rsidP="00AA420F">
            <w:pPr>
              <w:jc w:val="center"/>
            </w:pPr>
            <w:r>
              <w:t>10.000</w:t>
            </w:r>
          </w:p>
        </w:tc>
        <w:tc>
          <w:tcPr>
            <w:tcW w:w="756" w:type="dxa"/>
            <w:vAlign w:val="center"/>
          </w:tcPr>
          <w:p w14:paraId="4C6D2455" w14:textId="7FACCE5E" w:rsidR="00AA420F" w:rsidRDefault="00040877" w:rsidP="00040877">
            <w:pPr>
              <w:jc w:val="center"/>
              <w:rPr>
                <w:color w:val="000000"/>
              </w:rPr>
            </w:pPr>
            <w:r>
              <w:rPr>
                <w:color w:val="000000"/>
              </w:rPr>
              <w:t>Unid.</w:t>
            </w:r>
          </w:p>
        </w:tc>
        <w:tc>
          <w:tcPr>
            <w:tcW w:w="6409" w:type="dxa"/>
          </w:tcPr>
          <w:p w14:paraId="02E95F44" w14:textId="77777777" w:rsidR="00040877" w:rsidRPr="00040877" w:rsidRDefault="00040877" w:rsidP="00AA420F">
            <w:pPr>
              <w:jc w:val="both"/>
              <w:rPr>
                <w:b/>
              </w:rPr>
            </w:pPr>
            <w:r w:rsidRPr="00040877">
              <w:rPr>
                <w:b/>
              </w:rPr>
              <w:t>EXTRATO DE TOMATE CONCENTRADO</w:t>
            </w:r>
          </w:p>
          <w:p w14:paraId="1217B091" w14:textId="645640AF" w:rsidR="00AA420F" w:rsidRPr="00AA420F" w:rsidRDefault="00040877" w:rsidP="00AA420F">
            <w:pPr>
              <w:jc w:val="both"/>
              <w:rPr>
                <w:b/>
              </w:rPr>
            </w:pPr>
            <w:r>
              <w:t>Produto, resultante da concentração de frutos de tomate maduros. Deverá ser preparado com vegetais selecionados, e produzido em conformidade com a legislação vigente. Características organolépticas: cor – vermelho bordô; odor – característico de tomate concentrado não acidificado; sabor – característico do tomate não acidificado; aspecto – denso e viscoso. Embalagem primária: lata de folha de flandres ou TPK com capacidade para 340g de peso drenado sem sinais de alterações (estufamentos, vazamentos, corrosões internas e externas), bem como quaisquer modificações de natureza física, química ou organoléptica do produto. Prazo de validade mínima de 12 meses e a data de fabricação não poderá ser anterior ser anterior a 60 dias da data da entrega</w:t>
            </w:r>
          </w:p>
        </w:tc>
      </w:tr>
      <w:tr w:rsidR="00AA420F" w:rsidRPr="00626C34" w14:paraId="437EC14F" w14:textId="77777777" w:rsidTr="006664CF">
        <w:trPr>
          <w:jc w:val="center"/>
        </w:trPr>
        <w:tc>
          <w:tcPr>
            <w:tcW w:w="725" w:type="dxa"/>
            <w:vAlign w:val="center"/>
          </w:tcPr>
          <w:p w14:paraId="56CD132D" w14:textId="0322372A" w:rsidR="00AA420F" w:rsidRDefault="00AA420F" w:rsidP="00AA420F">
            <w:pPr>
              <w:jc w:val="center"/>
              <w:rPr>
                <w:color w:val="000000"/>
              </w:rPr>
            </w:pPr>
            <w:r>
              <w:rPr>
                <w:color w:val="000000"/>
              </w:rPr>
              <w:t>18</w:t>
            </w:r>
          </w:p>
        </w:tc>
        <w:tc>
          <w:tcPr>
            <w:tcW w:w="876" w:type="dxa"/>
            <w:vAlign w:val="center"/>
          </w:tcPr>
          <w:p w14:paraId="14658EA0" w14:textId="5BF41834" w:rsidR="00AA420F" w:rsidRDefault="00040877" w:rsidP="00AA420F">
            <w:pPr>
              <w:jc w:val="center"/>
            </w:pPr>
            <w:r>
              <w:t>10.000</w:t>
            </w:r>
          </w:p>
        </w:tc>
        <w:tc>
          <w:tcPr>
            <w:tcW w:w="756" w:type="dxa"/>
            <w:vAlign w:val="center"/>
          </w:tcPr>
          <w:p w14:paraId="171D4B79" w14:textId="424F5776" w:rsidR="00AA420F" w:rsidRDefault="00AA420F" w:rsidP="00AA420F">
            <w:pPr>
              <w:jc w:val="center"/>
              <w:rPr>
                <w:color w:val="000000"/>
              </w:rPr>
            </w:pPr>
            <w:r>
              <w:rPr>
                <w:color w:val="000000"/>
              </w:rPr>
              <w:t>Kg</w:t>
            </w:r>
          </w:p>
        </w:tc>
        <w:tc>
          <w:tcPr>
            <w:tcW w:w="6409" w:type="dxa"/>
          </w:tcPr>
          <w:p w14:paraId="05E6D95D" w14:textId="77777777" w:rsidR="00040877" w:rsidRPr="00040877" w:rsidRDefault="00040877" w:rsidP="00AA420F">
            <w:pPr>
              <w:jc w:val="both"/>
              <w:rPr>
                <w:b/>
              </w:rPr>
            </w:pPr>
            <w:r w:rsidRPr="00040877">
              <w:rPr>
                <w:b/>
              </w:rPr>
              <w:t>EXTRATO DE TOMATE CONCENTRADO (KG)</w:t>
            </w:r>
          </w:p>
          <w:p w14:paraId="59E50F09" w14:textId="4B5BCA05" w:rsidR="00AA420F" w:rsidRPr="00AA420F" w:rsidRDefault="00040877" w:rsidP="00AA420F">
            <w:pPr>
              <w:jc w:val="both"/>
              <w:rPr>
                <w:b/>
              </w:rPr>
            </w:pPr>
            <w:r>
              <w:t>Produto, resultante da concentração de frutos de tomate maduros. Deverá ser preparado com vegetais selecionados, e produzido em conformidade com a legislação vigente. Características organolépticas: cor – vermelho bordô; odor – característico de tomate concentrado não acidificado; sabor – característico do tomate não acidificado; aspecto – denso e viscoso. Embalagem primária: Tetra Pack ou em sache com 1,0 a 1,2 kg de peso drenado sem sinais de alterações (estufamentos, vazamentos, corrosões internas e externas, bem como quaisquer modificações de natureza física, química ou organoléptica do produto). Prazo de validade mínima de 12 meses e a data de fabricação não poderá ser anterior ser anterior a 60 dias da data da entrega.</w:t>
            </w:r>
          </w:p>
        </w:tc>
      </w:tr>
      <w:tr w:rsidR="00BC411D" w:rsidRPr="00626C34" w14:paraId="32E1059A" w14:textId="77777777" w:rsidTr="006664CF">
        <w:trPr>
          <w:jc w:val="center"/>
        </w:trPr>
        <w:tc>
          <w:tcPr>
            <w:tcW w:w="725" w:type="dxa"/>
            <w:vAlign w:val="center"/>
          </w:tcPr>
          <w:p w14:paraId="5763B262" w14:textId="4148C9DD" w:rsidR="00BC411D" w:rsidRDefault="00BC411D" w:rsidP="00AA420F">
            <w:pPr>
              <w:jc w:val="center"/>
              <w:rPr>
                <w:color w:val="000000"/>
              </w:rPr>
            </w:pPr>
            <w:r>
              <w:rPr>
                <w:color w:val="000000"/>
              </w:rPr>
              <w:t>19</w:t>
            </w:r>
          </w:p>
        </w:tc>
        <w:tc>
          <w:tcPr>
            <w:tcW w:w="876" w:type="dxa"/>
            <w:vAlign w:val="center"/>
          </w:tcPr>
          <w:p w14:paraId="26BF2DD3" w14:textId="33317108" w:rsidR="00BC411D" w:rsidRDefault="00040877" w:rsidP="00AA420F">
            <w:pPr>
              <w:jc w:val="center"/>
            </w:pPr>
            <w:r>
              <w:t>2.000</w:t>
            </w:r>
          </w:p>
        </w:tc>
        <w:tc>
          <w:tcPr>
            <w:tcW w:w="756" w:type="dxa"/>
            <w:vAlign w:val="center"/>
          </w:tcPr>
          <w:p w14:paraId="0F4DB16D" w14:textId="54E2FED8" w:rsidR="00BC411D" w:rsidRDefault="00040877" w:rsidP="00AA420F">
            <w:pPr>
              <w:jc w:val="center"/>
              <w:rPr>
                <w:color w:val="000000"/>
              </w:rPr>
            </w:pPr>
            <w:r>
              <w:rPr>
                <w:color w:val="000000"/>
              </w:rPr>
              <w:t>Kg</w:t>
            </w:r>
          </w:p>
        </w:tc>
        <w:tc>
          <w:tcPr>
            <w:tcW w:w="6409" w:type="dxa"/>
          </w:tcPr>
          <w:p w14:paraId="54A61AC1" w14:textId="77777777" w:rsidR="00BC411D" w:rsidRPr="00040877" w:rsidRDefault="00040877" w:rsidP="00040877">
            <w:pPr>
              <w:tabs>
                <w:tab w:val="left" w:pos="1215"/>
              </w:tabs>
              <w:jc w:val="both"/>
              <w:rPr>
                <w:b/>
              </w:rPr>
            </w:pPr>
            <w:r w:rsidRPr="00040877">
              <w:rPr>
                <w:b/>
              </w:rPr>
              <w:t>FARINHA DE MANDIOCA</w:t>
            </w:r>
          </w:p>
          <w:p w14:paraId="329C57CC" w14:textId="336DED4C" w:rsidR="00040877" w:rsidRPr="00AA420F" w:rsidRDefault="00040877" w:rsidP="00040877">
            <w:pPr>
              <w:tabs>
                <w:tab w:val="left" w:pos="1215"/>
              </w:tabs>
              <w:jc w:val="both"/>
              <w:rPr>
                <w:b/>
              </w:rPr>
            </w:pPr>
            <w:r>
              <w:t>Farinha de mandioca bijuzada flocada, seca, de classe amarelada tipo único, com coloração odor e sabor característico próprios do produto, isento de umidade e sem material estranho à sua composição, que comprometam a qualidade do produto. Na embalagem deve conter o nome do produto e fabricante, data de fabricação e validade, número de lote, valor nutricional, lista de ingredientes, peso líquido que deve ser de 1kg. Deverá apresentar validade mínima de 06 meses a partir da data de entrega.</w:t>
            </w:r>
          </w:p>
        </w:tc>
      </w:tr>
      <w:tr w:rsidR="00BC411D" w:rsidRPr="00626C34" w14:paraId="63C180C5" w14:textId="77777777" w:rsidTr="006664CF">
        <w:trPr>
          <w:jc w:val="center"/>
        </w:trPr>
        <w:tc>
          <w:tcPr>
            <w:tcW w:w="725" w:type="dxa"/>
            <w:vAlign w:val="center"/>
          </w:tcPr>
          <w:p w14:paraId="696EFC70" w14:textId="17A6CA37" w:rsidR="00BC411D" w:rsidRDefault="00BC411D" w:rsidP="00AA420F">
            <w:pPr>
              <w:jc w:val="center"/>
              <w:rPr>
                <w:color w:val="000000"/>
              </w:rPr>
            </w:pPr>
            <w:r>
              <w:rPr>
                <w:color w:val="000000"/>
              </w:rPr>
              <w:t>20</w:t>
            </w:r>
          </w:p>
        </w:tc>
        <w:tc>
          <w:tcPr>
            <w:tcW w:w="876" w:type="dxa"/>
            <w:vAlign w:val="center"/>
          </w:tcPr>
          <w:p w14:paraId="61D747DA" w14:textId="08773E2F" w:rsidR="00BC411D" w:rsidRDefault="00040877" w:rsidP="00AA420F">
            <w:pPr>
              <w:jc w:val="center"/>
            </w:pPr>
            <w:r>
              <w:t>2.000</w:t>
            </w:r>
          </w:p>
        </w:tc>
        <w:tc>
          <w:tcPr>
            <w:tcW w:w="756" w:type="dxa"/>
            <w:vAlign w:val="center"/>
          </w:tcPr>
          <w:p w14:paraId="1AEC5701" w14:textId="4E55FCC7" w:rsidR="00BC411D" w:rsidRDefault="00040877" w:rsidP="00AA420F">
            <w:pPr>
              <w:jc w:val="center"/>
              <w:rPr>
                <w:color w:val="000000"/>
              </w:rPr>
            </w:pPr>
            <w:r>
              <w:rPr>
                <w:color w:val="000000"/>
              </w:rPr>
              <w:t>Kg</w:t>
            </w:r>
          </w:p>
        </w:tc>
        <w:tc>
          <w:tcPr>
            <w:tcW w:w="6409" w:type="dxa"/>
          </w:tcPr>
          <w:p w14:paraId="58DB7BD2" w14:textId="77777777" w:rsidR="00040877" w:rsidRPr="00040877" w:rsidRDefault="00040877" w:rsidP="00AA420F">
            <w:pPr>
              <w:jc w:val="both"/>
              <w:rPr>
                <w:b/>
              </w:rPr>
            </w:pPr>
            <w:r w:rsidRPr="00040877">
              <w:rPr>
                <w:b/>
              </w:rPr>
              <w:t>FARINHA DE MILHO</w:t>
            </w:r>
          </w:p>
          <w:p w14:paraId="77D28EE9" w14:textId="270F5DA8" w:rsidR="00BC411D" w:rsidRPr="00AA420F" w:rsidRDefault="00040877" w:rsidP="00AA420F">
            <w:pPr>
              <w:jc w:val="both"/>
              <w:rPr>
                <w:b/>
              </w:rPr>
            </w:pPr>
            <w:r>
              <w:t>Produto obtido a partir de grãos limpos e sadios de milho macerados, socados e peneirados. Cor: amarelo claro a médio e sabor característicos de flocos de milho tostados. Aspecto: flocos. O produto deverá ser isento de material terroso, detritos de animais e vegetais, embalados em pacotes de 500g, rotulados de acordo com a legislação vigente. Características organolépticas: cor – amarelo claro a médio; odor – característico de milho tostado; sabor – característico de milho; aspecto – flocos tostados. Prazo de validade: mínima de 6 meses e a data de fabricação não poderá ser anterior a 45 dias da data da entrega.</w:t>
            </w:r>
          </w:p>
        </w:tc>
      </w:tr>
      <w:tr w:rsidR="00040877" w:rsidRPr="00626C34" w14:paraId="4C5A7F85" w14:textId="77777777" w:rsidTr="006664CF">
        <w:trPr>
          <w:jc w:val="center"/>
        </w:trPr>
        <w:tc>
          <w:tcPr>
            <w:tcW w:w="725" w:type="dxa"/>
            <w:vAlign w:val="center"/>
          </w:tcPr>
          <w:p w14:paraId="5AA43AAF" w14:textId="10CBBD1D" w:rsidR="00040877" w:rsidRDefault="00040877" w:rsidP="00AA420F">
            <w:pPr>
              <w:jc w:val="center"/>
              <w:rPr>
                <w:color w:val="000000"/>
              </w:rPr>
            </w:pPr>
            <w:r>
              <w:rPr>
                <w:color w:val="000000"/>
              </w:rPr>
              <w:t>21</w:t>
            </w:r>
          </w:p>
        </w:tc>
        <w:tc>
          <w:tcPr>
            <w:tcW w:w="876" w:type="dxa"/>
            <w:vAlign w:val="center"/>
          </w:tcPr>
          <w:p w14:paraId="696C3A64" w14:textId="2E9BFCCC" w:rsidR="00040877" w:rsidRDefault="00040877" w:rsidP="00AA420F">
            <w:pPr>
              <w:jc w:val="center"/>
            </w:pPr>
            <w:r>
              <w:t>2.000</w:t>
            </w:r>
          </w:p>
        </w:tc>
        <w:tc>
          <w:tcPr>
            <w:tcW w:w="756" w:type="dxa"/>
            <w:vAlign w:val="center"/>
          </w:tcPr>
          <w:p w14:paraId="780900F7" w14:textId="663888C9" w:rsidR="00040877" w:rsidRDefault="00040877" w:rsidP="00AA420F">
            <w:pPr>
              <w:jc w:val="center"/>
              <w:rPr>
                <w:color w:val="000000"/>
              </w:rPr>
            </w:pPr>
            <w:r>
              <w:rPr>
                <w:color w:val="000000"/>
              </w:rPr>
              <w:t>Kg</w:t>
            </w:r>
          </w:p>
        </w:tc>
        <w:tc>
          <w:tcPr>
            <w:tcW w:w="6409" w:type="dxa"/>
          </w:tcPr>
          <w:p w14:paraId="43F163ED" w14:textId="77777777" w:rsidR="00040877" w:rsidRPr="00040877" w:rsidRDefault="00040877" w:rsidP="00AA420F">
            <w:pPr>
              <w:jc w:val="both"/>
              <w:rPr>
                <w:b/>
              </w:rPr>
            </w:pPr>
            <w:r w:rsidRPr="00040877">
              <w:rPr>
                <w:b/>
              </w:rPr>
              <w:t>FARINHA DE TRIGO ESPECIAL</w:t>
            </w:r>
          </w:p>
          <w:p w14:paraId="0C77007D" w14:textId="168E6606" w:rsidR="00040877" w:rsidRPr="00040877" w:rsidRDefault="00040877" w:rsidP="00AA420F">
            <w:pPr>
              <w:jc w:val="both"/>
              <w:rPr>
                <w:b/>
              </w:rPr>
            </w:pPr>
            <w:r>
              <w:t>Produto obtido a partir da espécie Triticumaestivum e/ou de outras espécies do gênero Triticum (exceto Triticumdurum) através do processo da moagem do grão de trigo limpo e desgerminado com teor máximo de cinzas de 0,65% na base seca. 2.CARACTERISTICAS DO PRODUTO GERAIS: Deverá ser fabricada a partir de grãos de trigo sãos e limpos, isentos de matéria terrosa e parasitos e em perfeito estado de conservação, não podendo estar úmida, fermentada ou rançosa. 2.2.ORGANOLÉPTICAS:Aparência: uniforme sem grumos; Cor branca, com tons leves de amarelo, marrom ou cinza, conforme o trigo de origem;Odor: próprio;Sabor próprio (Portaria n° 354 de 18/7/96 – SVS/MS art. 1º item 5.2, publicada no D.O.U., Seção I em 22/07/96). 2.3. FISICO-QUÍMICAS: Acidez graxa (ou acidez da gordura), na base seca. Máximo de 50mg de hidróxido de potássio por 100 gramas de farinha; Proteína (N x 5,7), na base seca mínimo de 7%p/p; umidade: máximo de 15% p/p; Cinzas, na base seca máximo de 0,65% p/p. A farinha de trigo especial ou de primeira, quando passada pela peneira com 250 microns de abertura (60 mesh), deverá permitir a passagem de 98% do produto através da peneira. (Portaria n° 354 de 18/07/96 – SVS/MS, art 1º, itens 4 1.2 e 5.3, publicada no DOU., Seção I, em 22/07/96).</w:t>
            </w:r>
          </w:p>
        </w:tc>
      </w:tr>
      <w:tr w:rsidR="00040877" w:rsidRPr="00626C34" w14:paraId="2AD3D961" w14:textId="77777777" w:rsidTr="006664CF">
        <w:trPr>
          <w:jc w:val="center"/>
        </w:trPr>
        <w:tc>
          <w:tcPr>
            <w:tcW w:w="725" w:type="dxa"/>
            <w:vAlign w:val="center"/>
          </w:tcPr>
          <w:p w14:paraId="1074DFD6" w14:textId="31C6BAEB" w:rsidR="00040877" w:rsidRDefault="00040877" w:rsidP="00AA420F">
            <w:pPr>
              <w:jc w:val="center"/>
              <w:rPr>
                <w:color w:val="000000"/>
              </w:rPr>
            </w:pPr>
            <w:r>
              <w:rPr>
                <w:color w:val="000000"/>
              </w:rPr>
              <w:t>22</w:t>
            </w:r>
          </w:p>
        </w:tc>
        <w:tc>
          <w:tcPr>
            <w:tcW w:w="876" w:type="dxa"/>
            <w:vAlign w:val="center"/>
          </w:tcPr>
          <w:p w14:paraId="6EBBCFDC" w14:textId="54C5D62A" w:rsidR="00040877" w:rsidRDefault="00040877" w:rsidP="00AA420F">
            <w:pPr>
              <w:jc w:val="center"/>
            </w:pPr>
            <w:r>
              <w:t>14.000</w:t>
            </w:r>
          </w:p>
        </w:tc>
        <w:tc>
          <w:tcPr>
            <w:tcW w:w="756" w:type="dxa"/>
            <w:vAlign w:val="center"/>
          </w:tcPr>
          <w:p w14:paraId="362210D3" w14:textId="692EBBFF" w:rsidR="00040877" w:rsidRDefault="00040877" w:rsidP="00AA420F">
            <w:pPr>
              <w:jc w:val="center"/>
              <w:rPr>
                <w:color w:val="000000"/>
              </w:rPr>
            </w:pPr>
            <w:r>
              <w:rPr>
                <w:color w:val="000000"/>
              </w:rPr>
              <w:t>Kg</w:t>
            </w:r>
          </w:p>
        </w:tc>
        <w:tc>
          <w:tcPr>
            <w:tcW w:w="6409" w:type="dxa"/>
          </w:tcPr>
          <w:p w14:paraId="7FD374EC" w14:textId="77777777" w:rsidR="00040877" w:rsidRPr="00040877" w:rsidRDefault="00040877" w:rsidP="00AA420F">
            <w:pPr>
              <w:jc w:val="both"/>
              <w:rPr>
                <w:b/>
              </w:rPr>
            </w:pPr>
            <w:r w:rsidRPr="00040877">
              <w:rPr>
                <w:b/>
              </w:rPr>
              <w:t>FEIJÃO CARIOCA ESPECIAL</w:t>
            </w:r>
          </w:p>
          <w:p w14:paraId="6EE77A99" w14:textId="77777777" w:rsidR="00040877" w:rsidRDefault="00040877" w:rsidP="00AA420F">
            <w:pPr>
              <w:jc w:val="both"/>
            </w:pPr>
            <w:r>
              <w:t xml:space="preserve">Proveniente da espécie Phaseolusvulgaris L. Classificação grupo/ tipo 1, cores, constituído de no mínimo 95% de grãos inteiros e correspondentes à variedade no tamanho e cor. Maduros, limpos e secos. A embalagem primária deverá ser plástico atóxico, transparente termossoldado, resistente, com peso líquido de 01 a 02 Kg. A umidade máxima tolerada será de 15%. Rendimento mínimo: Cozimento em 5X o volume de peso de água, sem remolho, por 45 minutos, 100% dos grãos cozidos, inteiros e uniformes, com caldo de consistência e cor característica e rendimento &gt;= 2,5. Deverá ter selo de pureza e controle agrotóxico. O produto deverá ter validade mínima de 4 meses e não poderá ter data de fabricação anterior a 30 dias da data da entrega. Deve estar de acordo com a legislação vigente. </w:t>
            </w:r>
          </w:p>
          <w:p w14:paraId="4E30D81E" w14:textId="77777777" w:rsidR="00040877" w:rsidRDefault="00040877" w:rsidP="00AA420F">
            <w:pPr>
              <w:jc w:val="both"/>
            </w:pPr>
          </w:p>
          <w:p w14:paraId="53EC49B0" w14:textId="37FBB3E3" w:rsidR="00040877" w:rsidRPr="00040877" w:rsidRDefault="00040877" w:rsidP="00AA420F">
            <w:pPr>
              <w:jc w:val="both"/>
              <w:rPr>
                <w:b/>
              </w:rPr>
            </w:pPr>
            <w:r w:rsidRPr="003545B9">
              <w:rPr>
                <w:b/>
                <w:highlight w:val="yellow"/>
              </w:rPr>
              <w:t>Apresentar certificado de classificação do lote, emitida por empresa, credenciada pelo MAPA, original ou autenticado.</w:t>
            </w:r>
          </w:p>
        </w:tc>
      </w:tr>
      <w:tr w:rsidR="00040877" w:rsidRPr="00626C34" w14:paraId="5E64C966" w14:textId="77777777" w:rsidTr="006664CF">
        <w:trPr>
          <w:jc w:val="center"/>
        </w:trPr>
        <w:tc>
          <w:tcPr>
            <w:tcW w:w="725" w:type="dxa"/>
            <w:vAlign w:val="center"/>
          </w:tcPr>
          <w:p w14:paraId="322F9FC3" w14:textId="533B186A" w:rsidR="00040877" w:rsidRDefault="00040877" w:rsidP="00AA420F">
            <w:pPr>
              <w:jc w:val="center"/>
              <w:rPr>
                <w:color w:val="000000"/>
              </w:rPr>
            </w:pPr>
            <w:r>
              <w:rPr>
                <w:color w:val="000000"/>
              </w:rPr>
              <w:t>23</w:t>
            </w:r>
          </w:p>
        </w:tc>
        <w:tc>
          <w:tcPr>
            <w:tcW w:w="876" w:type="dxa"/>
            <w:vAlign w:val="center"/>
          </w:tcPr>
          <w:p w14:paraId="6810D048" w14:textId="2E7370F0" w:rsidR="00040877" w:rsidRDefault="00040877" w:rsidP="00AA420F">
            <w:pPr>
              <w:jc w:val="center"/>
            </w:pPr>
            <w:r>
              <w:t>4.000</w:t>
            </w:r>
          </w:p>
        </w:tc>
        <w:tc>
          <w:tcPr>
            <w:tcW w:w="756" w:type="dxa"/>
            <w:vAlign w:val="center"/>
          </w:tcPr>
          <w:p w14:paraId="68134F31" w14:textId="7D1679C0" w:rsidR="00040877" w:rsidRDefault="00040877" w:rsidP="00AA420F">
            <w:pPr>
              <w:jc w:val="center"/>
              <w:rPr>
                <w:color w:val="000000"/>
              </w:rPr>
            </w:pPr>
            <w:r>
              <w:rPr>
                <w:color w:val="000000"/>
              </w:rPr>
              <w:t>Kg</w:t>
            </w:r>
          </w:p>
        </w:tc>
        <w:tc>
          <w:tcPr>
            <w:tcW w:w="6409" w:type="dxa"/>
          </w:tcPr>
          <w:p w14:paraId="388173DF" w14:textId="77777777" w:rsidR="00040877" w:rsidRPr="00040877" w:rsidRDefault="00040877" w:rsidP="00AA420F">
            <w:pPr>
              <w:jc w:val="both"/>
              <w:rPr>
                <w:b/>
              </w:rPr>
            </w:pPr>
            <w:r w:rsidRPr="00040877">
              <w:rPr>
                <w:b/>
              </w:rPr>
              <w:t>FEIJÃO PRETO ESPECIAL</w:t>
            </w:r>
          </w:p>
          <w:p w14:paraId="4E244B48" w14:textId="77777777" w:rsidR="00040877" w:rsidRDefault="00040877" w:rsidP="00AA420F">
            <w:pPr>
              <w:jc w:val="both"/>
            </w:pPr>
            <w:r>
              <w:t>Classificação grupo/ tipo 1, preto, constituído de no mínimo 95% de grãos inteiros e correspondentes à variedade no tamanho e cor. Maduros, limpos e secos. A embalagem primária deverá ser plástico atóxico, transparente termossoldado, resistente, com peso líquido de 01 a 02 Kg. A umidade máxima tolerada será de 15%. Rendimento mínimo: Cozimento em 5X o volume de peso de água, sem remolho, por 45 minutos, 100% dos grãos cozidos, inteiros e uniformes, com caldo de consistência e cor característica e rendimento &gt;= 2,5. Deverá ter selo de pureza e controle agrotóxico. O produto deverá ter validade mínima de 4 meses e não poderá ter data de fabricação anterior a 30 dias da data da entrega. Deve estar de acordo com a legislação vigente.</w:t>
            </w:r>
          </w:p>
          <w:p w14:paraId="2AECD2C7" w14:textId="77777777" w:rsidR="00040877" w:rsidRDefault="00040877" w:rsidP="00AA420F">
            <w:pPr>
              <w:jc w:val="both"/>
            </w:pPr>
          </w:p>
          <w:p w14:paraId="47D2005D" w14:textId="683FCEFE" w:rsidR="00040877" w:rsidRPr="00040877" w:rsidRDefault="00040877" w:rsidP="00AA420F">
            <w:pPr>
              <w:jc w:val="both"/>
              <w:rPr>
                <w:b/>
              </w:rPr>
            </w:pPr>
            <w:r w:rsidRPr="003545B9">
              <w:rPr>
                <w:b/>
                <w:highlight w:val="yellow"/>
              </w:rPr>
              <w:t>Apresentar certificado de classificação do lote, emitida por empresa, credenciada pelo MAPA, original ou autenticado.</w:t>
            </w:r>
          </w:p>
        </w:tc>
      </w:tr>
      <w:tr w:rsidR="00040877" w:rsidRPr="00626C34" w14:paraId="751A4C6E" w14:textId="77777777" w:rsidTr="006664CF">
        <w:trPr>
          <w:jc w:val="center"/>
        </w:trPr>
        <w:tc>
          <w:tcPr>
            <w:tcW w:w="725" w:type="dxa"/>
            <w:vAlign w:val="center"/>
          </w:tcPr>
          <w:p w14:paraId="4697992C" w14:textId="76F10D4A" w:rsidR="00040877" w:rsidRDefault="00040877" w:rsidP="00AA420F">
            <w:pPr>
              <w:jc w:val="center"/>
              <w:rPr>
                <w:color w:val="000000"/>
              </w:rPr>
            </w:pPr>
            <w:r>
              <w:rPr>
                <w:color w:val="000000"/>
              </w:rPr>
              <w:t>24</w:t>
            </w:r>
          </w:p>
        </w:tc>
        <w:tc>
          <w:tcPr>
            <w:tcW w:w="876" w:type="dxa"/>
            <w:vAlign w:val="center"/>
          </w:tcPr>
          <w:p w14:paraId="40DC0F37" w14:textId="11F6F1E8" w:rsidR="00040877" w:rsidRDefault="00040877" w:rsidP="00AA420F">
            <w:pPr>
              <w:jc w:val="center"/>
            </w:pPr>
            <w:r>
              <w:t>200</w:t>
            </w:r>
          </w:p>
        </w:tc>
        <w:tc>
          <w:tcPr>
            <w:tcW w:w="756" w:type="dxa"/>
            <w:vAlign w:val="center"/>
          </w:tcPr>
          <w:p w14:paraId="55408FD7" w14:textId="26670C31" w:rsidR="00040877" w:rsidRDefault="00040877" w:rsidP="00AA420F">
            <w:pPr>
              <w:jc w:val="center"/>
              <w:rPr>
                <w:color w:val="000000"/>
              </w:rPr>
            </w:pPr>
            <w:r>
              <w:rPr>
                <w:color w:val="000000"/>
              </w:rPr>
              <w:t>Kg</w:t>
            </w:r>
          </w:p>
        </w:tc>
        <w:tc>
          <w:tcPr>
            <w:tcW w:w="6409" w:type="dxa"/>
          </w:tcPr>
          <w:p w14:paraId="555E2B1A" w14:textId="77777777" w:rsidR="00040877" w:rsidRDefault="00040877" w:rsidP="00AA420F">
            <w:pPr>
              <w:jc w:val="both"/>
              <w:rPr>
                <w:b/>
              </w:rPr>
            </w:pPr>
            <w:r w:rsidRPr="00040877">
              <w:rPr>
                <w:b/>
              </w:rPr>
              <w:t>FERMENTO QUÍMICO EM PÓ</w:t>
            </w:r>
          </w:p>
          <w:p w14:paraId="66E829A6" w14:textId="489E7B20" w:rsidR="00040877" w:rsidRDefault="00040877" w:rsidP="00AA420F">
            <w:pPr>
              <w:jc w:val="both"/>
            </w:pPr>
            <w:r>
              <w:t>Descrição do Produto: destina-se ao emprego no preparo de pães, broas, biscoitos e produtos afins de confeitaria. É o produto formado de substância ou mistura de substâncias químicas que, pela influência do calor e/ou da umidade produz desprendimento gasoso capaz de expandir massas elaboradas com farinhas, amidos ou féculas, aumentando-lhes o volume e a porosidade. O produto será designado “Fermento Químico”, contendo 100g cada unidade. Características do Produto: na composição dos fermentos químicos poderão entrar como componentes essenciais ácidos, bicarbonatos, carbonatos, citratos, dihidrogeno fosfatos e pirofosfatos, etc., substâncias próprias para uso alimentar. O produto não poderá apresentar sujidades e matérias estranhas em 100 g da amostra. CARACTERÍSTICAS ORGANOLÉPTICAS,</w:t>
            </w:r>
            <w:r w:rsidR="003545B9">
              <w:t xml:space="preserve"> </w:t>
            </w:r>
            <w:r>
              <w:t xml:space="preserve">FÍSICO-QUÍMICAS, MICROSCÓPICAS E MICROBIOLÓGICAS, deverão obedecer ao Código Sanitário do Decreto n.º 12.342 de 27 de Setembro de 1978, a NTA 80 e o CVS-6/99. </w:t>
            </w:r>
          </w:p>
          <w:p w14:paraId="28DB034C" w14:textId="32544BAE" w:rsidR="00040877" w:rsidRPr="00040877" w:rsidRDefault="00040877" w:rsidP="00AA420F">
            <w:pPr>
              <w:jc w:val="both"/>
              <w:rPr>
                <w:b/>
              </w:rPr>
            </w:pPr>
            <w:r>
              <w:t>Somente será recebido o produto que tenha data de fabricação nunca superior a 20 (vinte) dias e pertencentes ao mesmo lote de fabricação.</w:t>
            </w:r>
          </w:p>
        </w:tc>
      </w:tr>
      <w:tr w:rsidR="00040877" w:rsidRPr="00626C34" w14:paraId="70C85CE4" w14:textId="77777777" w:rsidTr="006664CF">
        <w:trPr>
          <w:jc w:val="center"/>
        </w:trPr>
        <w:tc>
          <w:tcPr>
            <w:tcW w:w="725" w:type="dxa"/>
            <w:vAlign w:val="center"/>
          </w:tcPr>
          <w:p w14:paraId="384F9A28" w14:textId="435DB788" w:rsidR="00040877" w:rsidRDefault="00040877" w:rsidP="00AA420F">
            <w:pPr>
              <w:jc w:val="center"/>
              <w:rPr>
                <w:color w:val="000000"/>
              </w:rPr>
            </w:pPr>
            <w:r>
              <w:rPr>
                <w:color w:val="000000"/>
              </w:rPr>
              <w:t>25</w:t>
            </w:r>
          </w:p>
        </w:tc>
        <w:tc>
          <w:tcPr>
            <w:tcW w:w="876" w:type="dxa"/>
            <w:vAlign w:val="center"/>
          </w:tcPr>
          <w:p w14:paraId="60D9C08E" w14:textId="28A6CAF1" w:rsidR="00040877" w:rsidRDefault="00040877" w:rsidP="00AA420F">
            <w:pPr>
              <w:jc w:val="center"/>
            </w:pPr>
            <w:r>
              <w:t>2.000</w:t>
            </w:r>
          </w:p>
        </w:tc>
        <w:tc>
          <w:tcPr>
            <w:tcW w:w="756" w:type="dxa"/>
            <w:vAlign w:val="center"/>
          </w:tcPr>
          <w:p w14:paraId="1CBCE121" w14:textId="21E33BE6" w:rsidR="00040877" w:rsidRDefault="00040877" w:rsidP="00AA420F">
            <w:pPr>
              <w:jc w:val="center"/>
              <w:rPr>
                <w:color w:val="000000"/>
              </w:rPr>
            </w:pPr>
            <w:r>
              <w:rPr>
                <w:color w:val="000000"/>
              </w:rPr>
              <w:t>Kg</w:t>
            </w:r>
          </w:p>
        </w:tc>
        <w:tc>
          <w:tcPr>
            <w:tcW w:w="6409" w:type="dxa"/>
          </w:tcPr>
          <w:p w14:paraId="4207A7B5" w14:textId="77777777" w:rsidR="00040877" w:rsidRPr="00040877" w:rsidRDefault="00040877" w:rsidP="00AA420F">
            <w:pPr>
              <w:jc w:val="both"/>
              <w:rPr>
                <w:b/>
              </w:rPr>
            </w:pPr>
            <w:r w:rsidRPr="00040877">
              <w:rPr>
                <w:b/>
              </w:rPr>
              <w:t>FLOCOS DE BATATAS DESIDRATAS</w:t>
            </w:r>
          </w:p>
          <w:p w14:paraId="151564CA" w14:textId="15B7AA29" w:rsidR="00040877" w:rsidRPr="00040877" w:rsidRDefault="00040877" w:rsidP="00AA420F">
            <w:pPr>
              <w:jc w:val="both"/>
              <w:rPr>
                <w:b/>
              </w:rPr>
            </w:pPr>
            <w:r>
              <w:t>Produto proveniente de batatas selecionadas em flocos desidratados. O produto deverá isento de sujidades, parasitas, materiais terrosos e detritos de animais ou vegetais. A embalagem deve ser em saco de polietileno, opaco, atóxico, hermeticamente selado com peso líquido de 1Kg. Embalagem secundária: de papelão reforçado com 12 pacotes. Rótulo com identificação do produto e informações exigidas pelas legislações vigentes. Validade de 6 meses a partir da data de fabricação.</w:t>
            </w:r>
          </w:p>
        </w:tc>
      </w:tr>
      <w:tr w:rsidR="00040877" w:rsidRPr="00626C34" w14:paraId="197639A8" w14:textId="77777777" w:rsidTr="006664CF">
        <w:trPr>
          <w:jc w:val="center"/>
        </w:trPr>
        <w:tc>
          <w:tcPr>
            <w:tcW w:w="725" w:type="dxa"/>
            <w:vAlign w:val="center"/>
          </w:tcPr>
          <w:p w14:paraId="467CA3D5" w14:textId="7FD70CB4" w:rsidR="00040877" w:rsidRDefault="00040877" w:rsidP="00AA420F">
            <w:pPr>
              <w:jc w:val="center"/>
              <w:rPr>
                <w:color w:val="000000"/>
              </w:rPr>
            </w:pPr>
            <w:r>
              <w:rPr>
                <w:color w:val="000000"/>
              </w:rPr>
              <w:t>26</w:t>
            </w:r>
          </w:p>
        </w:tc>
        <w:tc>
          <w:tcPr>
            <w:tcW w:w="876" w:type="dxa"/>
            <w:vAlign w:val="center"/>
          </w:tcPr>
          <w:p w14:paraId="36A5EAD6" w14:textId="59F3AC59" w:rsidR="00040877" w:rsidRDefault="00040877" w:rsidP="00AA420F">
            <w:pPr>
              <w:jc w:val="center"/>
            </w:pPr>
            <w:r>
              <w:t>4.000</w:t>
            </w:r>
          </w:p>
        </w:tc>
        <w:tc>
          <w:tcPr>
            <w:tcW w:w="756" w:type="dxa"/>
            <w:vAlign w:val="center"/>
          </w:tcPr>
          <w:p w14:paraId="162EE006" w14:textId="20F1352E" w:rsidR="00040877" w:rsidRDefault="00040877" w:rsidP="00AA420F">
            <w:pPr>
              <w:jc w:val="center"/>
              <w:rPr>
                <w:color w:val="000000"/>
              </w:rPr>
            </w:pPr>
            <w:r>
              <w:rPr>
                <w:color w:val="000000"/>
              </w:rPr>
              <w:t>Kg</w:t>
            </w:r>
          </w:p>
        </w:tc>
        <w:tc>
          <w:tcPr>
            <w:tcW w:w="6409" w:type="dxa"/>
          </w:tcPr>
          <w:p w14:paraId="7264250D" w14:textId="77777777" w:rsidR="00040877" w:rsidRPr="00040877" w:rsidRDefault="00040877" w:rsidP="00AA420F">
            <w:pPr>
              <w:jc w:val="both"/>
              <w:rPr>
                <w:b/>
              </w:rPr>
            </w:pPr>
            <w:r w:rsidRPr="00040877">
              <w:rPr>
                <w:b/>
              </w:rPr>
              <w:t>FUBÁ DE MILHO</w:t>
            </w:r>
          </w:p>
          <w:p w14:paraId="1F54F636" w14:textId="0B162CEB" w:rsidR="00040877" w:rsidRPr="00040877" w:rsidRDefault="00040877" w:rsidP="00AA420F">
            <w:pPr>
              <w:jc w:val="both"/>
              <w:rPr>
                <w:b/>
              </w:rPr>
            </w:pPr>
            <w:r>
              <w:t>Produto oriundo da moagem do grão de milho, sadio e limpo, não devendo conter materiais terrosos, parasitas e detritos de animais e vegetais. Em atendimento a legislação vigente deve ser adicionado de no mínimo 60mcg de ácido fólico e 1,5mg de ferro na porção de 40g. Embalado em pacotes de 500g, rotulados de acordo com a legislação vigente. Prazo de validade: mínima de 4 meses e a data de fabricação não poderá ser anterior a 45 dias da data de entrega.</w:t>
            </w:r>
          </w:p>
        </w:tc>
      </w:tr>
      <w:tr w:rsidR="00040877" w:rsidRPr="00626C34" w14:paraId="2BE38D9F" w14:textId="77777777" w:rsidTr="006664CF">
        <w:trPr>
          <w:jc w:val="center"/>
        </w:trPr>
        <w:tc>
          <w:tcPr>
            <w:tcW w:w="725" w:type="dxa"/>
            <w:vAlign w:val="center"/>
          </w:tcPr>
          <w:p w14:paraId="2AD62E7E" w14:textId="5EA9958D" w:rsidR="00040877" w:rsidRDefault="00040877" w:rsidP="00AA420F">
            <w:pPr>
              <w:jc w:val="center"/>
              <w:rPr>
                <w:color w:val="000000"/>
              </w:rPr>
            </w:pPr>
            <w:r>
              <w:rPr>
                <w:color w:val="000000"/>
              </w:rPr>
              <w:t>27</w:t>
            </w:r>
          </w:p>
        </w:tc>
        <w:tc>
          <w:tcPr>
            <w:tcW w:w="876" w:type="dxa"/>
            <w:vAlign w:val="center"/>
          </w:tcPr>
          <w:p w14:paraId="75C26C84" w14:textId="0DF8A3F3" w:rsidR="00040877" w:rsidRDefault="00040877" w:rsidP="00AA420F">
            <w:pPr>
              <w:jc w:val="center"/>
            </w:pPr>
            <w:r>
              <w:t>14.000</w:t>
            </w:r>
          </w:p>
        </w:tc>
        <w:tc>
          <w:tcPr>
            <w:tcW w:w="756" w:type="dxa"/>
            <w:vAlign w:val="center"/>
          </w:tcPr>
          <w:p w14:paraId="3EC9EE80" w14:textId="1D0A7914" w:rsidR="00040877" w:rsidRDefault="00040877" w:rsidP="00AA420F">
            <w:pPr>
              <w:jc w:val="center"/>
              <w:rPr>
                <w:color w:val="000000"/>
              </w:rPr>
            </w:pPr>
            <w:r>
              <w:rPr>
                <w:color w:val="000000"/>
              </w:rPr>
              <w:t>Kg</w:t>
            </w:r>
          </w:p>
        </w:tc>
        <w:tc>
          <w:tcPr>
            <w:tcW w:w="6409" w:type="dxa"/>
          </w:tcPr>
          <w:p w14:paraId="0637EFAA" w14:textId="77777777" w:rsidR="00040877" w:rsidRPr="00040877" w:rsidRDefault="00040877" w:rsidP="00AA420F">
            <w:pPr>
              <w:jc w:val="both"/>
              <w:rPr>
                <w:b/>
              </w:rPr>
            </w:pPr>
            <w:r w:rsidRPr="00040877">
              <w:rPr>
                <w:b/>
              </w:rPr>
              <w:t>LEITE EM PÓ INTEGRAL</w:t>
            </w:r>
          </w:p>
          <w:p w14:paraId="63CF89BA" w14:textId="5D721AB1" w:rsidR="00040877" w:rsidRPr="00040877" w:rsidRDefault="00040877" w:rsidP="00AA420F">
            <w:pPr>
              <w:jc w:val="both"/>
              <w:rPr>
                <w:b/>
              </w:rPr>
            </w:pPr>
            <w:r>
              <w:t>Leite em pó integral, NÃO PODE SER INSTANTÂNEO, de origem animal, obtido unicamente da desidratação do leite de vaca integral. Produto e estabelecimento fabricante deverão ser registrados no órgão competente. Características físico químicas: Gordura: mínimo de 26,0% em peso, Umidade: máximo de 3,5% em peso, Proteína: mínimo de 25,0% em peso. Caseína: mínimo de 20,0% em peso, Glicídios redutores em lactose: mínimo de 37,0% em peso, Resíduo mineral fixo: máximo de 6% em peso, Índice de Solubilidade (mL): máximo de 1,0, Acidez titulável: (ml NaOH 0,1N/10g de sólidos não gordurosos): máx. 18,0, Partículas queimadas: máximo Disco B, Amido: negativa, Sacarose: negativa, Maltodextrinas: negativa, Vitamina A : minimo 150 mcg RE e máximo 190mcg RE na porção de 200ml, Vitamina C: mínimo 9mg e máximo de 13mg na porção de 200ml, Vitamina D: mínimo 1,5 mcg e máximo de 2,0mcg na porção de 200ml, Ferro: mínimo 2,7mg e máximo de 4,2mg na porção de 200ml. O produto adicionado de lecitina deverá apresentar, além das características anteriores, as seguintes características: Lecitina: máximo de 5g/kg, Umectabilidade máxima (s): 60, Dispersabilidade (% m/m): 85. Aspecto: Pó uniforme sem grumos, Cor: branco amarelado, Odor: agradável não rançoso semelhante a leite fluido e Sabor: agradável não rançoso semelhante ao leite fluido.Embalagem primária: Filme de poliester metalizado capaz de manter as características do produto durante todo o prazo de validade com capacidade para 1kg de peso. Embalagem secundária: caixa de papelão contendo até 12 unidades de embalagem primária.Prazo de validade: mínima de 12 meses devendo o prazo de fabricação não anteceder 45 (quarenta e cinco) dias da data da entrega.O produto, o rótulo e a embalagem devem obedecer à legislação vigente em especial a RDC 12, 02/01/2001 (microbiologia), RDC 175, 08/08/2003 (microscopia), RDC 259, 20/09/2002, RDC 359, 23/12/2003, RDC 360, 23/12/2003 (rotulagem), Portaria 31, 13/01/1998 (enriquecimento) – ANVISA, IN 68, 12/12/2006, LEI 11.265, 03/01/2006, PORTARIA 369, 04/09/2007-MA e suas alterações posteriores.</w:t>
            </w:r>
          </w:p>
        </w:tc>
      </w:tr>
      <w:tr w:rsidR="00040877" w:rsidRPr="00626C34" w14:paraId="15C78ADF" w14:textId="77777777" w:rsidTr="006664CF">
        <w:trPr>
          <w:jc w:val="center"/>
        </w:trPr>
        <w:tc>
          <w:tcPr>
            <w:tcW w:w="725" w:type="dxa"/>
            <w:vAlign w:val="center"/>
          </w:tcPr>
          <w:p w14:paraId="77FC95C4" w14:textId="4FD182D6" w:rsidR="00040877" w:rsidRDefault="00040877" w:rsidP="00AA420F">
            <w:pPr>
              <w:jc w:val="center"/>
              <w:rPr>
                <w:color w:val="000000"/>
              </w:rPr>
            </w:pPr>
            <w:r>
              <w:rPr>
                <w:color w:val="000000"/>
              </w:rPr>
              <w:t>28</w:t>
            </w:r>
          </w:p>
        </w:tc>
        <w:tc>
          <w:tcPr>
            <w:tcW w:w="876" w:type="dxa"/>
            <w:vAlign w:val="center"/>
          </w:tcPr>
          <w:p w14:paraId="300A6C40" w14:textId="148748A2" w:rsidR="00040877" w:rsidRDefault="00040877" w:rsidP="00AA420F">
            <w:pPr>
              <w:jc w:val="center"/>
            </w:pPr>
            <w:r>
              <w:t>1.000</w:t>
            </w:r>
          </w:p>
        </w:tc>
        <w:tc>
          <w:tcPr>
            <w:tcW w:w="756" w:type="dxa"/>
            <w:vAlign w:val="center"/>
          </w:tcPr>
          <w:p w14:paraId="1AE7AA65" w14:textId="24231B79" w:rsidR="00040877" w:rsidRDefault="00040877" w:rsidP="00AA420F">
            <w:pPr>
              <w:jc w:val="center"/>
              <w:rPr>
                <w:color w:val="000000"/>
              </w:rPr>
            </w:pPr>
            <w:r>
              <w:rPr>
                <w:color w:val="000000"/>
              </w:rPr>
              <w:t>Kg</w:t>
            </w:r>
          </w:p>
        </w:tc>
        <w:tc>
          <w:tcPr>
            <w:tcW w:w="6409" w:type="dxa"/>
          </w:tcPr>
          <w:p w14:paraId="1CA83730" w14:textId="77777777" w:rsidR="00040877" w:rsidRPr="00040877" w:rsidRDefault="00040877" w:rsidP="00AA420F">
            <w:pPr>
              <w:jc w:val="both"/>
              <w:rPr>
                <w:b/>
              </w:rPr>
            </w:pPr>
            <w:r w:rsidRPr="00040877">
              <w:rPr>
                <w:b/>
              </w:rPr>
              <w:t>LENTILHA SECA</w:t>
            </w:r>
          </w:p>
          <w:p w14:paraId="4480A1AF" w14:textId="1FAEC694" w:rsidR="00040877" w:rsidRPr="00040877" w:rsidRDefault="00040877" w:rsidP="00AA420F">
            <w:pPr>
              <w:jc w:val="both"/>
              <w:rPr>
                <w:b/>
              </w:rPr>
            </w:pPr>
            <w:r>
              <w:t>De primeira, constituído de no mínimo 95% de grãos inteiros e correspondente à variedade no tamanho e cor. Novos, maduros, limpos e secos. A embalagem primária deverá ser plástico atóxico, transparente, resistente, com peso líquido no mínimo de 500g. O produto deverá ter validade de 4 meses e não poderá ter data de fabricação anterior a 30 dias da data da entrega. Deve estar de acordo com a legislação vigente.</w:t>
            </w:r>
          </w:p>
        </w:tc>
      </w:tr>
      <w:tr w:rsidR="00040877" w:rsidRPr="00626C34" w14:paraId="7289F50D" w14:textId="77777777" w:rsidTr="006664CF">
        <w:trPr>
          <w:jc w:val="center"/>
        </w:trPr>
        <w:tc>
          <w:tcPr>
            <w:tcW w:w="725" w:type="dxa"/>
            <w:vAlign w:val="center"/>
          </w:tcPr>
          <w:p w14:paraId="741AAA44" w14:textId="1FCF44BA" w:rsidR="00040877" w:rsidRDefault="00040877" w:rsidP="00AA420F">
            <w:pPr>
              <w:jc w:val="center"/>
              <w:rPr>
                <w:color w:val="000000"/>
              </w:rPr>
            </w:pPr>
            <w:r>
              <w:rPr>
                <w:color w:val="000000"/>
              </w:rPr>
              <w:t>29</w:t>
            </w:r>
          </w:p>
        </w:tc>
        <w:tc>
          <w:tcPr>
            <w:tcW w:w="876" w:type="dxa"/>
            <w:vAlign w:val="center"/>
          </w:tcPr>
          <w:p w14:paraId="3E02F933" w14:textId="5020CA90" w:rsidR="00040877" w:rsidRDefault="00040877" w:rsidP="00AA420F">
            <w:pPr>
              <w:jc w:val="center"/>
            </w:pPr>
            <w:r>
              <w:t>200</w:t>
            </w:r>
          </w:p>
        </w:tc>
        <w:tc>
          <w:tcPr>
            <w:tcW w:w="756" w:type="dxa"/>
            <w:vAlign w:val="center"/>
          </w:tcPr>
          <w:p w14:paraId="131EF52B" w14:textId="33EDC161" w:rsidR="00040877" w:rsidRDefault="00040877" w:rsidP="00AA420F">
            <w:pPr>
              <w:jc w:val="center"/>
              <w:rPr>
                <w:color w:val="000000"/>
              </w:rPr>
            </w:pPr>
            <w:r>
              <w:rPr>
                <w:color w:val="000000"/>
              </w:rPr>
              <w:t>Kg</w:t>
            </w:r>
          </w:p>
        </w:tc>
        <w:tc>
          <w:tcPr>
            <w:tcW w:w="6409" w:type="dxa"/>
          </w:tcPr>
          <w:p w14:paraId="0A6F5DBA" w14:textId="77777777" w:rsidR="00040877" w:rsidRPr="00040877" w:rsidRDefault="00040877" w:rsidP="00AA420F">
            <w:pPr>
              <w:jc w:val="both"/>
              <w:rPr>
                <w:b/>
              </w:rPr>
            </w:pPr>
            <w:r w:rsidRPr="00040877">
              <w:rPr>
                <w:b/>
              </w:rPr>
              <w:t>LORO EM FOLHA</w:t>
            </w:r>
          </w:p>
          <w:p w14:paraId="25B02BB8" w14:textId="3AAEC76E" w:rsidR="00040877" w:rsidRPr="00040877" w:rsidRDefault="00040877" w:rsidP="00AA420F">
            <w:pPr>
              <w:jc w:val="both"/>
              <w:rPr>
                <w:b/>
              </w:rPr>
            </w:pPr>
            <w:r>
              <w:t>Produto constituído por folhas secas. Embalagem primária: embalagem plástica contendo 100g, rotulada de acordo com a legislação vigente. Prazo de validade: mínima de 10 meses e a data de fabricação não poderá ser anterior a 45 dias da data da entrega.</w:t>
            </w:r>
          </w:p>
        </w:tc>
      </w:tr>
      <w:tr w:rsidR="00040877" w:rsidRPr="00626C34" w14:paraId="0D62914D" w14:textId="77777777" w:rsidTr="006664CF">
        <w:trPr>
          <w:jc w:val="center"/>
        </w:trPr>
        <w:tc>
          <w:tcPr>
            <w:tcW w:w="725" w:type="dxa"/>
            <w:vAlign w:val="center"/>
          </w:tcPr>
          <w:p w14:paraId="01A0E655" w14:textId="42A9F45B" w:rsidR="00040877" w:rsidRDefault="00040877" w:rsidP="00AA420F">
            <w:pPr>
              <w:jc w:val="center"/>
              <w:rPr>
                <w:color w:val="000000"/>
              </w:rPr>
            </w:pPr>
            <w:r>
              <w:rPr>
                <w:color w:val="000000"/>
              </w:rPr>
              <w:t>30</w:t>
            </w:r>
          </w:p>
        </w:tc>
        <w:tc>
          <w:tcPr>
            <w:tcW w:w="876" w:type="dxa"/>
            <w:vAlign w:val="center"/>
          </w:tcPr>
          <w:p w14:paraId="14B101F4" w14:textId="3439141E" w:rsidR="00040877" w:rsidRDefault="00040877" w:rsidP="00AA420F">
            <w:pPr>
              <w:jc w:val="center"/>
            </w:pPr>
            <w:r>
              <w:t>2.000</w:t>
            </w:r>
          </w:p>
        </w:tc>
        <w:tc>
          <w:tcPr>
            <w:tcW w:w="756" w:type="dxa"/>
            <w:vAlign w:val="center"/>
          </w:tcPr>
          <w:p w14:paraId="65A4B486" w14:textId="14726C14" w:rsidR="00040877" w:rsidRDefault="00040877" w:rsidP="00AA420F">
            <w:pPr>
              <w:jc w:val="center"/>
              <w:rPr>
                <w:color w:val="000000"/>
              </w:rPr>
            </w:pPr>
            <w:r>
              <w:rPr>
                <w:color w:val="000000"/>
              </w:rPr>
              <w:t>Kg</w:t>
            </w:r>
          </w:p>
        </w:tc>
        <w:tc>
          <w:tcPr>
            <w:tcW w:w="6409" w:type="dxa"/>
          </w:tcPr>
          <w:p w14:paraId="520CA6DB" w14:textId="77777777" w:rsidR="00040877" w:rsidRPr="00040877" w:rsidRDefault="00040877" w:rsidP="00AA420F">
            <w:pPr>
              <w:jc w:val="both"/>
              <w:rPr>
                <w:b/>
              </w:rPr>
            </w:pPr>
            <w:r w:rsidRPr="00040877">
              <w:rPr>
                <w:b/>
              </w:rPr>
              <w:t>MACARRÃO PARA SOPA – ARGOLINHA</w:t>
            </w:r>
          </w:p>
          <w:p w14:paraId="7AAE5793" w14:textId="4FCB1F66" w:rsidR="00040877" w:rsidRPr="00040877" w:rsidRDefault="00040877" w:rsidP="00AA420F">
            <w:pPr>
              <w:jc w:val="both"/>
              <w:rPr>
                <w:b/>
              </w:rPr>
            </w:pPr>
            <w:r>
              <w:t>Massa alimentícia com ovos, composto de matéria prima de primeira qualidade, sãs e limpas, isentas de material terroso, parasitas. O produto deverá ser classificado como massa seca em conformidade com a legislação vigente. O macarrão, ao ser colocado na água, não deverá turvá-la antes da cocção e não poderá apresentar-se fermentado ou rançoso. Embalado em pacotes de 500g, rotulados de acordo com a legislação vigente. Prazo de validade: mínima de 12 meses e a data de fabricação não poderá ser anterior a 45 dias da data da entrega.</w:t>
            </w:r>
          </w:p>
        </w:tc>
      </w:tr>
      <w:tr w:rsidR="00040877" w:rsidRPr="00626C34" w14:paraId="23D7549F" w14:textId="77777777" w:rsidTr="006664CF">
        <w:trPr>
          <w:jc w:val="center"/>
        </w:trPr>
        <w:tc>
          <w:tcPr>
            <w:tcW w:w="725" w:type="dxa"/>
            <w:vAlign w:val="center"/>
          </w:tcPr>
          <w:p w14:paraId="5E0BB734" w14:textId="49E95AA6" w:rsidR="00040877" w:rsidRDefault="00040877" w:rsidP="00AA420F">
            <w:pPr>
              <w:jc w:val="center"/>
              <w:rPr>
                <w:color w:val="000000"/>
              </w:rPr>
            </w:pPr>
            <w:r>
              <w:rPr>
                <w:color w:val="000000"/>
              </w:rPr>
              <w:t>31</w:t>
            </w:r>
          </w:p>
        </w:tc>
        <w:tc>
          <w:tcPr>
            <w:tcW w:w="876" w:type="dxa"/>
            <w:vAlign w:val="center"/>
          </w:tcPr>
          <w:p w14:paraId="028029D9" w14:textId="0445F31F" w:rsidR="00040877" w:rsidRDefault="00040877" w:rsidP="00AA420F">
            <w:pPr>
              <w:jc w:val="center"/>
            </w:pPr>
            <w:r>
              <w:t>2.000</w:t>
            </w:r>
          </w:p>
        </w:tc>
        <w:tc>
          <w:tcPr>
            <w:tcW w:w="756" w:type="dxa"/>
            <w:vAlign w:val="center"/>
          </w:tcPr>
          <w:p w14:paraId="09D22926" w14:textId="4D6F6B4E" w:rsidR="00040877" w:rsidRDefault="00040877" w:rsidP="00AA420F">
            <w:pPr>
              <w:jc w:val="center"/>
              <w:rPr>
                <w:color w:val="000000"/>
              </w:rPr>
            </w:pPr>
            <w:r>
              <w:rPr>
                <w:color w:val="000000"/>
              </w:rPr>
              <w:t>Kg</w:t>
            </w:r>
          </w:p>
        </w:tc>
        <w:tc>
          <w:tcPr>
            <w:tcW w:w="6409" w:type="dxa"/>
          </w:tcPr>
          <w:p w14:paraId="39AC0925" w14:textId="77777777" w:rsidR="00040877" w:rsidRPr="00040877" w:rsidRDefault="00040877" w:rsidP="00AA420F">
            <w:pPr>
              <w:jc w:val="both"/>
              <w:rPr>
                <w:b/>
              </w:rPr>
            </w:pPr>
            <w:r w:rsidRPr="00040877">
              <w:rPr>
                <w:b/>
              </w:rPr>
              <w:t>MACARRÃO PARA SOPA – AVE MARIA</w:t>
            </w:r>
          </w:p>
          <w:p w14:paraId="5E815CF0" w14:textId="5A44F538" w:rsidR="00040877" w:rsidRPr="00040877" w:rsidRDefault="00040877" w:rsidP="00AA420F">
            <w:pPr>
              <w:jc w:val="both"/>
              <w:rPr>
                <w:b/>
              </w:rPr>
            </w:pPr>
            <w:r>
              <w:t>Massa alimentícia com ovos, composto de matéria prima de primeira qualidade, sãs e limpas, isentas de material terroso, parasitas. O produto deverá ser classificado como massa seca em conformidade com a legislação vigente. O macarrão, ao ser colocado na água, não deverá turvá-la antes da cocção e não poderá apresentar-se fermentado ou rançoso. Embalado em pacotes de 500g, rotulados de acordo com a legislação vigente. Prazo de validade: mínima de 12 meses e a data de fabricação não poderá ser anterior a 45 dias da data da entrega.</w:t>
            </w:r>
          </w:p>
        </w:tc>
      </w:tr>
      <w:tr w:rsidR="00040877" w:rsidRPr="00626C34" w14:paraId="792A14CD" w14:textId="77777777" w:rsidTr="006664CF">
        <w:trPr>
          <w:jc w:val="center"/>
        </w:trPr>
        <w:tc>
          <w:tcPr>
            <w:tcW w:w="725" w:type="dxa"/>
            <w:vAlign w:val="center"/>
          </w:tcPr>
          <w:p w14:paraId="4CDCEE73" w14:textId="3F49FA36" w:rsidR="00040877" w:rsidRDefault="00040877" w:rsidP="00AA420F">
            <w:pPr>
              <w:jc w:val="center"/>
              <w:rPr>
                <w:color w:val="000000"/>
              </w:rPr>
            </w:pPr>
            <w:r>
              <w:rPr>
                <w:color w:val="000000"/>
              </w:rPr>
              <w:t>32</w:t>
            </w:r>
          </w:p>
        </w:tc>
        <w:tc>
          <w:tcPr>
            <w:tcW w:w="876" w:type="dxa"/>
            <w:vAlign w:val="center"/>
          </w:tcPr>
          <w:p w14:paraId="52B49D00" w14:textId="5441DCBF" w:rsidR="00040877" w:rsidRDefault="00040877" w:rsidP="00AA420F">
            <w:pPr>
              <w:jc w:val="center"/>
            </w:pPr>
            <w:r>
              <w:t>12.000</w:t>
            </w:r>
          </w:p>
        </w:tc>
        <w:tc>
          <w:tcPr>
            <w:tcW w:w="756" w:type="dxa"/>
            <w:vAlign w:val="center"/>
          </w:tcPr>
          <w:p w14:paraId="75F7E010" w14:textId="4B6783AA" w:rsidR="00040877" w:rsidRDefault="00040877" w:rsidP="00AA420F">
            <w:pPr>
              <w:jc w:val="center"/>
              <w:rPr>
                <w:color w:val="000000"/>
              </w:rPr>
            </w:pPr>
            <w:r>
              <w:rPr>
                <w:color w:val="000000"/>
              </w:rPr>
              <w:t>Kg</w:t>
            </w:r>
          </w:p>
        </w:tc>
        <w:tc>
          <w:tcPr>
            <w:tcW w:w="6409" w:type="dxa"/>
          </w:tcPr>
          <w:p w14:paraId="25830E1C" w14:textId="77777777" w:rsidR="009D1248" w:rsidRPr="009D1248" w:rsidRDefault="009D1248" w:rsidP="00AA420F">
            <w:pPr>
              <w:jc w:val="both"/>
              <w:rPr>
                <w:b/>
              </w:rPr>
            </w:pPr>
            <w:r w:rsidRPr="009D1248">
              <w:rPr>
                <w:b/>
              </w:rPr>
              <w:t xml:space="preserve">MACARRÃO – PARAFUSO – FUSILI </w:t>
            </w:r>
          </w:p>
          <w:p w14:paraId="415BC890" w14:textId="433A0FF5" w:rsidR="00040877" w:rsidRPr="00040877" w:rsidRDefault="009D1248" w:rsidP="00AA420F">
            <w:pPr>
              <w:jc w:val="both"/>
              <w:rPr>
                <w:b/>
              </w:rPr>
            </w:pPr>
            <w:r>
              <w:t>Massa alimentícia com ovos, composto de matéria prima de primeira qualidade, sãs e limpas, isentas de material terroso, parasitas. O produto deverá ser classificado como massa seca em conformidade com a legislação vigente. O macarrão, ao ser colocado na água, não deverá turvá-la antes da cocção e não poderá apresentar-se fermentado ou rançoso. Embalado em pacotes de 500g, rotulados de acordo com a legislação vigente. Prazo de validade: mínima de 12 meses e a data de fabricação não poderá ser anterior a 45 dias da data da entrega.</w:t>
            </w:r>
          </w:p>
        </w:tc>
      </w:tr>
      <w:tr w:rsidR="009D1248" w:rsidRPr="00626C34" w14:paraId="7D115F8A" w14:textId="77777777" w:rsidTr="006664CF">
        <w:trPr>
          <w:jc w:val="center"/>
        </w:trPr>
        <w:tc>
          <w:tcPr>
            <w:tcW w:w="725" w:type="dxa"/>
            <w:vAlign w:val="center"/>
          </w:tcPr>
          <w:p w14:paraId="1DF5450D" w14:textId="154800A1" w:rsidR="009D1248" w:rsidRDefault="009D1248" w:rsidP="009D1248">
            <w:pPr>
              <w:jc w:val="center"/>
              <w:rPr>
                <w:color w:val="000000"/>
              </w:rPr>
            </w:pPr>
            <w:r>
              <w:rPr>
                <w:color w:val="000000"/>
              </w:rPr>
              <w:t>33</w:t>
            </w:r>
          </w:p>
        </w:tc>
        <w:tc>
          <w:tcPr>
            <w:tcW w:w="876" w:type="dxa"/>
            <w:vAlign w:val="center"/>
          </w:tcPr>
          <w:p w14:paraId="6566C5F5" w14:textId="315BA999" w:rsidR="009D1248" w:rsidRDefault="009D1248" w:rsidP="00AA420F">
            <w:pPr>
              <w:jc w:val="center"/>
            </w:pPr>
            <w:r>
              <w:t>12.000</w:t>
            </w:r>
          </w:p>
        </w:tc>
        <w:tc>
          <w:tcPr>
            <w:tcW w:w="756" w:type="dxa"/>
            <w:vAlign w:val="center"/>
          </w:tcPr>
          <w:p w14:paraId="32C537B9" w14:textId="4FF374F6" w:rsidR="009D1248" w:rsidRDefault="009D1248" w:rsidP="00AA420F">
            <w:pPr>
              <w:jc w:val="center"/>
              <w:rPr>
                <w:color w:val="000000"/>
              </w:rPr>
            </w:pPr>
            <w:r>
              <w:rPr>
                <w:color w:val="000000"/>
              </w:rPr>
              <w:t>Kg</w:t>
            </w:r>
          </w:p>
        </w:tc>
        <w:tc>
          <w:tcPr>
            <w:tcW w:w="6409" w:type="dxa"/>
          </w:tcPr>
          <w:p w14:paraId="3777DD76" w14:textId="77777777" w:rsidR="009D1248" w:rsidRPr="009D1248" w:rsidRDefault="009D1248" w:rsidP="00AA420F">
            <w:pPr>
              <w:jc w:val="both"/>
              <w:rPr>
                <w:b/>
              </w:rPr>
            </w:pPr>
            <w:r w:rsidRPr="009D1248">
              <w:rPr>
                <w:b/>
              </w:rPr>
              <w:t>MACARRÃO – TIPO PENNE COM OVOS</w:t>
            </w:r>
          </w:p>
          <w:p w14:paraId="52F78760" w14:textId="6AFDF863" w:rsidR="009D1248" w:rsidRPr="009D1248" w:rsidRDefault="009D1248" w:rsidP="00AA420F">
            <w:pPr>
              <w:jc w:val="both"/>
              <w:rPr>
                <w:b/>
              </w:rPr>
            </w:pPr>
            <w:r>
              <w:t>Massa alimentícia com ovos, composto de matéria prima de primeira qualidade, sãs e limpas, isentas de material terroso, parasitas. O produto deverá ser classificado como massa seca em conformidade com a legislação vigente. O macarrão, ao ser colocado na água, não deverá turvá-la antes da cocção e não poderá apresentar-se fermentado ou rançoso. Embalado em pacotes de 500g, rotulados de acordo com a legislação vigente. Prazo de validade: mínima de 12 meses e a data de fabricação não poderá ser anterior a 45 dias da data da entrega.</w:t>
            </w:r>
          </w:p>
        </w:tc>
      </w:tr>
      <w:tr w:rsidR="009D1248" w:rsidRPr="00626C34" w14:paraId="0F6CCA2A" w14:textId="77777777" w:rsidTr="006664CF">
        <w:trPr>
          <w:jc w:val="center"/>
        </w:trPr>
        <w:tc>
          <w:tcPr>
            <w:tcW w:w="725" w:type="dxa"/>
            <w:vAlign w:val="center"/>
          </w:tcPr>
          <w:p w14:paraId="6AED2967" w14:textId="7D71DCAB" w:rsidR="009D1248" w:rsidRDefault="009D1248" w:rsidP="009D1248">
            <w:pPr>
              <w:jc w:val="center"/>
              <w:rPr>
                <w:color w:val="000000"/>
              </w:rPr>
            </w:pPr>
            <w:r>
              <w:rPr>
                <w:color w:val="000000"/>
              </w:rPr>
              <w:t>34</w:t>
            </w:r>
          </w:p>
        </w:tc>
        <w:tc>
          <w:tcPr>
            <w:tcW w:w="876" w:type="dxa"/>
            <w:vAlign w:val="center"/>
          </w:tcPr>
          <w:p w14:paraId="275A3334" w14:textId="335EEAED" w:rsidR="009D1248" w:rsidRDefault="009D1248" w:rsidP="00AA420F">
            <w:pPr>
              <w:jc w:val="center"/>
            </w:pPr>
            <w:r>
              <w:t>4.000</w:t>
            </w:r>
          </w:p>
        </w:tc>
        <w:tc>
          <w:tcPr>
            <w:tcW w:w="756" w:type="dxa"/>
            <w:vAlign w:val="center"/>
          </w:tcPr>
          <w:p w14:paraId="4A6B2330" w14:textId="6F99F05F" w:rsidR="009D1248" w:rsidRDefault="009D1248" w:rsidP="00AA420F">
            <w:pPr>
              <w:jc w:val="center"/>
              <w:rPr>
                <w:color w:val="000000"/>
              </w:rPr>
            </w:pPr>
            <w:r>
              <w:rPr>
                <w:color w:val="000000"/>
              </w:rPr>
              <w:t>Kg</w:t>
            </w:r>
          </w:p>
        </w:tc>
        <w:tc>
          <w:tcPr>
            <w:tcW w:w="6409" w:type="dxa"/>
          </w:tcPr>
          <w:p w14:paraId="79F6058E" w14:textId="77777777" w:rsidR="009D1248" w:rsidRPr="009D1248" w:rsidRDefault="009D1248" w:rsidP="00AA420F">
            <w:pPr>
              <w:jc w:val="both"/>
              <w:rPr>
                <w:b/>
              </w:rPr>
            </w:pPr>
            <w:r w:rsidRPr="009D1248">
              <w:rPr>
                <w:b/>
              </w:rPr>
              <w:t>MACARRÃO – TIPO PADRE NOSSO</w:t>
            </w:r>
          </w:p>
          <w:p w14:paraId="0B31C55A" w14:textId="3137E14D" w:rsidR="009D1248" w:rsidRPr="009D1248" w:rsidRDefault="009D1248" w:rsidP="00AA420F">
            <w:pPr>
              <w:jc w:val="both"/>
              <w:rPr>
                <w:b/>
              </w:rPr>
            </w:pPr>
            <w:r>
              <w:t>Massa alimentícia com ovos, composto de matéria prima de primeira qualidade, sãs e limpas, isentas de material terroso, parasitas. O produto deverá ser classificado como massa seca em conformidade com a legislação vigente. O macarrão, ao ser colocado na água, não deverá turvá-la antes da cocção e não poderá apresentar-se fermentado ou rançoso. Embalado em pacotes de 500g, rotulados de acordo com a legislação vigente. Prazo de validade: mínima de 12 meses e a data de fabricação não poderá ser anterior a 45 dias da data da entrega.</w:t>
            </w:r>
          </w:p>
        </w:tc>
      </w:tr>
      <w:tr w:rsidR="009D1248" w:rsidRPr="00626C34" w14:paraId="21D76367" w14:textId="77777777" w:rsidTr="006664CF">
        <w:trPr>
          <w:jc w:val="center"/>
        </w:trPr>
        <w:tc>
          <w:tcPr>
            <w:tcW w:w="725" w:type="dxa"/>
            <w:vAlign w:val="center"/>
          </w:tcPr>
          <w:p w14:paraId="781C0287" w14:textId="76BB8ED2" w:rsidR="009D1248" w:rsidRDefault="009D1248" w:rsidP="009D1248">
            <w:pPr>
              <w:jc w:val="center"/>
              <w:rPr>
                <w:color w:val="000000"/>
              </w:rPr>
            </w:pPr>
            <w:r>
              <w:rPr>
                <w:color w:val="000000"/>
              </w:rPr>
              <w:t>35</w:t>
            </w:r>
          </w:p>
        </w:tc>
        <w:tc>
          <w:tcPr>
            <w:tcW w:w="876" w:type="dxa"/>
            <w:vAlign w:val="center"/>
          </w:tcPr>
          <w:p w14:paraId="6599EA14" w14:textId="5791FF27" w:rsidR="009D1248" w:rsidRDefault="009D1248" w:rsidP="00AA420F">
            <w:pPr>
              <w:jc w:val="center"/>
            </w:pPr>
            <w:r>
              <w:t>6.000</w:t>
            </w:r>
          </w:p>
        </w:tc>
        <w:tc>
          <w:tcPr>
            <w:tcW w:w="756" w:type="dxa"/>
            <w:vAlign w:val="center"/>
          </w:tcPr>
          <w:p w14:paraId="5CB5F6FA" w14:textId="1162F057" w:rsidR="009D1248" w:rsidRDefault="009D1248" w:rsidP="00AA420F">
            <w:pPr>
              <w:jc w:val="center"/>
              <w:rPr>
                <w:color w:val="000000"/>
              </w:rPr>
            </w:pPr>
            <w:r>
              <w:rPr>
                <w:color w:val="000000"/>
              </w:rPr>
              <w:t>Kg</w:t>
            </w:r>
          </w:p>
        </w:tc>
        <w:tc>
          <w:tcPr>
            <w:tcW w:w="6409" w:type="dxa"/>
          </w:tcPr>
          <w:p w14:paraId="0C9A4C43" w14:textId="77777777" w:rsidR="009D1248" w:rsidRPr="009D1248" w:rsidRDefault="009D1248" w:rsidP="00AA420F">
            <w:pPr>
              <w:jc w:val="both"/>
              <w:rPr>
                <w:b/>
              </w:rPr>
            </w:pPr>
            <w:r w:rsidRPr="009D1248">
              <w:rPr>
                <w:b/>
              </w:rPr>
              <w:t>MILHO VERDE EM CONSERVA KG</w:t>
            </w:r>
          </w:p>
          <w:p w14:paraId="57505BDA" w14:textId="77777777" w:rsidR="009D1248" w:rsidRDefault="009D1248" w:rsidP="00AA420F">
            <w:pPr>
              <w:jc w:val="both"/>
            </w:pPr>
            <w:r>
              <w:t>Produto constituído por milho verde, água e sal. Deverá ser preparado com vegetais selecionados e produzidos em conformidade com a legislação vigente. Embalagem primária: lata de folha de flandres com capacidade 1,7 a 2 kg de peso drenado sem sinais de alterações (estufamentos, vazamentos, corrosões internas e externas), bem como quaisquer modificações de natureza física, química ou organoléptica do produto. Prazo de validade: mínima de 24 meses e a data de fabricação não poderá ser anterior a 60 dias da data a entrega.</w:t>
            </w:r>
          </w:p>
          <w:p w14:paraId="4BD0BC5F" w14:textId="126211C5" w:rsidR="003545B9" w:rsidRPr="009D1248" w:rsidRDefault="003545B9" w:rsidP="00AA420F">
            <w:pPr>
              <w:jc w:val="both"/>
              <w:rPr>
                <w:b/>
              </w:rPr>
            </w:pPr>
          </w:p>
        </w:tc>
      </w:tr>
      <w:tr w:rsidR="009D1248" w:rsidRPr="00626C34" w14:paraId="40D6BF0C" w14:textId="77777777" w:rsidTr="006664CF">
        <w:trPr>
          <w:jc w:val="center"/>
        </w:trPr>
        <w:tc>
          <w:tcPr>
            <w:tcW w:w="725" w:type="dxa"/>
            <w:vAlign w:val="center"/>
          </w:tcPr>
          <w:p w14:paraId="3A3CC0F7" w14:textId="01A59560" w:rsidR="009D1248" w:rsidRDefault="009D1248" w:rsidP="009D1248">
            <w:pPr>
              <w:jc w:val="center"/>
              <w:rPr>
                <w:color w:val="000000"/>
              </w:rPr>
            </w:pPr>
            <w:r>
              <w:rPr>
                <w:color w:val="000000"/>
              </w:rPr>
              <w:t>36</w:t>
            </w:r>
          </w:p>
        </w:tc>
        <w:tc>
          <w:tcPr>
            <w:tcW w:w="876" w:type="dxa"/>
            <w:vAlign w:val="center"/>
          </w:tcPr>
          <w:p w14:paraId="47C39D6B" w14:textId="19EF86D6" w:rsidR="009D1248" w:rsidRDefault="009D1248" w:rsidP="00AA420F">
            <w:pPr>
              <w:jc w:val="center"/>
            </w:pPr>
            <w:r>
              <w:t>2.000</w:t>
            </w:r>
          </w:p>
        </w:tc>
        <w:tc>
          <w:tcPr>
            <w:tcW w:w="756" w:type="dxa"/>
            <w:vAlign w:val="center"/>
          </w:tcPr>
          <w:p w14:paraId="367AFBF8" w14:textId="314A8185" w:rsidR="009D1248" w:rsidRDefault="009D1248" w:rsidP="00AA420F">
            <w:pPr>
              <w:jc w:val="center"/>
              <w:rPr>
                <w:color w:val="000000"/>
              </w:rPr>
            </w:pPr>
            <w:r>
              <w:rPr>
                <w:color w:val="000000"/>
              </w:rPr>
              <w:t>Unid.</w:t>
            </w:r>
          </w:p>
        </w:tc>
        <w:tc>
          <w:tcPr>
            <w:tcW w:w="6409" w:type="dxa"/>
          </w:tcPr>
          <w:p w14:paraId="57ABBD42" w14:textId="77777777" w:rsidR="009D1248" w:rsidRPr="009D1248" w:rsidRDefault="009D1248" w:rsidP="00AA420F">
            <w:pPr>
              <w:jc w:val="both"/>
              <w:rPr>
                <w:b/>
              </w:rPr>
            </w:pPr>
            <w:r w:rsidRPr="009D1248">
              <w:rPr>
                <w:b/>
              </w:rPr>
              <w:t>MILHO VERDE EM CONSERVA UNIDADE</w:t>
            </w:r>
          </w:p>
          <w:p w14:paraId="27213ABA" w14:textId="6FA84200" w:rsidR="009D1248" w:rsidRPr="009D1248" w:rsidRDefault="009D1248" w:rsidP="00AA420F">
            <w:pPr>
              <w:jc w:val="both"/>
              <w:rPr>
                <w:b/>
              </w:rPr>
            </w:pPr>
            <w:r>
              <w:t>Produto constituído por milho verde, água e sal. Deverá ser preparado com vegetais selecionados e produzidos em conformidade com a legislação vigente. Embalagem primária: lata de folha de flandres ou TPK com capacidade para 200g de peso drenado sem sinais de alterações (estufamentos, vazamentos, corrosões internas e externas), bem como quaisquer modificações de natureza física, química ou organoléptica do produto. Prazo de validade: mínima de 24 meses e a data de fabricação não poderá ser anterior a 60 dias da data a entrega.</w:t>
            </w:r>
          </w:p>
        </w:tc>
      </w:tr>
      <w:tr w:rsidR="009D1248" w:rsidRPr="00626C34" w14:paraId="7AA957C2" w14:textId="77777777" w:rsidTr="006664CF">
        <w:trPr>
          <w:jc w:val="center"/>
        </w:trPr>
        <w:tc>
          <w:tcPr>
            <w:tcW w:w="725" w:type="dxa"/>
            <w:vAlign w:val="center"/>
          </w:tcPr>
          <w:p w14:paraId="226F45EE" w14:textId="5B8DDA19" w:rsidR="009D1248" w:rsidRDefault="009D1248" w:rsidP="009D1248">
            <w:pPr>
              <w:jc w:val="center"/>
              <w:rPr>
                <w:color w:val="000000"/>
              </w:rPr>
            </w:pPr>
            <w:r>
              <w:rPr>
                <w:color w:val="000000"/>
              </w:rPr>
              <w:t>37</w:t>
            </w:r>
          </w:p>
        </w:tc>
        <w:tc>
          <w:tcPr>
            <w:tcW w:w="876" w:type="dxa"/>
            <w:vAlign w:val="center"/>
          </w:tcPr>
          <w:p w14:paraId="21DA8139" w14:textId="795EFBEA" w:rsidR="009D1248" w:rsidRDefault="009D1248" w:rsidP="00AA420F">
            <w:pPr>
              <w:jc w:val="center"/>
            </w:pPr>
            <w:r>
              <w:t>1.200</w:t>
            </w:r>
          </w:p>
        </w:tc>
        <w:tc>
          <w:tcPr>
            <w:tcW w:w="756" w:type="dxa"/>
            <w:vAlign w:val="center"/>
          </w:tcPr>
          <w:p w14:paraId="569C1F4E" w14:textId="0ACF7268" w:rsidR="009D1248" w:rsidRDefault="009D1248" w:rsidP="00AA420F">
            <w:pPr>
              <w:jc w:val="center"/>
              <w:rPr>
                <w:color w:val="000000"/>
              </w:rPr>
            </w:pPr>
            <w:r>
              <w:rPr>
                <w:color w:val="000000"/>
              </w:rPr>
              <w:t>Unid.</w:t>
            </w:r>
          </w:p>
        </w:tc>
        <w:tc>
          <w:tcPr>
            <w:tcW w:w="6409" w:type="dxa"/>
          </w:tcPr>
          <w:p w14:paraId="221D0389" w14:textId="77777777" w:rsidR="009D1248" w:rsidRPr="009D1248" w:rsidRDefault="009D1248" w:rsidP="00AA420F">
            <w:pPr>
              <w:jc w:val="both"/>
              <w:rPr>
                <w:b/>
              </w:rPr>
            </w:pPr>
            <w:r w:rsidRPr="009D1248">
              <w:rPr>
                <w:b/>
              </w:rPr>
              <w:t xml:space="preserve">MOSTARDA AMARELA </w:t>
            </w:r>
          </w:p>
          <w:p w14:paraId="3E69C4A2" w14:textId="0BE16BD4" w:rsidR="009D1248" w:rsidRPr="009D1248" w:rsidRDefault="009D1248" w:rsidP="00AA420F">
            <w:pPr>
              <w:jc w:val="both"/>
              <w:rPr>
                <w:b/>
              </w:rPr>
            </w:pPr>
            <w:r>
              <w:t>Produto líquido, em galão de 1 litro Plástico. Ingredientes: Água, vinagre, açúcar invertido, farinha de mostarda, creme de milho, amido modificado, sal, corante cúrcuma, estabilizantes gomaxantana e goma guar, conservadores benzoato de sódio e sorbato de potássio. O produto deverá ter validade de 4 meses e não poderá ter data de fabricação anterior a 30 dias da data da entrega. Deve estar de acordo com a legislação vigente.</w:t>
            </w:r>
          </w:p>
        </w:tc>
      </w:tr>
      <w:tr w:rsidR="009D1248" w:rsidRPr="00626C34" w14:paraId="0F3BC12C" w14:textId="77777777" w:rsidTr="006664CF">
        <w:trPr>
          <w:jc w:val="center"/>
        </w:trPr>
        <w:tc>
          <w:tcPr>
            <w:tcW w:w="725" w:type="dxa"/>
            <w:vAlign w:val="center"/>
          </w:tcPr>
          <w:p w14:paraId="5B73E447" w14:textId="5EDEB902" w:rsidR="009D1248" w:rsidRDefault="009D1248" w:rsidP="009D1248">
            <w:pPr>
              <w:jc w:val="center"/>
              <w:rPr>
                <w:color w:val="000000"/>
              </w:rPr>
            </w:pPr>
            <w:r>
              <w:rPr>
                <w:color w:val="000000"/>
              </w:rPr>
              <w:t>38</w:t>
            </w:r>
          </w:p>
        </w:tc>
        <w:tc>
          <w:tcPr>
            <w:tcW w:w="876" w:type="dxa"/>
            <w:vAlign w:val="center"/>
          </w:tcPr>
          <w:p w14:paraId="08096E2F" w14:textId="0DC8C399" w:rsidR="009D1248" w:rsidRDefault="009D1248" w:rsidP="00AA420F">
            <w:pPr>
              <w:jc w:val="center"/>
            </w:pPr>
            <w:r>
              <w:t>6.000</w:t>
            </w:r>
          </w:p>
        </w:tc>
        <w:tc>
          <w:tcPr>
            <w:tcW w:w="756" w:type="dxa"/>
            <w:vAlign w:val="center"/>
          </w:tcPr>
          <w:p w14:paraId="6CD4B43F" w14:textId="1C2A2767" w:rsidR="009D1248" w:rsidRDefault="009D1248" w:rsidP="00AA420F">
            <w:pPr>
              <w:jc w:val="center"/>
              <w:rPr>
                <w:color w:val="000000"/>
              </w:rPr>
            </w:pPr>
            <w:r>
              <w:rPr>
                <w:color w:val="000000"/>
              </w:rPr>
              <w:t>Unid.</w:t>
            </w:r>
          </w:p>
        </w:tc>
        <w:tc>
          <w:tcPr>
            <w:tcW w:w="6409" w:type="dxa"/>
          </w:tcPr>
          <w:p w14:paraId="2D18A54F" w14:textId="77777777" w:rsidR="009D1248" w:rsidRPr="009D1248" w:rsidRDefault="009D1248" w:rsidP="00AA420F">
            <w:pPr>
              <w:jc w:val="both"/>
              <w:rPr>
                <w:b/>
              </w:rPr>
            </w:pPr>
            <w:r w:rsidRPr="009D1248">
              <w:rPr>
                <w:b/>
              </w:rPr>
              <w:t>ÓLEO DE SOJA</w:t>
            </w:r>
          </w:p>
          <w:p w14:paraId="3713D76A" w14:textId="2886D556" w:rsidR="009D1248" w:rsidRPr="009D1248" w:rsidRDefault="009D1248" w:rsidP="00AA420F">
            <w:pPr>
              <w:jc w:val="both"/>
              <w:rPr>
                <w:b/>
              </w:rPr>
            </w:pPr>
            <w:r>
              <w:t>Originário da prensagem mecânica e/ou de grãos de soja (Gluycinemax) isento de misturas de outros óleos, gorduras ou matérias estranhas ao produto; refinado dentro dos padrões de qualidade com obtenção de óleo claro e sem cheiro. Características organolépticas: cor – amarelo claro, translúcido e sem resíduos; odor – inodoro característico de soja e sabor presença de substâncias aromáticas de soja. Embalagem primária tipo PET contendo 900 ml. Devidamente rotulada conforme legislação vigente, reembalado em caixa de papelão. Prazo de validade: mínima de 12 meses e a data de fabricação não poderá ser anterior a 45 dias da data da entrega.</w:t>
            </w:r>
          </w:p>
        </w:tc>
      </w:tr>
      <w:tr w:rsidR="009D1248" w:rsidRPr="00626C34" w14:paraId="5AB1CC52" w14:textId="77777777" w:rsidTr="006664CF">
        <w:trPr>
          <w:jc w:val="center"/>
        </w:trPr>
        <w:tc>
          <w:tcPr>
            <w:tcW w:w="725" w:type="dxa"/>
            <w:vAlign w:val="center"/>
          </w:tcPr>
          <w:p w14:paraId="12024EA6" w14:textId="148DB808" w:rsidR="009D1248" w:rsidRDefault="009D1248" w:rsidP="009D1248">
            <w:pPr>
              <w:jc w:val="center"/>
              <w:rPr>
                <w:color w:val="000000"/>
              </w:rPr>
            </w:pPr>
            <w:r>
              <w:rPr>
                <w:color w:val="000000"/>
              </w:rPr>
              <w:t>39</w:t>
            </w:r>
          </w:p>
        </w:tc>
        <w:tc>
          <w:tcPr>
            <w:tcW w:w="876" w:type="dxa"/>
            <w:vAlign w:val="center"/>
          </w:tcPr>
          <w:p w14:paraId="7D900174" w14:textId="6430D296" w:rsidR="009D1248" w:rsidRDefault="009D1248" w:rsidP="00AA420F">
            <w:pPr>
              <w:jc w:val="center"/>
            </w:pPr>
            <w:r>
              <w:t>1.200</w:t>
            </w:r>
          </w:p>
        </w:tc>
        <w:tc>
          <w:tcPr>
            <w:tcW w:w="756" w:type="dxa"/>
            <w:vAlign w:val="center"/>
          </w:tcPr>
          <w:p w14:paraId="1894C677" w14:textId="14FD34B3" w:rsidR="009D1248" w:rsidRDefault="009D1248" w:rsidP="00AA420F">
            <w:pPr>
              <w:jc w:val="center"/>
              <w:rPr>
                <w:color w:val="000000"/>
              </w:rPr>
            </w:pPr>
            <w:r>
              <w:rPr>
                <w:color w:val="000000"/>
              </w:rPr>
              <w:t>Unid.</w:t>
            </w:r>
          </w:p>
        </w:tc>
        <w:tc>
          <w:tcPr>
            <w:tcW w:w="6409" w:type="dxa"/>
          </w:tcPr>
          <w:p w14:paraId="14F5285A" w14:textId="77777777" w:rsidR="009D1248" w:rsidRPr="009D1248" w:rsidRDefault="009D1248" w:rsidP="00AA420F">
            <w:pPr>
              <w:jc w:val="both"/>
              <w:rPr>
                <w:b/>
              </w:rPr>
            </w:pPr>
            <w:r w:rsidRPr="009D1248">
              <w:rPr>
                <w:b/>
              </w:rPr>
              <w:t xml:space="preserve">ÓLEO DE GIRASSOL </w:t>
            </w:r>
          </w:p>
          <w:p w14:paraId="1E8E7882" w14:textId="0A19A5AA" w:rsidR="009D1248" w:rsidRPr="009D1248" w:rsidRDefault="009D1248" w:rsidP="00AA420F">
            <w:pPr>
              <w:jc w:val="both"/>
              <w:rPr>
                <w:b/>
              </w:rPr>
            </w:pPr>
            <w:r>
              <w:t>Originário da prensagem mecânica e/ou de grãos de girassol (Gluycinemax) isento de misturas de outros óleos, gorduras ou matérias estranhas ao produto; refinado dentro dos padrões de qualidade com obtenção de óleo claro e sem cheiro. Características organolépticas: cor – amarelo claro, translúcido e sem resíduos; odor – inodoro característico de girassol e sabor presença de substâncias aromáticas de girassol. Embalagem primária tipo PET contendo 900 ml. Devidamente rotulada conforme legislação vigente, reembalado em caixa de papelão. Prazo de validade: mínima de 12 meses e a data de fabricação não poderá ser anterior a 45 dias da data da entrega.</w:t>
            </w:r>
          </w:p>
        </w:tc>
      </w:tr>
      <w:tr w:rsidR="009D1248" w:rsidRPr="00626C34" w14:paraId="59DC0747" w14:textId="77777777" w:rsidTr="006664CF">
        <w:trPr>
          <w:jc w:val="center"/>
        </w:trPr>
        <w:tc>
          <w:tcPr>
            <w:tcW w:w="725" w:type="dxa"/>
            <w:vAlign w:val="center"/>
          </w:tcPr>
          <w:p w14:paraId="37EC73C0" w14:textId="4AA5DD75" w:rsidR="009D1248" w:rsidRDefault="009D1248" w:rsidP="009D1248">
            <w:pPr>
              <w:jc w:val="center"/>
              <w:rPr>
                <w:color w:val="000000"/>
              </w:rPr>
            </w:pPr>
            <w:r>
              <w:rPr>
                <w:color w:val="000000"/>
              </w:rPr>
              <w:t>40</w:t>
            </w:r>
          </w:p>
        </w:tc>
        <w:tc>
          <w:tcPr>
            <w:tcW w:w="876" w:type="dxa"/>
            <w:vAlign w:val="center"/>
          </w:tcPr>
          <w:p w14:paraId="05216D7D" w14:textId="4B4F60AF" w:rsidR="009D1248" w:rsidRDefault="009D1248" w:rsidP="00AA420F">
            <w:pPr>
              <w:jc w:val="center"/>
            </w:pPr>
            <w:r>
              <w:t>200</w:t>
            </w:r>
          </w:p>
        </w:tc>
        <w:tc>
          <w:tcPr>
            <w:tcW w:w="756" w:type="dxa"/>
            <w:vAlign w:val="center"/>
          </w:tcPr>
          <w:p w14:paraId="6E71F4A0" w14:textId="691F0C18" w:rsidR="009D1248" w:rsidRDefault="009D1248" w:rsidP="00AA420F">
            <w:pPr>
              <w:jc w:val="center"/>
              <w:rPr>
                <w:color w:val="000000"/>
              </w:rPr>
            </w:pPr>
            <w:r>
              <w:rPr>
                <w:color w:val="000000"/>
              </w:rPr>
              <w:t>Kg</w:t>
            </w:r>
          </w:p>
        </w:tc>
        <w:tc>
          <w:tcPr>
            <w:tcW w:w="6409" w:type="dxa"/>
          </w:tcPr>
          <w:p w14:paraId="3825AB1F" w14:textId="77777777" w:rsidR="009D1248" w:rsidRPr="009D1248" w:rsidRDefault="009D1248" w:rsidP="00AA420F">
            <w:pPr>
              <w:jc w:val="both"/>
              <w:rPr>
                <w:b/>
              </w:rPr>
            </w:pPr>
            <w:r w:rsidRPr="009D1248">
              <w:rPr>
                <w:b/>
              </w:rPr>
              <w:t>ORÉGANO</w:t>
            </w:r>
          </w:p>
          <w:p w14:paraId="24C2A260" w14:textId="56CAD7F5" w:rsidR="009D1248" w:rsidRPr="009D1248" w:rsidRDefault="009D1248" w:rsidP="00AA420F">
            <w:pPr>
              <w:jc w:val="both"/>
              <w:rPr>
                <w:b/>
              </w:rPr>
            </w:pPr>
            <w:r>
              <w:t>Produto constituído por folhas secas. Embalagem primária: embalagem plástica contendo 500g, rotulada de acordo com a legislação vigente. Prazo de validade: mínima de 10 meses e a data de fabricação não poderá ser anterior a 45 dias da data da entrega.</w:t>
            </w:r>
          </w:p>
        </w:tc>
      </w:tr>
      <w:tr w:rsidR="009D1248" w:rsidRPr="00626C34" w14:paraId="7B6A8BAB" w14:textId="77777777" w:rsidTr="006664CF">
        <w:trPr>
          <w:jc w:val="center"/>
        </w:trPr>
        <w:tc>
          <w:tcPr>
            <w:tcW w:w="725" w:type="dxa"/>
            <w:vAlign w:val="center"/>
          </w:tcPr>
          <w:p w14:paraId="40D09892" w14:textId="0465D5FD" w:rsidR="009D1248" w:rsidRDefault="009D1248" w:rsidP="009D1248">
            <w:pPr>
              <w:jc w:val="center"/>
              <w:rPr>
                <w:color w:val="000000"/>
              </w:rPr>
            </w:pPr>
            <w:r>
              <w:rPr>
                <w:color w:val="000000"/>
              </w:rPr>
              <w:t>41</w:t>
            </w:r>
          </w:p>
        </w:tc>
        <w:tc>
          <w:tcPr>
            <w:tcW w:w="876" w:type="dxa"/>
            <w:vAlign w:val="center"/>
          </w:tcPr>
          <w:p w14:paraId="1D79E4B8" w14:textId="7718A560" w:rsidR="009D1248" w:rsidRDefault="009D1248" w:rsidP="00AA420F">
            <w:pPr>
              <w:jc w:val="center"/>
            </w:pPr>
            <w:r>
              <w:t>1.000</w:t>
            </w:r>
          </w:p>
        </w:tc>
        <w:tc>
          <w:tcPr>
            <w:tcW w:w="756" w:type="dxa"/>
            <w:vAlign w:val="center"/>
          </w:tcPr>
          <w:p w14:paraId="68482BDA" w14:textId="61E1299D" w:rsidR="009D1248" w:rsidRDefault="009D1248" w:rsidP="00AA420F">
            <w:pPr>
              <w:jc w:val="center"/>
              <w:rPr>
                <w:color w:val="000000"/>
              </w:rPr>
            </w:pPr>
            <w:r>
              <w:rPr>
                <w:color w:val="000000"/>
              </w:rPr>
              <w:t>Kg</w:t>
            </w:r>
          </w:p>
        </w:tc>
        <w:tc>
          <w:tcPr>
            <w:tcW w:w="6409" w:type="dxa"/>
          </w:tcPr>
          <w:p w14:paraId="0EEC9E2D" w14:textId="77777777" w:rsidR="009D1248" w:rsidRPr="009D1248" w:rsidRDefault="009D1248" w:rsidP="00AA420F">
            <w:pPr>
              <w:jc w:val="both"/>
              <w:rPr>
                <w:b/>
              </w:rPr>
            </w:pPr>
            <w:r w:rsidRPr="009D1248">
              <w:rPr>
                <w:b/>
              </w:rPr>
              <w:t>PÁPRICA DOCE EM PÓ</w:t>
            </w:r>
          </w:p>
          <w:p w14:paraId="33C72F33" w14:textId="701A518F" w:rsidR="009D1248" w:rsidRPr="009D1248" w:rsidRDefault="009D1248" w:rsidP="00AA420F">
            <w:pPr>
              <w:jc w:val="both"/>
              <w:rPr>
                <w:b/>
              </w:rPr>
            </w:pPr>
            <w:r>
              <w:t>Produto constituído de 100% de páprica doce em pó. Embalagem primária: embalagem plástica contendo 100g, rotulada de acordo com a legislação vigente. Prazo de validade: mínima de 10 meses e a data de fabricação não poderá ser anterior a 45 dias da data da entrega.</w:t>
            </w:r>
          </w:p>
        </w:tc>
      </w:tr>
      <w:tr w:rsidR="009D1248" w:rsidRPr="00626C34" w14:paraId="2C9BF4F1" w14:textId="77777777" w:rsidTr="006664CF">
        <w:trPr>
          <w:jc w:val="center"/>
        </w:trPr>
        <w:tc>
          <w:tcPr>
            <w:tcW w:w="725" w:type="dxa"/>
            <w:vAlign w:val="center"/>
          </w:tcPr>
          <w:p w14:paraId="5396991E" w14:textId="2669095A" w:rsidR="009D1248" w:rsidRDefault="009D1248" w:rsidP="009D1248">
            <w:pPr>
              <w:jc w:val="center"/>
              <w:rPr>
                <w:color w:val="000000"/>
              </w:rPr>
            </w:pPr>
            <w:r>
              <w:rPr>
                <w:color w:val="000000"/>
              </w:rPr>
              <w:t>42</w:t>
            </w:r>
          </w:p>
        </w:tc>
        <w:tc>
          <w:tcPr>
            <w:tcW w:w="876" w:type="dxa"/>
            <w:vAlign w:val="center"/>
          </w:tcPr>
          <w:p w14:paraId="537CF262" w14:textId="10DDC667" w:rsidR="009D1248" w:rsidRDefault="009D1248" w:rsidP="00AA420F">
            <w:pPr>
              <w:jc w:val="center"/>
            </w:pPr>
            <w:r>
              <w:t>2.000</w:t>
            </w:r>
          </w:p>
        </w:tc>
        <w:tc>
          <w:tcPr>
            <w:tcW w:w="756" w:type="dxa"/>
            <w:vAlign w:val="center"/>
          </w:tcPr>
          <w:p w14:paraId="7B6B754F" w14:textId="106AA17D" w:rsidR="009D1248" w:rsidRDefault="009D1248" w:rsidP="00AA420F">
            <w:pPr>
              <w:jc w:val="center"/>
              <w:rPr>
                <w:color w:val="000000"/>
              </w:rPr>
            </w:pPr>
            <w:r>
              <w:rPr>
                <w:color w:val="000000"/>
              </w:rPr>
              <w:t>Frascos</w:t>
            </w:r>
          </w:p>
        </w:tc>
        <w:tc>
          <w:tcPr>
            <w:tcW w:w="6409" w:type="dxa"/>
          </w:tcPr>
          <w:p w14:paraId="7D338CB8" w14:textId="77777777" w:rsidR="009D1248" w:rsidRPr="009D1248" w:rsidRDefault="009D1248" w:rsidP="00AA420F">
            <w:pPr>
              <w:jc w:val="both"/>
              <w:rPr>
                <w:b/>
              </w:rPr>
            </w:pPr>
            <w:r w:rsidRPr="009D1248">
              <w:rPr>
                <w:b/>
              </w:rPr>
              <w:t>VINAGRE DE VINHO</w:t>
            </w:r>
          </w:p>
          <w:p w14:paraId="6480647D" w14:textId="66E869E6" w:rsidR="009D1248" w:rsidRPr="009D1248" w:rsidRDefault="009D1248" w:rsidP="00AA420F">
            <w:pPr>
              <w:jc w:val="both"/>
              <w:rPr>
                <w:b/>
              </w:rPr>
            </w:pPr>
            <w:r>
              <w:t xml:space="preserve"> Produto originário da fermentação acética de vinho branco ou tinto, devendo ser isento de corantes artificiais, ácidos orgânicos e minerais estranhos; livre de sujidades, material terroso, e detritos de animais e vegetais. Poderá conter sais nutritivos e açúcares para nutrição de microrganismos acidificantes característicos do produto. Não será permitida a adição de ácidos orgânicos estranhos e ácidos minerais livres. Características organolépticas do produto: aspecto-translúcido, sem resíduos de coloração branca amarelada ou bordo de acordo com o tipo de vinho originário, odor – fermentado e levemente acidificado frutal e sabor – acidificado com substâncias aromáticas de uva. Embalagem primária: Frascos plásticos hermeticamente fechados contendo 750 ml, rotulados de acordo com a legislação vigente. Prazo de validade: mínima de 10 meses e a data de fabricação não poderá ser anterior a 45 dias da data da entrega.</w:t>
            </w:r>
          </w:p>
        </w:tc>
      </w:tr>
      <w:tr w:rsidR="009D1248" w:rsidRPr="00626C34" w14:paraId="5C7CFED2" w14:textId="77777777" w:rsidTr="006664CF">
        <w:trPr>
          <w:jc w:val="center"/>
        </w:trPr>
        <w:tc>
          <w:tcPr>
            <w:tcW w:w="725" w:type="dxa"/>
            <w:vAlign w:val="center"/>
          </w:tcPr>
          <w:p w14:paraId="47EAC9B9" w14:textId="64697EAF" w:rsidR="009D1248" w:rsidRDefault="009D1248" w:rsidP="009D1248">
            <w:pPr>
              <w:jc w:val="center"/>
              <w:rPr>
                <w:color w:val="000000"/>
              </w:rPr>
            </w:pPr>
            <w:r>
              <w:rPr>
                <w:color w:val="000000"/>
              </w:rPr>
              <w:t>43</w:t>
            </w:r>
          </w:p>
        </w:tc>
        <w:tc>
          <w:tcPr>
            <w:tcW w:w="876" w:type="dxa"/>
            <w:vAlign w:val="center"/>
          </w:tcPr>
          <w:p w14:paraId="1549A7EF" w14:textId="0A181F8F" w:rsidR="009D1248" w:rsidRDefault="009D1248" w:rsidP="00AA420F">
            <w:pPr>
              <w:jc w:val="center"/>
            </w:pPr>
            <w:r>
              <w:t>4.000</w:t>
            </w:r>
          </w:p>
        </w:tc>
        <w:tc>
          <w:tcPr>
            <w:tcW w:w="756" w:type="dxa"/>
            <w:vAlign w:val="center"/>
          </w:tcPr>
          <w:p w14:paraId="45BC3A9D" w14:textId="3966C37E" w:rsidR="009D1248" w:rsidRDefault="009D1248" w:rsidP="00AA420F">
            <w:pPr>
              <w:jc w:val="center"/>
              <w:rPr>
                <w:color w:val="000000"/>
              </w:rPr>
            </w:pPr>
            <w:r>
              <w:rPr>
                <w:color w:val="000000"/>
              </w:rPr>
              <w:t>Kg</w:t>
            </w:r>
          </w:p>
        </w:tc>
        <w:tc>
          <w:tcPr>
            <w:tcW w:w="6409" w:type="dxa"/>
          </w:tcPr>
          <w:p w14:paraId="36E07484" w14:textId="77777777" w:rsidR="009D1248" w:rsidRPr="009D1248" w:rsidRDefault="009D1248" w:rsidP="00AA420F">
            <w:pPr>
              <w:jc w:val="both"/>
              <w:rPr>
                <w:b/>
              </w:rPr>
            </w:pPr>
            <w:r w:rsidRPr="009D1248">
              <w:rPr>
                <w:b/>
              </w:rPr>
              <w:t>SAL REFINADO E IODADO</w:t>
            </w:r>
          </w:p>
          <w:p w14:paraId="61217B1D" w14:textId="072C6FAD" w:rsidR="009D1248" w:rsidRPr="009D1248" w:rsidRDefault="009D1248" w:rsidP="00AA420F">
            <w:pPr>
              <w:jc w:val="both"/>
              <w:rPr>
                <w:b/>
              </w:rPr>
            </w:pPr>
            <w:r>
              <w:t>Cloreto de sódio cristalizado extraído de fontes naturais, adicionado obrigatoriamente de iodo com teor igual ou superior a 20mg até o limite máximo de 60mg de iodo por kg de produto. O produto deve apresentar-se sob a forma de cristais brancos, com granulação uniforme, inodoro e ter sabor salino-salgado próprio, não pode apresentar sujidades, microorganismos patogênicos ou outras impurezas. Podem ser adicionados de aditivos como minerais (antiumectantes), desde que nos limites estabelecidos pela legislação. Embalagem primária: Pacotes com 1 kg líquido. Prazo de validade: mínima de 12 meses e a data de fabricação não poderá ser anterior a 45 dias da data de entrega.</w:t>
            </w:r>
          </w:p>
        </w:tc>
      </w:tr>
      <w:tr w:rsidR="009D1248" w:rsidRPr="00626C34" w14:paraId="1BA3EE86" w14:textId="77777777" w:rsidTr="006664CF">
        <w:trPr>
          <w:jc w:val="center"/>
        </w:trPr>
        <w:tc>
          <w:tcPr>
            <w:tcW w:w="725" w:type="dxa"/>
            <w:vAlign w:val="center"/>
          </w:tcPr>
          <w:p w14:paraId="465074EC" w14:textId="490D0C2B" w:rsidR="009D1248" w:rsidRDefault="009D1248" w:rsidP="009D1248">
            <w:pPr>
              <w:jc w:val="center"/>
              <w:rPr>
                <w:color w:val="000000"/>
              </w:rPr>
            </w:pPr>
            <w:r>
              <w:rPr>
                <w:color w:val="000000"/>
              </w:rPr>
              <w:t>44</w:t>
            </w:r>
          </w:p>
        </w:tc>
        <w:tc>
          <w:tcPr>
            <w:tcW w:w="876" w:type="dxa"/>
            <w:vAlign w:val="center"/>
          </w:tcPr>
          <w:p w14:paraId="17A267CA" w14:textId="085D2D0A" w:rsidR="009D1248" w:rsidRDefault="009D1248" w:rsidP="00AA420F">
            <w:pPr>
              <w:jc w:val="center"/>
            </w:pPr>
            <w:r>
              <w:t>400</w:t>
            </w:r>
          </w:p>
        </w:tc>
        <w:tc>
          <w:tcPr>
            <w:tcW w:w="756" w:type="dxa"/>
            <w:vAlign w:val="center"/>
          </w:tcPr>
          <w:p w14:paraId="4C7472FE" w14:textId="3701C68E" w:rsidR="009D1248" w:rsidRDefault="009D1248" w:rsidP="00AA420F">
            <w:pPr>
              <w:jc w:val="center"/>
              <w:rPr>
                <w:color w:val="000000"/>
              </w:rPr>
            </w:pPr>
            <w:r>
              <w:rPr>
                <w:color w:val="000000"/>
              </w:rPr>
              <w:t>Unid.</w:t>
            </w:r>
          </w:p>
        </w:tc>
        <w:tc>
          <w:tcPr>
            <w:tcW w:w="6409" w:type="dxa"/>
          </w:tcPr>
          <w:p w14:paraId="20B791AB" w14:textId="77777777" w:rsidR="009D1248" w:rsidRPr="009D1248" w:rsidRDefault="009D1248" w:rsidP="00AA420F">
            <w:pPr>
              <w:jc w:val="both"/>
              <w:rPr>
                <w:b/>
              </w:rPr>
            </w:pPr>
            <w:r w:rsidRPr="009D1248">
              <w:rPr>
                <w:b/>
              </w:rPr>
              <w:t>SHOYU</w:t>
            </w:r>
          </w:p>
          <w:p w14:paraId="2A6C6679" w14:textId="1C19F306" w:rsidR="009D1248" w:rsidRPr="009D1248" w:rsidRDefault="009D1248" w:rsidP="00AA420F">
            <w:pPr>
              <w:jc w:val="both"/>
              <w:rPr>
                <w:b/>
              </w:rPr>
            </w:pPr>
            <w:r>
              <w:t>Sabor tradicional. Água, sal, soja e milho fermentados, açúcar, corante caramelo III, realçadores de sabor glutamato monossódico e conservador sorbato de potássio. Embalagem de 1 litro. Prazo de validade: a data de fabricação não poderá ser anterior a 45 dias da data da entrega.</w:t>
            </w:r>
          </w:p>
        </w:tc>
      </w:tr>
    </w:tbl>
    <w:p w14:paraId="7AA015C8" w14:textId="77777777" w:rsidR="00626C34" w:rsidRPr="00626C34" w:rsidRDefault="00626C34" w:rsidP="00626C34">
      <w:pPr>
        <w:pStyle w:val="PargrafodaLista"/>
        <w:ind w:left="567"/>
        <w:jc w:val="both"/>
        <w:rPr>
          <w:color w:val="000000"/>
        </w:rPr>
      </w:pPr>
    </w:p>
    <w:p w14:paraId="0F77EDF6" w14:textId="12FA1AD3" w:rsidR="00AA420F" w:rsidRDefault="00AA420F" w:rsidP="00626C34">
      <w:pPr>
        <w:spacing w:line="276" w:lineRule="auto"/>
        <w:jc w:val="both"/>
        <w:rPr>
          <w:b/>
        </w:rPr>
      </w:pPr>
      <w:r w:rsidRPr="00AA420F">
        <w:rPr>
          <w:b/>
        </w:rPr>
        <w:t xml:space="preserve">2. Da apresentação de amostra </w:t>
      </w:r>
    </w:p>
    <w:p w14:paraId="1FE3D810" w14:textId="77777777" w:rsidR="00AA420F" w:rsidRPr="00AA420F" w:rsidRDefault="00AA420F" w:rsidP="00626C34">
      <w:pPr>
        <w:spacing w:line="276" w:lineRule="auto"/>
        <w:jc w:val="both"/>
        <w:rPr>
          <w:b/>
        </w:rPr>
      </w:pPr>
    </w:p>
    <w:p w14:paraId="409330A3" w14:textId="77777777" w:rsidR="00F55133" w:rsidRDefault="00F55133" w:rsidP="00F55133">
      <w:pPr>
        <w:spacing w:line="276" w:lineRule="auto"/>
        <w:jc w:val="both"/>
      </w:pPr>
      <w:r>
        <w:t xml:space="preserve">Para avaliação dos produtos em relação às especificações, bem como aferição da qualidade, as empresas vencedoras na etapa de lances deverão apresentar, amostra de todos os itens, no prazo de 5 dias uteis na Cozinha Piloto de Itatinga, Rua Raphael Romano, 258. </w:t>
      </w:r>
    </w:p>
    <w:p w14:paraId="7E0911C7" w14:textId="77777777" w:rsidR="00F55133" w:rsidRDefault="00F55133" w:rsidP="00F55133">
      <w:pPr>
        <w:spacing w:line="276" w:lineRule="auto"/>
        <w:jc w:val="both"/>
      </w:pPr>
    </w:p>
    <w:p w14:paraId="3462E48F" w14:textId="77777777" w:rsidR="00F55133" w:rsidRDefault="00F55133" w:rsidP="00F55133">
      <w:pPr>
        <w:spacing w:line="276" w:lineRule="auto"/>
        <w:jc w:val="both"/>
      </w:pPr>
      <w:r>
        <w:t xml:space="preserve">Após a fase de lances a Pregoeira solicitará a amostra para o respectivo item da licitante melhor classificada, para a avaliação. </w:t>
      </w:r>
    </w:p>
    <w:p w14:paraId="5BC851F6" w14:textId="77777777" w:rsidR="00F55133" w:rsidRDefault="00F55133" w:rsidP="00F55133">
      <w:pPr>
        <w:spacing w:line="276" w:lineRule="auto"/>
        <w:jc w:val="both"/>
      </w:pPr>
    </w:p>
    <w:p w14:paraId="0AC8441F" w14:textId="5AB4401E" w:rsidR="004C0E28" w:rsidRDefault="00F55133" w:rsidP="00F55133">
      <w:pPr>
        <w:spacing w:line="276" w:lineRule="auto"/>
        <w:jc w:val="both"/>
      </w:pPr>
      <w:r>
        <w:t>Os licitantes convocados para apresentação das amostras que deixe de acatar a solicitação da Pregoeira será desclassificado.</w:t>
      </w:r>
    </w:p>
    <w:p w14:paraId="500CB1EA" w14:textId="77777777" w:rsidR="00F55133" w:rsidRDefault="00F55133" w:rsidP="00F55133">
      <w:pPr>
        <w:spacing w:line="276" w:lineRule="auto"/>
        <w:jc w:val="both"/>
      </w:pPr>
    </w:p>
    <w:p w14:paraId="16225098" w14:textId="77777777" w:rsidR="004C0E28" w:rsidRPr="004C0E28" w:rsidRDefault="00AA420F" w:rsidP="00626C34">
      <w:pPr>
        <w:spacing w:line="276" w:lineRule="auto"/>
        <w:jc w:val="both"/>
        <w:rPr>
          <w:b/>
        </w:rPr>
      </w:pPr>
      <w:r w:rsidRPr="004C0E28">
        <w:rPr>
          <w:b/>
        </w:rPr>
        <w:t xml:space="preserve">Quanto aos critérios de avaliação. </w:t>
      </w:r>
    </w:p>
    <w:p w14:paraId="640B80AC" w14:textId="4EEF3E6D" w:rsidR="004C0E28" w:rsidRDefault="00AA420F" w:rsidP="00626C34">
      <w:pPr>
        <w:spacing w:line="276" w:lineRule="auto"/>
        <w:jc w:val="both"/>
      </w:pPr>
      <w:r>
        <w:t>A verificação da conformidade da</w:t>
      </w:r>
      <w:r w:rsidR="00AA482F">
        <w:t xml:space="preserve"> </w:t>
      </w:r>
      <w:r>
        <w:t>(s) amostra</w:t>
      </w:r>
      <w:r w:rsidR="00AA482F">
        <w:t xml:space="preserve"> </w:t>
      </w:r>
      <w:r>
        <w:t>(s) apresentada</w:t>
      </w:r>
      <w:r w:rsidR="00AA482F">
        <w:t xml:space="preserve"> </w:t>
      </w:r>
      <w:r>
        <w:t>(s) pelo</w:t>
      </w:r>
      <w:r w:rsidR="00AA482F">
        <w:t xml:space="preserve"> </w:t>
      </w:r>
      <w:r>
        <w:t>(s) proponente</w:t>
      </w:r>
      <w:r w:rsidR="00AA482F">
        <w:t xml:space="preserve"> </w:t>
      </w:r>
      <w:r>
        <w:t xml:space="preserve">(s) com as exigências contidas neste Edital e seus Anexos, será realizada por Tânia Priscila Lúcio Alves Corrêa e Luciano Gonçalves de Campos, Nutricionistas da Merenda Escolar, na Cozinha Piloto de Itatinga, que apresentarão a desclassificação ou classificação a Pregoeira. </w:t>
      </w:r>
    </w:p>
    <w:p w14:paraId="71915E51" w14:textId="77777777" w:rsidR="004C0E28" w:rsidRDefault="004C0E28" w:rsidP="00626C34">
      <w:pPr>
        <w:spacing w:line="276" w:lineRule="auto"/>
        <w:jc w:val="both"/>
      </w:pPr>
    </w:p>
    <w:p w14:paraId="48D78CA4" w14:textId="2438D860" w:rsidR="004C0E28" w:rsidRDefault="00AA420F" w:rsidP="00626C34">
      <w:pPr>
        <w:spacing w:line="276" w:lineRule="auto"/>
        <w:jc w:val="both"/>
      </w:pPr>
      <w:r>
        <w:t>A avaliação da AMOSTRA subsidiará a decisão do</w:t>
      </w:r>
      <w:r w:rsidR="00AA482F">
        <w:t xml:space="preserve"> </w:t>
      </w:r>
      <w:r>
        <w:t>(a) Pregoeiro</w:t>
      </w:r>
      <w:r w:rsidR="00AA482F">
        <w:t xml:space="preserve"> </w:t>
      </w:r>
      <w:r>
        <w:t>(a), relativamente ao julgamento do item respectivo, ensejando, se for o caso, a desclassificação do</w:t>
      </w:r>
      <w:r w:rsidR="00AA482F">
        <w:t xml:space="preserve"> </w:t>
      </w:r>
      <w:r>
        <w:t>(s) proponente</w:t>
      </w:r>
      <w:r w:rsidR="00AA482F">
        <w:t xml:space="preserve"> </w:t>
      </w:r>
      <w:r>
        <w:t>(s) que apresentar</w:t>
      </w:r>
      <w:r w:rsidR="00AA482F">
        <w:t xml:space="preserve"> </w:t>
      </w:r>
      <w:r>
        <w:t>(em) amostra</w:t>
      </w:r>
      <w:r w:rsidR="00AA482F">
        <w:t xml:space="preserve"> </w:t>
      </w:r>
      <w:r>
        <w:t>(s) de material</w:t>
      </w:r>
      <w:r w:rsidR="00AA482F">
        <w:t xml:space="preserve"> </w:t>
      </w:r>
      <w:r>
        <w:t xml:space="preserve">(is) que se revele(m) contrários às especificações do Edital ou à finalidade a que se destina(m). </w:t>
      </w:r>
    </w:p>
    <w:p w14:paraId="1D4E1403" w14:textId="77777777" w:rsidR="004C0E28" w:rsidRDefault="004C0E28" w:rsidP="00626C34">
      <w:pPr>
        <w:spacing w:line="276" w:lineRule="auto"/>
        <w:jc w:val="both"/>
      </w:pPr>
    </w:p>
    <w:p w14:paraId="022DEE63" w14:textId="045F2E0C" w:rsidR="004C0E28" w:rsidRDefault="00AA420F" w:rsidP="00626C34">
      <w:pPr>
        <w:spacing w:line="276" w:lineRule="auto"/>
        <w:jc w:val="both"/>
      </w:pPr>
      <w:r>
        <w:t>Caso o proponente que apresentou a oferta de menor preço não entregue a amostra do material cotado ou caso a apresente em desacordo com as exigências deste Edital, o</w:t>
      </w:r>
      <w:r w:rsidR="00AA482F">
        <w:t xml:space="preserve"> </w:t>
      </w:r>
      <w:r>
        <w:t>(a) Pregoeiro</w:t>
      </w:r>
      <w:r w:rsidR="00AA482F">
        <w:t xml:space="preserve"> </w:t>
      </w:r>
      <w:r>
        <w:t xml:space="preserve">(a) desclassificará sua proposta, registrará em Ata tal ocorrência, negociará com o autor da oferta subsequente, observada a ordem de classificação dos proponentes, e assim sucessivamente até verificação de um proponente que tenha apresentado amostra que atenda às exigências deste Edital e seus Anexos. </w:t>
      </w:r>
    </w:p>
    <w:p w14:paraId="37FE6215" w14:textId="77777777" w:rsidR="004C0E28" w:rsidRDefault="004C0E28" w:rsidP="00626C34">
      <w:pPr>
        <w:spacing w:line="276" w:lineRule="auto"/>
        <w:jc w:val="both"/>
      </w:pPr>
    </w:p>
    <w:p w14:paraId="4455DF9D" w14:textId="77777777" w:rsidR="004C0E28" w:rsidRDefault="00AA420F" w:rsidP="00626C34">
      <w:pPr>
        <w:spacing w:line="276" w:lineRule="auto"/>
        <w:jc w:val="both"/>
      </w:pPr>
      <w:r>
        <w:t xml:space="preserve">As amostras apresentadas pelas empresas declaradas vencedoras serão retidas pela Pregoeira e encaminhadas ao setor solicitante e servirão de padrão para todo o fornecimento do produto pelo licitante. </w:t>
      </w:r>
    </w:p>
    <w:p w14:paraId="391B9662" w14:textId="77777777" w:rsidR="004C0E28" w:rsidRDefault="004C0E28" w:rsidP="00626C34">
      <w:pPr>
        <w:spacing w:line="276" w:lineRule="auto"/>
        <w:jc w:val="both"/>
      </w:pPr>
    </w:p>
    <w:p w14:paraId="70D6B350" w14:textId="6EC46A24" w:rsidR="00AA420F" w:rsidRDefault="00AA420F" w:rsidP="00626C34">
      <w:pPr>
        <w:spacing w:line="276" w:lineRule="auto"/>
        <w:jc w:val="both"/>
      </w:pPr>
      <w:r>
        <w:t>As amostras apresentadas por empresas porventura julgadas desclassificadas, ou não adjudicatárias, estarão à disposição para retirada no prazo de 30 dias após a homologação, após esse período serão descartadas.</w:t>
      </w:r>
    </w:p>
    <w:p w14:paraId="0028E14A" w14:textId="1BF25EF5" w:rsidR="004C0E28" w:rsidRDefault="004C0E28" w:rsidP="00626C34">
      <w:pPr>
        <w:spacing w:line="276" w:lineRule="auto"/>
        <w:jc w:val="both"/>
      </w:pPr>
    </w:p>
    <w:p w14:paraId="58E3BF37" w14:textId="1CC6E00D" w:rsidR="00AA482F" w:rsidRPr="003545B9" w:rsidRDefault="00F55133" w:rsidP="00F55133">
      <w:pPr>
        <w:spacing w:line="276" w:lineRule="auto"/>
        <w:jc w:val="both"/>
        <w:rPr>
          <w:b/>
          <w:u w:val="single"/>
        </w:rPr>
      </w:pPr>
      <w:r w:rsidRPr="003545B9">
        <w:rPr>
          <w:b/>
          <w:u w:val="single"/>
        </w:rPr>
        <w:t>OBS: nos itens (ARROZ PARBOLIZADO, FEIJÃO CARIOCA ESPECIAL e FEIJÃO PRETO ESPECIAL), junto com a amostra, a licitante detentora deverá apresentar certificado de classificação do lote, emitida por empresa, credenciada pelo MAPA, original ou autenticado.</w:t>
      </w:r>
    </w:p>
    <w:p w14:paraId="148E14BD" w14:textId="006F4EA3" w:rsidR="00F55133" w:rsidRDefault="00F55133" w:rsidP="00F55133">
      <w:pPr>
        <w:spacing w:line="276" w:lineRule="auto"/>
        <w:jc w:val="both"/>
      </w:pPr>
    </w:p>
    <w:p w14:paraId="49287F3B" w14:textId="77777777" w:rsidR="003545B9" w:rsidRDefault="003545B9" w:rsidP="00F55133">
      <w:pPr>
        <w:spacing w:line="276" w:lineRule="auto"/>
        <w:jc w:val="both"/>
      </w:pPr>
    </w:p>
    <w:p w14:paraId="5FF9E778" w14:textId="77777777" w:rsidR="004C0E28" w:rsidRDefault="004C0E28" w:rsidP="00F55133">
      <w:pPr>
        <w:spacing w:line="360" w:lineRule="auto"/>
        <w:jc w:val="both"/>
      </w:pPr>
      <w:r>
        <w:t xml:space="preserve">Pregão Eletrônico _____/2025 </w:t>
      </w:r>
    </w:p>
    <w:p w14:paraId="051BC003" w14:textId="77777777" w:rsidR="004C0E28" w:rsidRDefault="004C0E28" w:rsidP="00F55133">
      <w:pPr>
        <w:spacing w:line="360" w:lineRule="auto"/>
        <w:jc w:val="both"/>
      </w:pPr>
      <w:r>
        <w:t xml:space="preserve">Nº do Item_____/2025 </w:t>
      </w:r>
    </w:p>
    <w:p w14:paraId="3C3193ED" w14:textId="37F58BCA" w:rsidR="004C0E28" w:rsidRDefault="004C0E28" w:rsidP="00F55133">
      <w:pPr>
        <w:spacing w:line="360" w:lineRule="auto"/>
        <w:jc w:val="both"/>
      </w:pPr>
      <w:r>
        <w:t>Descrição___________________</w:t>
      </w:r>
    </w:p>
    <w:p w14:paraId="62009AEC" w14:textId="77777777" w:rsidR="00F55133" w:rsidRDefault="00F55133" w:rsidP="00F55133">
      <w:pPr>
        <w:spacing w:line="360" w:lineRule="auto"/>
        <w:jc w:val="both"/>
        <w:rPr>
          <w:b/>
          <w:color w:val="000000"/>
        </w:rPr>
      </w:pPr>
    </w:p>
    <w:p w14:paraId="6A708C85" w14:textId="67173D06" w:rsidR="00626C34" w:rsidRPr="00D95379" w:rsidRDefault="004C0E28" w:rsidP="00626C34">
      <w:pPr>
        <w:spacing w:line="276" w:lineRule="auto"/>
        <w:jc w:val="both"/>
        <w:rPr>
          <w:b/>
          <w:color w:val="000000"/>
        </w:rPr>
      </w:pPr>
      <w:r>
        <w:rPr>
          <w:b/>
          <w:color w:val="000000"/>
        </w:rPr>
        <w:t>3</w:t>
      </w:r>
      <w:r w:rsidR="0095629C">
        <w:rPr>
          <w:b/>
          <w:color w:val="000000"/>
        </w:rPr>
        <w:t xml:space="preserve"> - </w:t>
      </w:r>
      <w:r w:rsidR="00626C34" w:rsidRPr="00D95379">
        <w:rPr>
          <w:b/>
          <w:color w:val="000000"/>
        </w:rPr>
        <w:t>Serviços:</w:t>
      </w:r>
    </w:p>
    <w:p w14:paraId="7ACBB5AF" w14:textId="77777777" w:rsidR="00626C34" w:rsidRPr="00626C34" w:rsidRDefault="00626C34" w:rsidP="00626C34">
      <w:pPr>
        <w:pStyle w:val="PargrafodaLista"/>
        <w:ind w:left="567"/>
        <w:jc w:val="both"/>
        <w:rPr>
          <w:color w:val="000000"/>
        </w:rPr>
      </w:pPr>
    </w:p>
    <w:p w14:paraId="2FB3B67D" w14:textId="77777777" w:rsidR="004C0E28" w:rsidRDefault="004C0E28" w:rsidP="004C0E28">
      <w:pPr>
        <w:spacing w:line="276" w:lineRule="auto"/>
        <w:jc w:val="both"/>
      </w:pPr>
      <w:r w:rsidRPr="004C0E28">
        <w:rPr>
          <w:b/>
        </w:rPr>
        <w:t>Locais de entrega:</w:t>
      </w:r>
      <w:r>
        <w:t xml:space="preserve"> Cozinha Piloto de Itatinga - SP </w:t>
      </w:r>
    </w:p>
    <w:p w14:paraId="2AF437E1" w14:textId="77777777" w:rsidR="004C0E28" w:rsidRDefault="004C0E28" w:rsidP="004C0E28">
      <w:pPr>
        <w:spacing w:line="276" w:lineRule="auto"/>
        <w:jc w:val="both"/>
      </w:pPr>
    </w:p>
    <w:p w14:paraId="2CF44C61" w14:textId="10F4FA5A" w:rsidR="004C0E28" w:rsidRDefault="004C0E28" w:rsidP="004C0E28">
      <w:pPr>
        <w:spacing w:line="276" w:lineRule="auto"/>
        <w:jc w:val="both"/>
      </w:pPr>
      <w:r w:rsidRPr="004C0E28">
        <w:rPr>
          <w:b/>
        </w:rPr>
        <w:t>Periodicidade da entrega:</w:t>
      </w:r>
      <w:r>
        <w:t xml:space="preserve"> Uma vez </w:t>
      </w:r>
      <w:r w:rsidR="00F55133">
        <w:t>ao mês</w:t>
      </w:r>
      <w:r>
        <w:t xml:space="preserve"> </w:t>
      </w:r>
    </w:p>
    <w:p w14:paraId="54ADAD78" w14:textId="77777777" w:rsidR="004C0E28" w:rsidRDefault="004C0E28" w:rsidP="004C0E28">
      <w:pPr>
        <w:spacing w:line="276" w:lineRule="auto"/>
        <w:jc w:val="both"/>
      </w:pPr>
    </w:p>
    <w:p w14:paraId="254A6C23" w14:textId="3E7A5A78" w:rsidR="004C0E28" w:rsidRDefault="00F55133" w:rsidP="00F55133">
      <w:pPr>
        <w:spacing w:line="276" w:lineRule="auto"/>
        <w:jc w:val="both"/>
      </w:pPr>
      <w:r w:rsidRPr="00E7024A">
        <w:rPr>
          <w:b/>
        </w:rPr>
        <w:t>Horário da entrega</w:t>
      </w:r>
      <w:r>
        <w:t>: de segunda a sexta-feira, das 06h00 às 16h00</w:t>
      </w:r>
    </w:p>
    <w:p w14:paraId="76ED81BC" w14:textId="77777777" w:rsidR="00F55133" w:rsidRDefault="00F55133" w:rsidP="00F55133">
      <w:pPr>
        <w:spacing w:line="276" w:lineRule="auto"/>
        <w:jc w:val="both"/>
      </w:pPr>
    </w:p>
    <w:p w14:paraId="2BBCE704" w14:textId="35071D8B" w:rsidR="004C0E28" w:rsidRDefault="00E7024A" w:rsidP="004C0E28">
      <w:pPr>
        <w:spacing w:line="276" w:lineRule="auto"/>
        <w:jc w:val="both"/>
      </w:pPr>
      <w:r w:rsidRPr="00E7024A">
        <w:rPr>
          <w:b/>
        </w:rPr>
        <w:t>Serviços:</w:t>
      </w:r>
      <w:r>
        <w:t xml:space="preserve"> Os pedidos serão realizados uma vez ao mês, normalmente no dia 15 de cada mês, com entrega no máximo de 10 dias após a data do pedido.</w:t>
      </w:r>
    </w:p>
    <w:p w14:paraId="6D052E1E" w14:textId="77777777" w:rsidR="00E7024A" w:rsidRPr="00626C34" w:rsidRDefault="00E7024A" w:rsidP="004C0E28">
      <w:pPr>
        <w:spacing w:line="276" w:lineRule="auto"/>
        <w:jc w:val="both"/>
        <w:rPr>
          <w:color w:val="000000"/>
        </w:rPr>
      </w:pPr>
    </w:p>
    <w:p w14:paraId="1FC690FA" w14:textId="5993CB15" w:rsidR="0095629C" w:rsidRDefault="004C0E28" w:rsidP="00626C34">
      <w:pPr>
        <w:spacing w:after="200" w:line="276" w:lineRule="auto"/>
        <w:jc w:val="both"/>
        <w:rPr>
          <w:b/>
          <w:color w:val="000000"/>
        </w:rPr>
      </w:pPr>
      <w:r>
        <w:rPr>
          <w:b/>
          <w:color w:val="000000"/>
        </w:rPr>
        <w:t>4</w:t>
      </w:r>
      <w:r w:rsidR="002712BB">
        <w:rPr>
          <w:b/>
          <w:color w:val="000000"/>
        </w:rPr>
        <w:t xml:space="preserve"> - </w:t>
      </w:r>
      <w:r w:rsidR="00626C34" w:rsidRPr="00D95379">
        <w:rPr>
          <w:b/>
          <w:color w:val="000000"/>
        </w:rPr>
        <w:t xml:space="preserve">Quantidades: </w:t>
      </w:r>
    </w:p>
    <w:p w14:paraId="1DBE31C1" w14:textId="206DBDFA" w:rsidR="00626C34" w:rsidRDefault="006664CF" w:rsidP="006664CF">
      <w:pPr>
        <w:jc w:val="both"/>
      </w:pPr>
      <w:r>
        <w:sym w:font="Symbol" w:char="F0B7"/>
      </w:r>
      <w:r>
        <w:t xml:space="preserve"> Conforme Necessidade da semana (cardápio)</w:t>
      </w:r>
    </w:p>
    <w:p w14:paraId="2D1DF517" w14:textId="77777777" w:rsidR="006664CF" w:rsidRPr="00626C34" w:rsidRDefault="006664CF" w:rsidP="00626C34">
      <w:pPr>
        <w:pStyle w:val="PargrafodaLista"/>
        <w:ind w:left="1440"/>
        <w:jc w:val="both"/>
        <w:rPr>
          <w:color w:val="000000"/>
        </w:rPr>
      </w:pPr>
    </w:p>
    <w:p w14:paraId="3D864B8D" w14:textId="352A379E" w:rsidR="00626C34" w:rsidRDefault="002712BB" w:rsidP="00626C34">
      <w:pPr>
        <w:spacing w:after="200" w:line="276" w:lineRule="auto"/>
        <w:jc w:val="both"/>
        <w:rPr>
          <w:color w:val="000000"/>
        </w:rPr>
      </w:pPr>
      <w:r w:rsidRPr="002712BB">
        <w:rPr>
          <w:b/>
          <w:color w:val="000000"/>
        </w:rPr>
        <w:t>4 -</w:t>
      </w:r>
      <w:r w:rsidR="00626C34" w:rsidRPr="002712BB">
        <w:rPr>
          <w:b/>
          <w:color w:val="000000"/>
        </w:rPr>
        <w:t>Fichas utilizadas para as compras:</w:t>
      </w:r>
      <w:r w:rsidR="00C87405">
        <w:rPr>
          <w:color w:val="000000"/>
        </w:rPr>
        <w:t xml:space="preserve"> </w:t>
      </w:r>
    </w:p>
    <w:p w14:paraId="2FA48AEE" w14:textId="1A81DAA8" w:rsidR="006664CF" w:rsidRDefault="006664CF" w:rsidP="006664CF">
      <w:pPr>
        <w:spacing w:after="200" w:line="276" w:lineRule="auto"/>
        <w:jc w:val="both"/>
        <w:rPr>
          <w:color w:val="000000"/>
        </w:rPr>
      </w:pPr>
      <w:r>
        <w:sym w:font="Symbol" w:char="F0B7"/>
      </w:r>
      <w:r>
        <w:t xml:space="preserve"> Fichas </w:t>
      </w:r>
      <w:r w:rsidR="00E7024A">
        <w:t>142;143;144 e 145</w:t>
      </w:r>
    </w:p>
    <w:p w14:paraId="1CC8A959" w14:textId="2639B376" w:rsidR="0095629C" w:rsidRDefault="0095629C" w:rsidP="00626C34">
      <w:pPr>
        <w:spacing w:after="200" w:line="276" w:lineRule="auto"/>
        <w:jc w:val="both"/>
        <w:rPr>
          <w:color w:val="000000"/>
        </w:rPr>
      </w:pPr>
    </w:p>
    <w:p w14:paraId="2E6A3777" w14:textId="0EA6720A" w:rsidR="0095629C" w:rsidRDefault="006664CF" w:rsidP="00626C34">
      <w:pPr>
        <w:spacing w:after="200" w:line="276" w:lineRule="auto"/>
        <w:jc w:val="both"/>
        <w:rPr>
          <w:color w:val="000000"/>
        </w:rPr>
      </w:pPr>
      <w:r w:rsidRPr="00AE5112">
        <w:rPr>
          <w:noProof/>
        </w:rPr>
        <w:drawing>
          <wp:anchor distT="0" distB="0" distL="0" distR="0" simplePos="0" relativeHeight="251659264" behindDoc="1" locked="0" layoutInCell="1" allowOverlap="1" wp14:anchorId="458F6DF1" wp14:editId="77EDA030">
            <wp:simplePos x="0" y="0"/>
            <wp:positionH relativeFrom="page">
              <wp:posOffset>2491740</wp:posOffset>
            </wp:positionH>
            <wp:positionV relativeFrom="paragraph">
              <wp:posOffset>8890</wp:posOffset>
            </wp:positionV>
            <wp:extent cx="2755265" cy="447675"/>
            <wp:effectExtent l="0" t="0" r="6985" b="9525"/>
            <wp:wrapNone/>
            <wp:docPr id="1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jpeg"/>
                    <pic:cNvPicPr/>
                  </pic:nvPicPr>
                  <pic:blipFill>
                    <a:blip r:embed="rId24" cstate="print"/>
                    <a:stretch>
                      <a:fillRect/>
                    </a:stretch>
                  </pic:blipFill>
                  <pic:spPr>
                    <a:xfrm>
                      <a:off x="0" y="0"/>
                      <a:ext cx="2755265" cy="447675"/>
                    </a:xfrm>
                    <a:prstGeom prst="rect">
                      <a:avLst/>
                    </a:prstGeom>
                  </pic:spPr>
                </pic:pic>
              </a:graphicData>
            </a:graphic>
          </wp:anchor>
        </w:drawing>
      </w:r>
    </w:p>
    <w:p w14:paraId="5F5C9E95" w14:textId="77777777" w:rsidR="006664CF" w:rsidRDefault="006664CF" w:rsidP="0095629C">
      <w:pPr>
        <w:widowControl w:val="0"/>
        <w:tabs>
          <w:tab w:val="left" w:pos="1561"/>
          <w:tab w:val="left" w:pos="1562"/>
        </w:tabs>
        <w:ind w:left="1562" w:right="1059"/>
        <w:jc w:val="center"/>
        <w:rPr>
          <w:b/>
          <w:bCs/>
          <w:i/>
          <w:iCs/>
        </w:rPr>
      </w:pPr>
    </w:p>
    <w:p w14:paraId="12A3D128" w14:textId="77777777" w:rsidR="006664CF" w:rsidRPr="00AE5112" w:rsidRDefault="006664CF" w:rsidP="006664CF">
      <w:pPr>
        <w:widowControl w:val="0"/>
        <w:tabs>
          <w:tab w:val="left" w:pos="1561"/>
          <w:tab w:val="left" w:pos="1562"/>
        </w:tabs>
        <w:ind w:left="1562" w:right="1059"/>
        <w:jc w:val="center"/>
        <w:rPr>
          <w:b/>
          <w:bCs/>
        </w:rPr>
      </w:pPr>
      <w:r w:rsidRPr="00AE5112">
        <w:rPr>
          <w:b/>
          <w:bCs/>
        </w:rPr>
        <w:t xml:space="preserve">TÂNIA PRISCILA LÚCIO ALVES CORRÊA </w:t>
      </w:r>
    </w:p>
    <w:p w14:paraId="319B9771" w14:textId="2B7545F4" w:rsidR="006664CF" w:rsidRPr="00AE5112" w:rsidRDefault="006664CF" w:rsidP="006664CF">
      <w:pPr>
        <w:widowControl w:val="0"/>
        <w:tabs>
          <w:tab w:val="left" w:pos="1561"/>
          <w:tab w:val="left" w:pos="1562"/>
        </w:tabs>
        <w:ind w:left="1562" w:right="1059"/>
        <w:jc w:val="center"/>
        <w:rPr>
          <w:b/>
          <w:bCs/>
        </w:rPr>
      </w:pPr>
      <w:r w:rsidRPr="00AE5112">
        <w:rPr>
          <w:b/>
          <w:bCs/>
        </w:rPr>
        <w:t xml:space="preserve">NUTRICIONISTA </w:t>
      </w:r>
      <w:r>
        <w:rPr>
          <w:b/>
          <w:bCs/>
        </w:rPr>
        <w:t xml:space="preserve">DA </w:t>
      </w:r>
      <w:r w:rsidRPr="00AE5112">
        <w:rPr>
          <w:b/>
          <w:bCs/>
        </w:rPr>
        <w:t xml:space="preserve">MERENDA ESCOLAR </w:t>
      </w:r>
    </w:p>
    <w:p w14:paraId="390D8E76" w14:textId="77777777" w:rsidR="006664CF" w:rsidRPr="00AE5112" w:rsidRDefault="006664CF" w:rsidP="006664CF">
      <w:pPr>
        <w:widowControl w:val="0"/>
        <w:tabs>
          <w:tab w:val="left" w:pos="1561"/>
          <w:tab w:val="left" w:pos="1562"/>
        </w:tabs>
        <w:ind w:left="1562" w:right="1059"/>
        <w:jc w:val="center"/>
        <w:rPr>
          <w:b/>
          <w:bCs/>
        </w:rPr>
      </w:pPr>
      <w:r w:rsidRPr="00AE5112">
        <w:rPr>
          <w:b/>
          <w:bCs/>
        </w:rPr>
        <w:t>CRN 16933</w:t>
      </w:r>
    </w:p>
    <w:p w14:paraId="3F38A07E" w14:textId="1F4DA68C" w:rsidR="0095629C" w:rsidRDefault="0095629C" w:rsidP="00626C34">
      <w:pPr>
        <w:spacing w:after="200" w:line="276" w:lineRule="auto"/>
        <w:jc w:val="both"/>
        <w:rPr>
          <w:color w:val="000000"/>
        </w:rPr>
      </w:pPr>
    </w:p>
    <w:p w14:paraId="00FB0448" w14:textId="5248485C" w:rsidR="006664CF" w:rsidRDefault="006664CF" w:rsidP="00626C34">
      <w:pPr>
        <w:spacing w:after="200" w:line="276" w:lineRule="auto"/>
        <w:jc w:val="both"/>
        <w:rPr>
          <w:color w:val="000000"/>
        </w:rPr>
      </w:pPr>
    </w:p>
    <w:p w14:paraId="3A0CCA5D" w14:textId="6C5CD712" w:rsidR="006664CF" w:rsidRDefault="006664CF" w:rsidP="00626C34">
      <w:pPr>
        <w:spacing w:after="200" w:line="276" w:lineRule="auto"/>
        <w:jc w:val="both"/>
        <w:rPr>
          <w:color w:val="000000"/>
        </w:rPr>
      </w:pPr>
    </w:p>
    <w:p w14:paraId="283B0411" w14:textId="4AD38E50" w:rsidR="0095629C" w:rsidRDefault="0095629C" w:rsidP="00626C34">
      <w:pPr>
        <w:spacing w:after="200" w:line="276" w:lineRule="auto"/>
        <w:jc w:val="both"/>
        <w:rPr>
          <w:color w:val="000000"/>
        </w:rPr>
      </w:pPr>
    </w:p>
    <w:p w14:paraId="310771EC" w14:textId="48C8D51C" w:rsidR="0056498B" w:rsidRDefault="0056498B" w:rsidP="00626C34">
      <w:pPr>
        <w:spacing w:after="200" w:line="276" w:lineRule="auto"/>
        <w:jc w:val="both"/>
        <w:rPr>
          <w:color w:val="000000"/>
        </w:rPr>
      </w:pPr>
    </w:p>
    <w:p w14:paraId="5BA47F4B" w14:textId="5D931A8F" w:rsidR="0056498B" w:rsidRDefault="0056498B" w:rsidP="00626C34">
      <w:pPr>
        <w:spacing w:after="200" w:line="276" w:lineRule="auto"/>
        <w:jc w:val="both"/>
        <w:rPr>
          <w:color w:val="000000"/>
        </w:rPr>
      </w:pPr>
    </w:p>
    <w:p w14:paraId="6F6EC21A" w14:textId="0572CB92" w:rsidR="0056498B" w:rsidRDefault="0056498B" w:rsidP="00626C34">
      <w:pPr>
        <w:spacing w:after="200" w:line="276" w:lineRule="auto"/>
        <w:jc w:val="both"/>
        <w:rPr>
          <w:color w:val="000000"/>
        </w:rPr>
      </w:pPr>
    </w:p>
    <w:p w14:paraId="1FF8462E" w14:textId="77777777" w:rsidR="0056498B" w:rsidRDefault="0056498B" w:rsidP="00626C34">
      <w:pPr>
        <w:spacing w:after="200" w:line="276" w:lineRule="auto"/>
        <w:jc w:val="both"/>
        <w:rPr>
          <w:color w:val="000000"/>
        </w:rPr>
      </w:pPr>
    </w:p>
    <w:p w14:paraId="72A05E28" w14:textId="62260671" w:rsidR="006664CF" w:rsidRDefault="006664CF" w:rsidP="006664CF">
      <w:pPr>
        <w:widowControl w:val="0"/>
        <w:tabs>
          <w:tab w:val="left" w:pos="1561"/>
          <w:tab w:val="left" w:pos="1562"/>
        </w:tabs>
        <w:spacing w:before="100" w:line="350" w:lineRule="auto"/>
        <w:ind w:left="1562" w:right="1059"/>
        <w:jc w:val="center"/>
        <w:rPr>
          <w:b/>
          <w:bCs/>
          <w:highlight w:val="white"/>
          <w:u w:val="single"/>
        </w:rPr>
      </w:pPr>
      <w:r>
        <w:rPr>
          <w:b/>
          <w:bCs/>
          <w:u w:val="single"/>
        </w:rPr>
        <w:t>TABELA DE REFERÊNCIA – PREÇO MÉDIO</w:t>
      </w:r>
    </w:p>
    <w:p w14:paraId="0D491EAB" w14:textId="77777777" w:rsidR="006664CF" w:rsidRDefault="006664CF" w:rsidP="006664CF">
      <w:pPr>
        <w:widowControl w:val="0"/>
        <w:tabs>
          <w:tab w:val="left" w:pos="1561"/>
          <w:tab w:val="left" w:pos="1562"/>
        </w:tabs>
        <w:spacing w:before="100" w:line="350" w:lineRule="auto"/>
        <w:ind w:right="1059"/>
        <w:rPr>
          <w:highlight w:val="white"/>
        </w:rPr>
      </w:pPr>
    </w:p>
    <w:tbl>
      <w:tblPr>
        <w:tblW w:w="10646" w:type="dxa"/>
        <w:tblInd w:w="-434" w:type="dxa"/>
        <w:tblLayout w:type="fixed"/>
        <w:tblCellMar>
          <w:left w:w="70" w:type="dxa"/>
          <w:right w:w="70" w:type="dxa"/>
        </w:tblCellMar>
        <w:tblLook w:val="0000" w:firstRow="0" w:lastRow="0" w:firstColumn="0" w:lastColumn="0" w:noHBand="0" w:noVBand="0"/>
      </w:tblPr>
      <w:tblGrid>
        <w:gridCol w:w="703"/>
        <w:gridCol w:w="5535"/>
        <w:gridCol w:w="522"/>
        <w:gridCol w:w="626"/>
        <w:gridCol w:w="999"/>
        <w:gridCol w:w="1283"/>
        <w:gridCol w:w="978"/>
      </w:tblGrid>
      <w:tr w:rsidR="006664CF" w14:paraId="70C0FA3F" w14:textId="77777777" w:rsidTr="00345588">
        <w:trPr>
          <w:trHeight w:val="432"/>
        </w:trPr>
        <w:tc>
          <w:tcPr>
            <w:tcW w:w="703" w:type="dxa"/>
            <w:tcBorders>
              <w:top w:val="single" w:sz="6" w:space="0" w:color="auto"/>
              <w:left w:val="single" w:sz="6" w:space="0" w:color="auto"/>
              <w:bottom w:val="single" w:sz="6" w:space="0" w:color="auto"/>
              <w:right w:val="single" w:sz="6" w:space="0" w:color="auto"/>
            </w:tcBorders>
            <w:shd w:val="solid" w:color="C0C0C0" w:fill="auto"/>
            <w:vAlign w:val="center"/>
          </w:tcPr>
          <w:p w14:paraId="492A3C98"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ITEM</w:t>
            </w:r>
          </w:p>
        </w:tc>
        <w:tc>
          <w:tcPr>
            <w:tcW w:w="5535" w:type="dxa"/>
            <w:tcBorders>
              <w:top w:val="single" w:sz="6" w:space="0" w:color="auto"/>
              <w:left w:val="single" w:sz="6" w:space="0" w:color="auto"/>
              <w:bottom w:val="single" w:sz="6" w:space="0" w:color="auto"/>
              <w:right w:val="single" w:sz="6" w:space="0" w:color="auto"/>
            </w:tcBorders>
            <w:shd w:val="solid" w:color="C0C0C0" w:fill="auto"/>
            <w:vAlign w:val="center"/>
          </w:tcPr>
          <w:p w14:paraId="74636F14"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PRODUTOS/SERVIÇOS</w:t>
            </w:r>
          </w:p>
        </w:tc>
        <w:tc>
          <w:tcPr>
            <w:tcW w:w="522" w:type="dxa"/>
            <w:tcBorders>
              <w:top w:val="single" w:sz="6" w:space="0" w:color="auto"/>
              <w:left w:val="single" w:sz="6" w:space="0" w:color="auto"/>
              <w:bottom w:val="single" w:sz="6" w:space="0" w:color="auto"/>
              <w:right w:val="single" w:sz="6" w:space="0" w:color="auto"/>
            </w:tcBorders>
            <w:shd w:val="solid" w:color="C0C0C0" w:fill="auto"/>
            <w:vAlign w:val="center"/>
          </w:tcPr>
          <w:p w14:paraId="25A946A2"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U.M</w:t>
            </w:r>
          </w:p>
        </w:tc>
        <w:tc>
          <w:tcPr>
            <w:tcW w:w="626" w:type="dxa"/>
            <w:tcBorders>
              <w:top w:val="single" w:sz="6" w:space="0" w:color="auto"/>
              <w:left w:val="single" w:sz="6" w:space="0" w:color="auto"/>
              <w:bottom w:val="single" w:sz="6" w:space="0" w:color="auto"/>
              <w:right w:val="single" w:sz="6" w:space="0" w:color="auto"/>
            </w:tcBorders>
            <w:shd w:val="solid" w:color="C0C0C0" w:fill="auto"/>
            <w:vAlign w:val="center"/>
          </w:tcPr>
          <w:p w14:paraId="6A076BC6"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QTD</w:t>
            </w:r>
          </w:p>
        </w:tc>
        <w:tc>
          <w:tcPr>
            <w:tcW w:w="999" w:type="dxa"/>
            <w:tcBorders>
              <w:top w:val="single" w:sz="6" w:space="0" w:color="auto"/>
              <w:left w:val="single" w:sz="6" w:space="0" w:color="auto"/>
              <w:bottom w:val="single" w:sz="6" w:space="0" w:color="auto"/>
              <w:right w:val="single" w:sz="6" w:space="0" w:color="auto"/>
            </w:tcBorders>
            <w:shd w:val="solid" w:color="C0C0C0" w:fill="auto"/>
            <w:vAlign w:val="center"/>
          </w:tcPr>
          <w:p w14:paraId="39BE6A3D"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PREÇO MÉDIO UNITARIO</w:t>
            </w:r>
          </w:p>
        </w:tc>
        <w:tc>
          <w:tcPr>
            <w:tcW w:w="1283" w:type="dxa"/>
            <w:tcBorders>
              <w:top w:val="single" w:sz="6" w:space="0" w:color="auto"/>
              <w:left w:val="single" w:sz="6" w:space="0" w:color="auto"/>
              <w:bottom w:val="single" w:sz="6" w:space="0" w:color="auto"/>
              <w:right w:val="single" w:sz="6" w:space="0" w:color="auto"/>
            </w:tcBorders>
            <w:shd w:val="solid" w:color="C0C0C0" w:fill="auto"/>
            <w:vAlign w:val="center"/>
          </w:tcPr>
          <w:p w14:paraId="58FE81CC"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PREÇO MÉDIO TOTAL</w:t>
            </w:r>
          </w:p>
        </w:tc>
        <w:tc>
          <w:tcPr>
            <w:tcW w:w="978" w:type="dxa"/>
            <w:tcBorders>
              <w:top w:val="single" w:sz="6" w:space="0" w:color="auto"/>
              <w:left w:val="single" w:sz="6" w:space="0" w:color="auto"/>
              <w:bottom w:val="single" w:sz="4" w:space="0" w:color="auto"/>
              <w:right w:val="single" w:sz="6" w:space="0" w:color="auto"/>
            </w:tcBorders>
            <w:shd w:val="solid" w:color="C0C0C0" w:fill="auto"/>
            <w:vAlign w:val="center"/>
          </w:tcPr>
          <w:p w14:paraId="36C64E92"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TOTAL COTA ABERTA</w:t>
            </w:r>
          </w:p>
        </w:tc>
      </w:tr>
      <w:tr w:rsidR="006664CF" w14:paraId="20A27344"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364D4078"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1</w:t>
            </w:r>
          </w:p>
        </w:tc>
        <w:tc>
          <w:tcPr>
            <w:tcW w:w="5535" w:type="dxa"/>
            <w:tcBorders>
              <w:top w:val="single" w:sz="6" w:space="0" w:color="auto"/>
              <w:left w:val="single" w:sz="6" w:space="0" w:color="auto"/>
              <w:bottom w:val="single" w:sz="6" w:space="0" w:color="auto"/>
              <w:right w:val="single" w:sz="6" w:space="0" w:color="auto"/>
            </w:tcBorders>
            <w:vAlign w:val="center"/>
          </w:tcPr>
          <w:p w14:paraId="4CAEFF8E" w14:textId="1F26AEF4" w:rsidR="006664CF" w:rsidRPr="00B11BFF" w:rsidRDefault="00B11BFF" w:rsidP="00B11BFF">
            <w:pPr>
              <w:autoSpaceDE w:val="0"/>
              <w:autoSpaceDN w:val="0"/>
              <w:adjustRightInd w:val="0"/>
              <w:rPr>
                <w:rFonts w:ascii="Calibri" w:hAnsi="Calibri" w:cs="Calibri"/>
                <w:bCs/>
                <w:color w:val="000000"/>
                <w:sz w:val="16"/>
                <w:szCs w:val="16"/>
              </w:rPr>
            </w:pPr>
            <w:r w:rsidRPr="00B11BFF">
              <w:rPr>
                <w:rFonts w:ascii="Calibri" w:hAnsi="Calibri" w:cs="Calibri"/>
                <w:bCs/>
                <w:color w:val="000000"/>
                <w:sz w:val="16"/>
                <w:szCs w:val="16"/>
              </w:rPr>
              <w:t>09.03.0004 - ARROZ P</w:t>
            </w:r>
            <w:r w:rsidR="0037397A">
              <w:rPr>
                <w:rFonts w:ascii="Calibri" w:hAnsi="Calibri" w:cs="Calibri"/>
                <w:bCs/>
                <w:color w:val="000000"/>
                <w:sz w:val="16"/>
                <w:szCs w:val="16"/>
              </w:rPr>
              <w:t>ARBOLIZADO - ARROZ PARBOLIZADO</w:t>
            </w:r>
          </w:p>
        </w:tc>
        <w:tc>
          <w:tcPr>
            <w:tcW w:w="522" w:type="dxa"/>
            <w:tcBorders>
              <w:top w:val="single" w:sz="6" w:space="0" w:color="auto"/>
              <w:left w:val="single" w:sz="6" w:space="0" w:color="auto"/>
              <w:bottom w:val="single" w:sz="6" w:space="0" w:color="auto"/>
              <w:right w:val="single" w:sz="6" w:space="0" w:color="auto"/>
            </w:tcBorders>
            <w:vAlign w:val="center"/>
          </w:tcPr>
          <w:p w14:paraId="708EBAC2" w14:textId="394EDE1C" w:rsidR="006664CF" w:rsidRDefault="00B11BFF" w:rsidP="0078617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2E9F8BF4" w14:textId="641FFD10" w:rsidR="006664CF" w:rsidRDefault="00345588" w:rsidP="0078617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60.000</w:t>
            </w:r>
          </w:p>
        </w:tc>
        <w:tc>
          <w:tcPr>
            <w:tcW w:w="999" w:type="dxa"/>
            <w:tcBorders>
              <w:top w:val="single" w:sz="6" w:space="0" w:color="auto"/>
              <w:left w:val="single" w:sz="6" w:space="0" w:color="auto"/>
              <w:bottom w:val="single" w:sz="6" w:space="0" w:color="auto"/>
              <w:right w:val="single" w:sz="6" w:space="0" w:color="auto"/>
            </w:tcBorders>
            <w:vAlign w:val="center"/>
          </w:tcPr>
          <w:p w14:paraId="39C8E3A3" w14:textId="60177CCB" w:rsidR="006664CF" w:rsidRDefault="005C0C32" w:rsidP="0078617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00B11BFF" w:rsidRPr="005C0C32">
              <w:rPr>
                <w:rFonts w:ascii="Calibri" w:hAnsi="Calibri" w:cs="Calibri"/>
                <w:color w:val="000000"/>
                <w:sz w:val="16"/>
                <w:szCs w:val="16"/>
              </w:rPr>
              <w:t>6,8520</w:t>
            </w:r>
          </w:p>
        </w:tc>
        <w:tc>
          <w:tcPr>
            <w:tcW w:w="1283" w:type="dxa"/>
            <w:tcBorders>
              <w:top w:val="single" w:sz="6" w:space="0" w:color="auto"/>
              <w:left w:val="single" w:sz="6" w:space="0" w:color="auto"/>
              <w:bottom w:val="single" w:sz="6" w:space="0" w:color="auto"/>
              <w:right w:val="single" w:sz="4" w:space="0" w:color="auto"/>
            </w:tcBorders>
            <w:vAlign w:val="center"/>
          </w:tcPr>
          <w:p w14:paraId="6AD1AF71" w14:textId="1B089CF2" w:rsidR="006664CF" w:rsidRDefault="00AA6B77" w:rsidP="00AA6B77">
            <w:pPr>
              <w:jc w:val="center"/>
              <w:rPr>
                <w:rFonts w:ascii="Calibri" w:hAnsi="Calibri" w:cs="Calibri"/>
                <w:color w:val="000000"/>
                <w:sz w:val="16"/>
                <w:szCs w:val="16"/>
              </w:rPr>
            </w:pPr>
            <w:r>
              <w:rPr>
                <w:rFonts w:ascii="Calibri" w:hAnsi="Calibri" w:cs="Calibri"/>
                <w:color w:val="000000"/>
                <w:sz w:val="16"/>
                <w:szCs w:val="16"/>
              </w:rPr>
              <w:t>R$ 411.120,00</w:t>
            </w:r>
          </w:p>
        </w:tc>
        <w:tc>
          <w:tcPr>
            <w:tcW w:w="978" w:type="dxa"/>
            <w:tcBorders>
              <w:top w:val="single" w:sz="4" w:space="0" w:color="auto"/>
              <w:left w:val="single" w:sz="4" w:space="0" w:color="auto"/>
              <w:bottom w:val="nil"/>
              <w:right w:val="single" w:sz="4" w:space="0" w:color="auto"/>
            </w:tcBorders>
            <w:vAlign w:val="center"/>
          </w:tcPr>
          <w:p w14:paraId="094469FB" w14:textId="77777777" w:rsidR="006664CF" w:rsidRDefault="006664CF" w:rsidP="0078617D">
            <w:pPr>
              <w:autoSpaceDE w:val="0"/>
              <w:autoSpaceDN w:val="0"/>
              <w:adjustRightInd w:val="0"/>
              <w:jc w:val="center"/>
              <w:rPr>
                <w:rFonts w:ascii="Calibri" w:hAnsi="Calibri" w:cs="Calibri"/>
                <w:b/>
                <w:bCs/>
                <w:color w:val="000000"/>
                <w:sz w:val="16"/>
                <w:szCs w:val="16"/>
              </w:rPr>
            </w:pPr>
          </w:p>
        </w:tc>
      </w:tr>
      <w:tr w:rsidR="006664CF" w14:paraId="5AA1A22D"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132CAA35"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2</w:t>
            </w:r>
          </w:p>
        </w:tc>
        <w:tc>
          <w:tcPr>
            <w:tcW w:w="5535" w:type="dxa"/>
            <w:tcBorders>
              <w:top w:val="single" w:sz="6" w:space="0" w:color="auto"/>
              <w:left w:val="single" w:sz="6" w:space="0" w:color="auto"/>
              <w:bottom w:val="single" w:sz="6" w:space="0" w:color="auto"/>
              <w:right w:val="single" w:sz="6" w:space="0" w:color="auto"/>
            </w:tcBorders>
            <w:vAlign w:val="center"/>
          </w:tcPr>
          <w:p w14:paraId="338A7711" w14:textId="67F842C8" w:rsidR="006664CF" w:rsidRPr="00B11BFF" w:rsidRDefault="00B11BFF" w:rsidP="00FC3D13">
            <w:pPr>
              <w:autoSpaceDE w:val="0"/>
              <w:autoSpaceDN w:val="0"/>
              <w:adjustRightInd w:val="0"/>
              <w:rPr>
                <w:rFonts w:ascii="Calibri" w:hAnsi="Calibri" w:cs="Calibri"/>
                <w:bCs/>
                <w:color w:val="000000"/>
                <w:sz w:val="16"/>
                <w:szCs w:val="16"/>
              </w:rPr>
            </w:pPr>
            <w:r w:rsidRPr="00B11BFF">
              <w:rPr>
                <w:rFonts w:ascii="Calibri" w:hAnsi="Calibri" w:cs="Calibri"/>
                <w:bCs/>
                <w:color w:val="000000"/>
                <w:sz w:val="16"/>
                <w:szCs w:val="16"/>
              </w:rPr>
              <w:t>09.03.0046 - BATATA PALHA - BATATA PALHA</w:t>
            </w:r>
          </w:p>
        </w:tc>
        <w:tc>
          <w:tcPr>
            <w:tcW w:w="522" w:type="dxa"/>
            <w:tcBorders>
              <w:top w:val="single" w:sz="6" w:space="0" w:color="auto"/>
              <w:left w:val="single" w:sz="6" w:space="0" w:color="auto"/>
              <w:bottom w:val="single" w:sz="6" w:space="0" w:color="auto"/>
              <w:right w:val="single" w:sz="6" w:space="0" w:color="auto"/>
            </w:tcBorders>
            <w:vAlign w:val="center"/>
          </w:tcPr>
          <w:p w14:paraId="62068969" w14:textId="14A65EF9" w:rsidR="006664CF" w:rsidRDefault="00B11BFF" w:rsidP="0078617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Unid.</w:t>
            </w:r>
          </w:p>
        </w:tc>
        <w:tc>
          <w:tcPr>
            <w:tcW w:w="626" w:type="dxa"/>
            <w:tcBorders>
              <w:top w:val="single" w:sz="6" w:space="0" w:color="auto"/>
              <w:left w:val="single" w:sz="6" w:space="0" w:color="auto"/>
              <w:bottom w:val="single" w:sz="6" w:space="0" w:color="auto"/>
              <w:right w:val="single" w:sz="6" w:space="0" w:color="auto"/>
            </w:tcBorders>
            <w:vAlign w:val="center"/>
          </w:tcPr>
          <w:p w14:paraId="2FD270DD" w14:textId="30782B07" w:rsidR="006664CF" w:rsidRDefault="00345588" w:rsidP="0078617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6.000</w:t>
            </w:r>
          </w:p>
        </w:tc>
        <w:tc>
          <w:tcPr>
            <w:tcW w:w="999" w:type="dxa"/>
            <w:tcBorders>
              <w:top w:val="single" w:sz="6" w:space="0" w:color="auto"/>
              <w:left w:val="single" w:sz="6" w:space="0" w:color="auto"/>
              <w:bottom w:val="single" w:sz="6" w:space="0" w:color="auto"/>
              <w:right w:val="single" w:sz="6" w:space="0" w:color="auto"/>
            </w:tcBorders>
            <w:vAlign w:val="center"/>
          </w:tcPr>
          <w:p w14:paraId="3740A175" w14:textId="45084002" w:rsidR="006664CF" w:rsidRDefault="005C0C32" w:rsidP="0078617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00B11BFF" w:rsidRPr="005C0C32">
              <w:rPr>
                <w:rFonts w:ascii="Calibri" w:hAnsi="Calibri" w:cs="Calibri"/>
                <w:color w:val="000000"/>
                <w:sz w:val="16"/>
                <w:szCs w:val="16"/>
              </w:rPr>
              <w:t>16,5825</w:t>
            </w:r>
          </w:p>
        </w:tc>
        <w:tc>
          <w:tcPr>
            <w:tcW w:w="1283" w:type="dxa"/>
            <w:tcBorders>
              <w:top w:val="single" w:sz="6" w:space="0" w:color="auto"/>
              <w:left w:val="single" w:sz="6" w:space="0" w:color="auto"/>
              <w:bottom w:val="single" w:sz="6" w:space="0" w:color="auto"/>
              <w:right w:val="single" w:sz="4" w:space="0" w:color="auto"/>
            </w:tcBorders>
            <w:vAlign w:val="center"/>
          </w:tcPr>
          <w:p w14:paraId="457ED0CF" w14:textId="55653CDF" w:rsidR="006664CF" w:rsidRDefault="00AA6B77" w:rsidP="00AA6B77">
            <w:pPr>
              <w:jc w:val="center"/>
              <w:rPr>
                <w:rFonts w:ascii="Calibri" w:hAnsi="Calibri" w:cs="Calibri"/>
                <w:color w:val="000000"/>
                <w:sz w:val="16"/>
                <w:szCs w:val="16"/>
              </w:rPr>
            </w:pPr>
            <w:r>
              <w:rPr>
                <w:rFonts w:ascii="Calibri" w:hAnsi="Calibri" w:cs="Calibri"/>
                <w:color w:val="000000"/>
                <w:sz w:val="16"/>
                <w:szCs w:val="16"/>
              </w:rPr>
              <w:t>R$ 99.495,00</w:t>
            </w:r>
          </w:p>
        </w:tc>
        <w:tc>
          <w:tcPr>
            <w:tcW w:w="978" w:type="dxa"/>
            <w:tcBorders>
              <w:top w:val="nil"/>
              <w:left w:val="single" w:sz="4" w:space="0" w:color="auto"/>
              <w:bottom w:val="nil"/>
              <w:right w:val="single" w:sz="4" w:space="0" w:color="auto"/>
            </w:tcBorders>
            <w:vAlign w:val="center"/>
          </w:tcPr>
          <w:p w14:paraId="2D1D5DBB" w14:textId="77777777" w:rsidR="006664CF" w:rsidRDefault="006664CF" w:rsidP="0078617D">
            <w:pPr>
              <w:autoSpaceDE w:val="0"/>
              <w:autoSpaceDN w:val="0"/>
              <w:adjustRightInd w:val="0"/>
              <w:jc w:val="center"/>
              <w:rPr>
                <w:rFonts w:ascii="Calibri" w:hAnsi="Calibri" w:cs="Calibri"/>
                <w:b/>
                <w:bCs/>
                <w:color w:val="000000"/>
                <w:sz w:val="16"/>
                <w:szCs w:val="16"/>
              </w:rPr>
            </w:pPr>
          </w:p>
        </w:tc>
      </w:tr>
      <w:tr w:rsidR="00F47B41" w14:paraId="7790CE84"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05D790FC" w14:textId="77777777" w:rsidR="00F47B41" w:rsidRDefault="00F47B41" w:rsidP="00F47B4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3</w:t>
            </w:r>
          </w:p>
        </w:tc>
        <w:tc>
          <w:tcPr>
            <w:tcW w:w="5535" w:type="dxa"/>
            <w:tcBorders>
              <w:top w:val="single" w:sz="6" w:space="0" w:color="auto"/>
              <w:left w:val="single" w:sz="6" w:space="0" w:color="auto"/>
              <w:bottom w:val="single" w:sz="6" w:space="0" w:color="auto"/>
              <w:right w:val="single" w:sz="6" w:space="0" w:color="auto"/>
            </w:tcBorders>
            <w:vAlign w:val="center"/>
          </w:tcPr>
          <w:p w14:paraId="39E1D7F5" w14:textId="515F2E89" w:rsidR="00F47B41" w:rsidRPr="00B11BFF" w:rsidRDefault="00B11BFF" w:rsidP="0037397A">
            <w:pPr>
              <w:autoSpaceDE w:val="0"/>
              <w:autoSpaceDN w:val="0"/>
              <w:adjustRightInd w:val="0"/>
              <w:rPr>
                <w:rFonts w:ascii="Calibri" w:hAnsi="Calibri" w:cs="Calibri"/>
                <w:bCs/>
                <w:color w:val="000000"/>
                <w:sz w:val="16"/>
                <w:szCs w:val="16"/>
              </w:rPr>
            </w:pPr>
            <w:r w:rsidRPr="00B11BFF">
              <w:rPr>
                <w:rFonts w:ascii="Calibri" w:hAnsi="Calibri" w:cs="Calibri"/>
                <w:bCs/>
                <w:color w:val="000000"/>
                <w:sz w:val="16"/>
                <w:szCs w:val="16"/>
              </w:rPr>
              <w:t xml:space="preserve">09.03.0008 - BISCOITO AMANTEIGADO </w:t>
            </w:r>
            <w:r w:rsidR="00A137F5">
              <w:rPr>
                <w:rFonts w:ascii="Calibri" w:hAnsi="Calibri" w:cs="Calibri"/>
                <w:bCs/>
                <w:color w:val="000000"/>
                <w:sz w:val="16"/>
                <w:szCs w:val="16"/>
              </w:rPr>
              <w:t xml:space="preserve">- SABORES CHOCOLATE, AO LEITE </w:t>
            </w:r>
            <w:r w:rsidR="0037397A">
              <w:rPr>
                <w:rFonts w:ascii="Calibri" w:hAnsi="Calibri" w:cs="Calibri"/>
                <w:bCs/>
                <w:color w:val="000000"/>
                <w:sz w:val="16"/>
                <w:szCs w:val="16"/>
              </w:rPr>
              <w:t>E</w:t>
            </w:r>
            <w:r w:rsidR="00A137F5">
              <w:rPr>
                <w:rFonts w:ascii="Calibri" w:hAnsi="Calibri" w:cs="Calibri"/>
                <w:bCs/>
                <w:color w:val="000000"/>
                <w:sz w:val="16"/>
                <w:szCs w:val="16"/>
              </w:rPr>
              <w:t xml:space="preserve"> </w:t>
            </w:r>
            <w:r w:rsidRPr="00B11BFF">
              <w:rPr>
                <w:rFonts w:ascii="Calibri" w:hAnsi="Calibri" w:cs="Calibri"/>
                <w:bCs/>
                <w:color w:val="000000"/>
                <w:sz w:val="16"/>
                <w:szCs w:val="16"/>
              </w:rPr>
              <w:t>COCO</w:t>
            </w:r>
          </w:p>
        </w:tc>
        <w:tc>
          <w:tcPr>
            <w:tcW w:w="522" w:type="dxa"/>
            <w:tcBorders>
              <w:top w:val="single" w:sz="6" w:space="0" w:color="auto"/>
              <w:left w:val="single" w:sz="6" w:space="0" w:color="auto"/>
              <w:bottom w:val="single" w:sz="6" w:space="0" w:color="auto"/>
              <w:right w:val="single" w:sz="6" w:space="0" w:color="auto"/>
            </w:tcBorders>
            <w:vAlign w:val="center"/>
          </w:tcPr>
          <w:p w14:paraId="2826A5A0" w14:textId="1C859600" w:rsidR="00F47B41" w:rsidRDefault="00B11BFF"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Unid.</w:t>
            </w:r>
          </w:p>
        </w:tc>
        <w:tc>
          <w:tcPr>
            <w:tcW w:w="626" w:type="dxa"/>
            <w:tcBorders>
              <w:top w:val="single" w:sz="6" w:space="0" w:color="auto"/>
              <w:left w:val="single" w:sz="6" w:space="0" w:color="auto"/>
              <w:bottom w:val="single" w:sz="6" w:space="0" w:color="auto"/>
              <w:right w:val="single" w:sz="6" w:space="0" w:color="auto"/>
            </w:tcBorders>
            <w:vAlign w:val="center"/>
          </w:tcPr>
          <w:p w14:paraId="6DACB9DF" w14:textId="2EC63D88" w:rsidR="00F47B41" w:rsidRDefault="00345588"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22.500</w:t>
            </w:r>
          </w:p>
        </w:tc>
        <w:tc>
          <w:tcPr>
            <w:tcW w:w="999" w:type="dxa"/>
            <w:tcBorders>
              <w:top w:val="single" w:sz="6" w:space="0" w:color="auto"/>
              <w:left w:val="single" w:sz="6" w:space="0" w:color="auto"/>
              <w:bottom w:val="single" w:sz="6" w:space="0" w:color="auto"/>
              <w:right w:val="single" w:sz="6" w:space="0" w:color="auto"/>
            </w:tcBorders>
            <w:vAlign w:val="center"/>
          </w:tcPr>
          <w:p w14:paraId="16639C8C" w14:textId="6EB1C2EC" w:rsidR="00F47B41" w:rsidRDefault="005C0C32"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00B11BFF" w:rsidRPr="005C0C32">
              <w:rPr>
                <w:rFonts w:ascii="Calibri" w:hAnsi="Calibri" w:cs="Calibri"/>
                <w:color w:val="000000"/>
                <w:sz w:val="16"/>
                <w:szCs w:val="16"/>
              </w:rPr>
              <w:t>7,4680</w:t>
            </w:r>
          </w:p>
        </w:tc>
        <w:tc>
          <w:tcPr>
            <w:tcW w:w="1283" w:type="dxa"/>
            <w:tcBorders>
              <w:top w:val="single" w:sz="6" w:space="0" w:color="auto"/>
              <w:left w:val="single" w:sz="6" w:space="0" w:color="auto"/>
              <w:bottom w:val="single" w:sz="6" w:space="0" w:color="auto"/>
              <w:right w:val="single" w:sz="4" w:space="0" w:color="auto"/>
            </w:tcBorders>
            <w:vAlign w:val="center"/>
          </w:tcPr>
          <w:p w14:paraId="06795625" w14:textId="35B7536E" w:rsidR="00F47B41" w:rsidRDefault="00AA6B77" w:rsidP="00AA6B77">
            <w:pPr>
              <w:jc w:val="center"/>
              <w:rPr>
                <w:rFonts w:ascii="Calibri" w:hAnsi="Calibri" w:cs="Calibri"/>
                <w:color w:val="000000"/>
                <w:sz w:val="16"/>
                <w:szCs w:val="16"/>
              </w:rPr>
            </w:pPr>
            <w:r>
              <w:rPr>
                <w:rFonts w:ascii="Calibri" w:hAnsi="Calibri" w:cs="Calibri"/>
                <w:color w:val="000000"/>
                <w:sz w:val="16"/>
                <w:szCs w:val="16"/>
              </w:rPr>
              <w:t>R$ 168.030,00</w:t>
            </w:r>
          </w:p>
        </w:tc>
        <w:tc>
          <w:tcPr>
            <w:tcW w:w="978" w:type="dxa"/>
            <w:tcBorders>
              <w:top w:val="nil"/>
              <w:left w:val="single" w:sz="4" w:space="0" w:color="auto"/>
              <w:bottom w:val="nil"/>
              <w:right w:val="single" w:sz="4" w:space="0" w:color="auto"/>
            </w:tcBorders>
            <w:vAlign w:val="center"/>
          </w:tcPr>
          <w:p w14:paraId="77EA6E27" w14:textId="77777777" w:rsidR="00F47B41" w:rsidRDefault="00F47B41" w:rsidP="00F47B41">
            <w:pPr>
              <w:autoSpaceDE w:val="0"/>
              <w:autoSpaceDN w:val="0"/>
              <w:adjustRightInd w:val="0"/>
              <w:jc w:val="center"/>
              <w:rPr>
                <w:rFonts w:ascii="Calibri" w:hAnsi="Calibri" w:cs="Calibri"/>
                <w:b/>
                <w:bCs/>
                <w:color w:val="000000"/>
                <w:sz w:val="16"/>
                <w:szCs w:val="16"/>
              </w:rPr>
            </w:pPr>
          </w:p>
        </w:tc>
      </w:tr>
      <w:tr w:rsidR="00F47B41" w14:paraId="0521EED9"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094FA401" w14:textId="77777777" w:rsidR="00F47B41" w:rsidRPr="0031621F" w:rsidRDefault="00F47B41" w:rsidP="00F47B41">
            <w:pPr>
              <w:autoSpaceDE w:val="0"/>
              <w:autoSpaceDN w:val="0"/>
              <w:adjustRightInd w:val="0"/>
              <w:jc w:val="center"/>
              <w:rPr>
                <w:rFonts w:ascii="Calibri" w:hAnsi="Calibri" w:cs="Calibri"/>
                <w:b/>
                <w:bCs/>
                <w:color w:val="000000"/>
                <w:sz w:val="16"/>
                <w:szCs w:val="16"/>
              </w:rPr>
            </w:pPr>
            <w:r w:rsidRPr="0031621F">
              <w:rPr>
                <w:rFonts w:ascii="Calibri" w:hAnsi="Calibri" w:cs="Calibri"/>
                <w:b/>
                <w:bCs/>
                <w:color w:val="000000"/>
                <w:sz w:val="16"/>
                <w:szCs w:val="16"/>
              </w:rPr>
              <w:t>4</w:t>
            </w:r>
          </w:p>
        </w:tc>
        <w:tc>
          <w:tcPr>
            <w:tcW w:w="5535" w:type="dxa"/>
            <w:tcBorders>
              <w:top w:val="single" w:sz="6" w:space="0" w:color="auto"/>
              <w:left w:val="single" w:sz="6" w:space="0" w:color="auto"/>
              <w:bottom w:val="single" w:sz="6" w:space="0" w:color="auto"/>
              <w:right w:val="single" w:sz="6" w:space="0" w:color="auto"/>
            </w:tcBorders>
            <w:vAlign w:val="center"/>
          </w:tcPr>
          <w:p w14:paraId="4F536C31" w14:textId="1D113F82" w:rsidR="00F47B41" w:rsidRPr="00B11BFF" w:rsidRDefault="00B11BFF" w:rsidP="00F47B41">
            <w:pPr>
              <w:autoSpaceDE w:val="0"/>
              <w:autoSpaceDN w:val="0"/>
              <w:adjustRightInd w:val="0"/>
              <w:rPr>
                <w:rFonts w:ascii="Calibri" w:hAnsi="Calibri" w:cs="Calibri"/>
                <w:bCs/>
                <w:color w:val="000000"/>
                <w:sz w:val="16"/>
                <w:szCs w:val="16"/>
              </w:rPr>
            </w:pPr>
            <w:r w:rsidRPr="00B11BFF">
              <w:rPr>
                <w:rFonts w:ascii="Calibri" w:hAnsi="Calibri" w:cs="Calibri"/>
                <w:bCs/>
                <w:color w:val="000000"/>
                <w:sz w:val="16"/>
                <w:szCs w:val="16"/>
              </w:rPr>
              <w:t>09.03.0009 - BISCOITO DE POLVILHO SALGADO ASSADO</w:t>
            </w:r>
          </w:p>
        </w:tc>
        <w:tc>
          <w:tcPr>
            <w:tcW w:w="522" w:type="dxa"/>
            <w:tcBorders>
              <w:top w:val="single" w:sz="6" w:space="0" w:color="auto"/>
              <w:left w:val="single" w:sz="6" w:space="0" w:color="auto"/>
              <w:bottom w:val="single" w:sz="6" w:space="0" w:color="auto"/>
              <w:right w:val="single" w:sz="6" w:space="0" w:color="auto"/>
            </w:tcBorders>
            <w:vAlign w:val="center"/>
          </w:tcPr>
          <w:p w14:paraId="4E6A659F" w14:textId="1E0318F2" w:rsidR="00F47B41" w:rsidRPr="0031621F" w:rsidRDefault="00B11BFF"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Unid.</w:t>
            </w:r>
          </w:p>
        </w:tc>
        <w:tc>
          <w:tcPr>
            <w:tcW w:w="626" w:type="dxa"/>
            <w:tcBorders>
              <w:top w:val="single" w:sz="6" w:space="0" w:color="auto"/>
              <w:left w:val="single" w:sz="6" w:space="0" w:color="auto"/>
              <w:bottom w:val="single" w:sz="6" w:space="0" w:color="auto"/>
              <w:right w:val="single" w:sz="6" w:space="0" w:color="auto"/>
            </w:tcBorders>
            <w:vAlign w:val="center"/>
          </w:tcPr>
          <w:p w14:paraId="62C96C16" w14:textId="159CF58E" w:rsidR="00F47B41" w:rsidRPr="0031621F" w:rsidRDefault="00345588"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7.500</w:t>
            </w:r>
          </w:p>
        </w:tc>
        <w:tc>
          <w:tcPr>
            <w:tcW w:w="999" w:type="dxa"/>
            <w:tcBorders>
              <w:top w:val="single" w:sz="6" w:space="0" w:color="auto"/>
              <w:left w:val="single" w:sz="6" w:space="0" w:color="auto"/>
              <w:bottom w:val="single" w:sz="6" w:space="0" w:color="auto"/>
              <w:right w:val="single" w:sz="6" w:space="0" w:color="auto"/>
            </w:tcBorders>
            <w:vAlign w:val="center"/>
          </w:tcPr>
          <w:p w14:paraId="64447456" w14:textId="0B690D60" w:rsidR="00F47B41" w:rsidRPr="0031621F" w:rsidRDefault="005C0C32"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00B11BFF" w:rsidRPr="005C0C32">
              <w:rPr>
                <w:rFonts w:ascii="Calibri" w:hAnsi="Calibri" w:cs="Calibri"/>
                <w:color w:val="000000"/>
                <w:sz w:val="16"/>
                <w:szCs w:val="16"/>
              </w:rPr>
              <w:t>9,6180</w:t>
            </w:r>
          </w:p>
        </w:tc>
        <w:tc>
          <w:tcPr>
            <w:tcW w:w="1283" w:type="dxa"/>
            <w:tcBorders>
              <w:top w:val="single" w:sz="6" w:space="0" w:color="auto"/>
              <w:left w:val="single" w:sz="6" w:space="0" w:color="auto"/>
              <w:bottom w:val="single" w:sz="6" w:space="0" w:color="auto"/>
              <w:right w:val="single" w:sz="4" w:space="0" w:color="auto"/>
            </w:tcBorders>
            <w:vAlign w:val="center"/>
          </w:tcPr>
          <w:p w14:paraId="312FFA1C" w14:textId="644F9523" w:rsidR="00F47B41" w:rsidRDefault="00AA6B77" w:rsidP="00AA6B77">
            <w:pPr>
              <w:jc w:val="center"/>
              <w:rPr>
                <w:rFonts w:ascii="Calibri" w:hAnsi="Calibri" w:cs="Calibri"/>
                <w:color w:val="000000"/>
                <w:sz w:val="16"/>
                <w:szCs w:val="16"/>
              </w:rPr>
            </w:pPr>
            <w:r>
              <w:rPr>
                <w:rFonts w:ascii="Calibri" w:hAnsi="Calibri" w:cs="Calibri"/>
                <w:color w:val="000000"/>
                <w:sz w:val="16"/>
                <w:szCs w:val="16"/>
              </w:rPr>
              <w:t>R$ 72.135,00</w:t>
            </w:r>
          </w:p>
        </w:tc>
        <w:tc>
          <w:tcPr>
            <w:tcW w:w="978" w:type="dxa"/>
            <w:tcBorders>
              <w:top w:val="nil"/>
              <w:left w:val="single" w:sz="4" w:space="0" w:color="auto"/>
              <w:bottom w:val="nil"/>
              <w:right w:val="single" w:sz="4" w:space="0" w:color="auto"/>
            </w:tcBorders>
            <w:vAlign w:val="center"/>
          </w:tcPr>
          <w:p w14:paraId="189AC91C" w14:textId="77777777" w:rsidR="00F47B41" w:rsidRDefault="00F47B41" w:rsidP="00F47B41">
            <w:pPr>
              <w:autoSpaceDE w:val="0"/>
              <w:autoSpaceDN w:val="0"/>
              <w:adjustRightInd w:val="0"/>
              <w:jc w:val="center"/>
              <w:rPr>
                <w:rFonts w:ascii="Calibri" w:hAnsi="Calibri" w:cs="Calibri"/>
                <w:b/>
                <w:bCs/>
                <w:color w:val="000000"/>
                <w:sz w:val="16"/>
                <w:szCs w:val="16"/>
              </w:rPr>
            </w:pPr>
          </w:p>
        </w:tc>
      </w:tr>
      <w:tr w:rsidR="00F47B41" w14:paraId="3B4608C9"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01D4ACBD" w14:textId="77777777" w:rsidR="00F47B41" w:rsidRDefault="00F47B41" w:rsidP="00F47B4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5</w:t>
            </w:r>
          </w:p>
        </w:tc>
        <w:tc>
          <w:tcPr>
            <w:tcW w:w="5535" w:type="dxa"/>
            <w:tcBorders>
              <w:top w:val="single" w:sz="6" w:space="0" w:color="auto"/>
              <w:left w:val="single" w:sz="6" w:space="0" w:color="auto"/>
              <w:bottom w:val="single" w:sz="6" w:space="0" w:color="auto"/>
              <w:right w:val="single" w:sz="6" w:space="0" w:color="auto"/>
            </w:tcBorders>
            <w:vAlign w:val="center"/>
          </w:tcPr>
          <w:p w14:paraId="56F38116" w14:textId="4826A89F" w:rsidR="00F47B41" w:rsidRPr="00B11BFF" w:rsidRDefault="00B11BFF" w:rsidP="00F47B41">
            <w:pPr>
              <w:autoSpaceDE w:val="0"/>
              <w:autoSpaceDN w:val="0"/>
              <w:adjustRightInd w:val="0"/>
              <w:rPr>
                <w:rFonts w:ascii="Calibri" w:hAnsi="Calibri" w:cs="Calibri"/>
                <w:bCs/>
                <w:color w:val="000000"/>
                <w:sz w:val="16"/>
                <w:szCs w:val="16"/>
              </w:rPr>
            </w:pPr>
            <w:r w:rsidRPr="00B11BFF">
              <w:rPr>
                <w:rFonts w:ascii="Calibri" w:hAnsi="Calibri" w:cs="Calibri"/>
                <w:bCs/>
                <w:color w:val="000000"/>
                <w:sz w:val="16"/>
                <w:szCs w:val="16"/>
              </w:rPr>
              <w:t>09.03.0064 - CHOCOLATE EM PÓ SOLÚVEL –70% DE CACAU</w:t>
            </w:r>
          </w:p>
        </w:tc>
        <w:tc>
          <w:tcPr>
            <w:tcW w:w="522" w:type="dxa"/>
            <w:tcBorders>
              <w:top w:val="single" w:sz="6" w:space="0" w:color="auto"/>
              <w:left w:val="single" w:sz="6" w:space="0" w:color="auto"/>
              <w:bottom w:val="single" w:sz="6" w:space="0" w:color="auto"/>
              <w:right w:val="single" w:sz="6" w:space="0" w:color="auto"/>
            </w:tcBorders>
            <w:vAlign w:val="center"/>
          </w:tcPr>
          <w:p w14:paraId="56AC0C33" w14:textId="36CA5B5C" w:rsidR="00F47B41" w:rsidRDefault="00B11BFF"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215CDDE4" w14:textId="3FC018E6" w:rsidR="00F47B41" w:rsidRDefault="00F67F98"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3.000</w:t>
            </w:r>
          </w:p>
        </w:tc>
        <w:tc>
          <w:tcPr>
            <w:tcW w:w="999" w:type="dxa"/>
            <w:tcBorders>
              <w:top w:val="single" w:sz="6" w:space="0" w:color="auto"/>
              <w:left w:val="single" w:sz="6" w:space="0" w:color="auto"/>
              <w:bottom w:val="single" w:sz="6" w:space="0" w:color="auto"/>
              <w:right w:val="single" w:sz="6" w:space="0" w:color="auto"/>
            </w:tcBorders>
            <w:vAlign w:val="center"/>
          </w:tcPr>
          <w:p w14:paraId="02B933BF" w14:textId="4088E943" w:rsidR="00F47B41" w:rsidRDefault="005C0C32"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00B11BFF" w:rsidRPr="005C0C32">
              <w:rPr>
                <w:rFonts w:ascii="Calibri" w:hAnsi="Calibri" w:cs="Calibri"/>
                <w:color w:val="000000"/>
                <w:sz w:val="16"/>
                <w:szCs w:val="16"/>
              </w:rPr>
              <w:t>51,3333</w:t>
            </w:r>
          </w:p>
        </w:tc>
        <w:tc>
          <w:tcPr>
            <w:tcW w:w="1283" w:type="dxa"/>
            <w:tcBorders>
              <w:top w:val="single" w:sz="6" w:space="0" w:color="auto"/>
              <w:left w:val="single" w:sz="6" w:space="0" w:color="auto"/>
              <w:bottom w:val="single" w:sz="6" w:space="0" w:color="auto"/>
              <w:right w:val="single" w:sz="4" w:space="0" w:color="auto"/>
            </w:tcBorders>
            <w:vAlign w:val="center"/>
          </w:tcPr>
          <w:p w14:paraId="1602D78B" w14:textId="4C725CF7" w:rsidR="00F47B41" w:rsidRDefault="00AA6B77" w:rsidP="00AA6B77">
            <w:pPr>
              <w:jc w:val="center"/>
              <w:rPr>
                <w:rFonts w:ascii="Calibri" w:hAnsi="Calibri" w:cs="Calibri"/>
                <w:color w:val="000000"/>
                <w:sz w:val="16"/>
                <w:szCs w:val="16"/>
              </w:rPr>
            </w:pPr>
            <w:r>
              <w:rPr>
                <w:rFonts w:ascii="Calibri" w:hAnsi="Calibri" w:cs="Calibri"/>
                <w:color w:val="000000"/>
                <w:sz w:val="16"/>
                <w:szCs w:val="16"/>
              </w:rPr>
              <w:t>R$ 153.999,90</w:t>
            </w:r>
          </w:p>
        </w:tc>
        <w:tc>
          <w:tcPr>
            <w:tcW w:w="978" w:type="dxa"/>
            <w:tcBorders>
              <w:top w:val="nil"/>
              <w:left w:val="single" w:sz="4" w:space="0" w:color="auto"/>
              <w:bottom w:val="nil"/>
              <w:right w:val="single" w:sz="4" w:space="0" w:color="auto"/>
            </w:tcBorders>
            <w:vAlign w:val="center"/>
          </w:tcPr>
          <w:p w14:paraId="0613A8F9" w14:textId="77777777" w:rsidR="00F47B41" w:rsidRDefault="00F47B41" w:rsidP="00F47B41">
            <w:pPr>
              <w:autoSpaceDE w:val="0"/>
              <w:autoSpaceDN w:val="0"/>
              <w:adjustRightInd w:val="0"/>
              <w:jc w:val="center"/>
              <w:rPr>
                <w:rFonts w:ascii="Calibri" w:hAnsi="Calibri" w:cs="Calibri"/>
                <w:b/>
                <w:bCs/>
                <w:color w:val="000000"/>
                <w:sz w:val="16"/>
                <w:szCs w:val="16"/>
              </w:rPr>
            </w:pPr>
          </w:p>
        </w:tc>
      </w:tr>
      <w:tr w:rsidR="00F47B41" w14:paraId="67033A39"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08CBE6EE" w14:textId="77777777" w:rsidR="00F47B41" w:rsidRDefault="00F47B41" w:rsidP="00F47B4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6</w:t>
            </w:r>
          </w:p>
        </w:tc>
        <w:tc>
          <w:tcPr>
            <w:tcW w:w="5535" w:type="dxa"/>
            <w:tcBorders>
              <w:top w:val="single" w:sz="6" w:space="0" w:color="auto"/>
              <w:left w:val="single" w:sz="6" w:space="0" w:color="auto"/>
              <w:bottom w:val="single" w:sz="6" w:space="0" w:color="auto"/>
              <w:right w:val="single" w:sz="6" w:space="0" w:color="auto"/>
            </w:tcBorders>
            <w:vAlign w:val="center"/>
          </w:tcPr>
          <w:p w14:paraId="1166FF1F" w14:textId="06E3F1FE" w:rsidR="00F47B41" w:rsidRPr="00B11BFF" w:rsidRDefault="00B11BFF" w:rsidP="00F47B41">
            <w:pPr>
              <w:autoSpaceDE w:val="0"/>
              <w:autoSpaceDN w:val="0"/>
              <w:adjustRightInd w:val="0"/>
              <w:rPr>
                <w:rFonts w:ascii="Calibri" w:hAnsi="Calibri" w:cs="Calibri"/>
                <w:bCs/>
                <w:color w:val="000000"/>
                <w:sz w:val="16"/>
                <w:szCs w:val="16"/>
              </w:rPr>
            </w:pPr>
            <w:r w:rsidRPr="00B11BFF">
              <w:rPr>
                <w:rFonts w:ascii="Calibri" w:hAnsi="Calibri" w:cs="Calibri"/>
                <w:bCs/>
                <w:color w:val="000000"/>
                <w:sz w:val="16"/>
                <w:szCs w:val="16"/>
              </w:rPr>
              <w:t>09.03.0016 - ERVILHA EM CONSERVA KG</w:t>
            </w:r>
          </w:p>
        </w:tc>
        <w:tc>
          <w:tcPr>
            <w:tcW w:w="522" w:type="dxa"/>
            <w:tcBorders>
              <w:top w:val="single" w:sz="6" w:space="0" w:color="auto"/>
              <w:left w:val="single" w:sz="6" w:space="0" w:color="auto"/>
              <w:bottom w:val="single" w:sz="6" w:space="0" w:color="auto"/>
              <w:right w:val="single" w:sz="6" w:space="0" w:color="auto"/>
            </w:tcBorders>
            <w:vAlign w:val="center"/>
          </w:tcPr>
          <w:p w14:paraId="375606C1" w14:textId="17CFD770" w:rsidR="00F47B41" w:rsidRDefault="00B11BFF"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7A4DE051" w14:textId="65646FE1" w:rsidR="00F47B41" w:rsidRDefault="00F67F98"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4.500</w:t>
            </w:r>
          </w:p>
        </w:tc>
        <w:tc>
          <w:tcPr>
            <w:tcW w:w="999" w:type="dxa"/>
            <w:tcBorders>
              <w:top w:val="single" w:sz="6" w:space="0" w:color="auto"/>
              <w:left w:val="single" w:sz="6" w:space="0" w:color="auto"/>
              <w:bottom w:val="single" w:sz="6" w:space="0" w:color="auto"/>
              <w:right w:val="single" w:sz="6" w:space="0" w:color="auto"/>
            </w:tcBorders>
            <w:vAlign w:val="center"/>
          </w:tcPr>
          <w:p w14:paraId="18A38B33" w14:textId="603ED24F" w:rsidR="00F47B41" w:rsidRDefault="005C0C32"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00B11BFF" w:rsidRPr="005C0C32">
              <w:rPr>
                <w:rFonts w:ascii="Calibri" w:hAnsi="Calibri" w:cs="Calibri"/>
                <w:color w:val="000000"/>
                <w:sz w:val="16"/>
                <w:szCs w:val="16"/>
              </w:rPr>
              <w:t>17,2950</w:t>
            </w:r>
          </w:p>
        </w:tc>
        <w:tc>
          <w:tcPr>
            <w:tcW w:w="1283" w:type="dxa"/>
            <w:tcBorders>
              <w:top w:val="single" w:sz="6" w:space="0" w:color="auto"/>
              <w:left w:val="single" w:sz="6" w:space="0" w:color="auto"/>
              <w:bottom w:val="single" w:sz="6" w:space="0" w:color="auto"/>
              <w:right w:val="single" w:sz="4" w:space="0" w:color="auto"/>
            </w:tcBorders>
            <w:vAlign w:val="center"/>
          </w:tcPr>
          <w:p w14:paraId="551FDC19" w14:textId="294D85F9" w:rsidR="00F47B41" w:rsidRDefault="00AA6B77" w:rsidP="00AA6B77">
            <w:pPr>
              <w:jc w:val="center"/>
              <w:rPr>
                <w:rFonts w:ascii="Calibri" w:hAnsi="Calibri" w:cs="Calibri"/>
                <w:color w:val="000000"/>
                <w:sz w:val="16"/>
                <w:szCs w:val="16"/>
              </w:rPr>
            </w:pPr>
            <w:r>
              <w:rPr>
                <w:rFonts w:ascii="Calibri" w:hAnsi="Calibri" w:cs="Calibri"/>
                <w:color w:val="000000"/>
                <w:sz w:val="16"/>
                <w:szCs w:val="16"/>
              </w:rPr>
              <w:t>R$ 77.827,50</w:t>
            </w:r>
          </w:p>
        </w:tc>
        <w:tc>
          <w:tcPr>
            <w:tcW w:w="978" w:type="dxa"/>
            <w:tcBorders>
              <w:top w:val="nil"/>
              <w:left w:val="single" w:sz="4" w:space="0" w:color="auto"/>
              <w:bottom w:val="nil"/>
              <w:right w:val="single" w:sz="4" w:space="0" w:color="auto"/>
            </w:tcBorders>
            <w:vAlign w:val="center"/>
          </w:tcPr>
          <w:p w14:paraId="424B8A3E" w14:textId="7840C344" w:rsidR="00F47B41" w:rsidRPr="001036E6" w:rsidRDefault="001036E6" w:rsidP="0056498B">
            <w:pPr>
              <w:autoSpaceDE w:val="0"/>
              <w:autoSpaceDN w:val="0"/>
              <w:adjustRightInd w:val="0"/>
              <w:jc w:val="center"/>
              <w:rPr>
                <w:rFonts w:ascii="Calibri" w:hAnsi="Calibri" w:cs="Calibri"/>
                <w:b/>
                <w:bCs/>
                <w:color w:val="000000"/>
                <w:sz w:val="12"/>
                <w:szCs w:val="12"/>
              </w:rPr>
            </w:pPr>
            <w:r w:rsidRPr="001036E6">
              <w:rPr>
                <w:rFonts w:ascii="Calibri" w:hAnsi="Calibri" w:cs="Calibri"/>
                <w:b/>
                <w:bCs/>
                <w:color w:val="000000"/>
                <w:sz w:val="12"/>
                <w:szCs w:val="12"/>
              </w:rPr>
              <w:t xml:space="preserve">R$ </w:t>
            </w:r>
            <w:r w:rsidR="00AA6B77" w:rsidRPr="001036E6">
              <w:rPr>
                <w:rFonts w:ascii="Calibri" w:hAnsi="Calibri" w:cs="Calibri"/>
                <w:b/>
                <w:bCs/>
                <w:color w:val="000000"/>
                <w:sz w:val="12"/>
                <w:szCs w:val="12"/>
              </w:rPr>
              <w:t>1.918.025,40</w:t>
            </w:r>
          </w:p>
        </w:tc>
      </w:tr>
      <w:tr w:rsidR="00F47B41" w14:paraId="3BE657F2"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01DD8469" w14:textId="77777777" w:rsidR="00F47B41" w:rsidRDefault="00F47B41" w:rsidP="00F47B4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7</w:t>
            </w:r>
          </w:p>
        </w:tc>
        <w:tc>
          <w:tcPr>
            <w:tcW w:w="5535" w:type="dxa"/>
            <w:tcBorders>
              <w:top w:val="single" w:sz="6" w:space="0" w:color="auto"/>
              <w:left w:val="single" w:sz="6" w:space="0" w:color="auto"/>
              <w:bottom w:val="single" w:sz="6" w:space="0" w:color="auto"/>
              <w:right w:val="single" w:sz="6" w:space="0" w:color="auto"/>
            </w:tcBorders>
            <w:vAlign w:val="center"/>
          </w:tcPr>
          <w:p w14:paraId="2A2D729C" w14:textId="2DD0CB6F" w:rsidR="00F47B41" w:rsidRPr="00B11BFF" w:rsidRDefault="00B11BFF" w:rsidP="00F47B41">
            <w:pPr>
              <w:autoSpaceDE w:val="0"/>
              <w:autoSpaceDN w:val="0"/>
              <w:adjustRightInd w:val="0"/>
              <w:rPr>
                <w:rFonts w:ascii="Calibri" w:hAnsi="Calibri" w:cs="Calibri"/>
                <w:bCs/>
                <w:color w:val="000000"/>
                <w:sz w:val="16"/>
                <w:szCs w:val="16"/>
              </w:rPr>
            </w:pPr>
            <w:r w:rsidRPr="00B11BFF">
              <w:rPr>
                <w:rFonts w:ascii="Calibri" w:hAnsi="Calibri" w:cs="Calibri"/>
                <w:bCs/>
                <w:color w:val="000000"/>
                <w:sz w:val="16"/>
                <w:szCs w:val="16"/>
              </w:rPr>
              <w:t>09.03.0019 - EXTRATO DE TOMATE CONCENTRADO</w:t>
            </w:r>
          </w:p>
        </w:tc>
        <w:tc>
          <w:tcPr>
            <w:tcW w:w="522" w:type="dxa"/>
            <w:tcBorders>
              <w:top w:val="single" w:sz="6" w:space="0" w:color="auto"/>
              <w:left w:val="single" w:sz="6" w:space="0" w:color="auto"/>
              <w:bottom w:val="single" w:sz="6" w:space="0" w:color="auto"/>
              <w:right w:val="single" w:sz="6" w:space="0" w:color="auto"/>
            </w:tcBorders>
            <w:vAlign w:val="center"/>
          </w:tcPr>
          <w:p w14:paraId="2C928292" w14:textId="40C30090" w:rsidR="00F47B41" w:rsidRDefault="00B11BFF"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0BA7F8DA" w14:textId="6F572C7A" w:rsidR="00F47B41" w:rsidRDefault="00F67F98"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7.500</w:t>
            </w:r>
          </w:p>
        </w:tc>
        <w:tc>
          <w:tcPr>
            <w:tcW w:w="999" w:type="dxa"/>
            <w:tcBorders>
              <w:top w:val="single" w:sz="6" w:space="0" w:color="auto"/>
              <w:left w:val="single" w:sz="6" w:space="0" w:color="auto"/>
              <w:bottom w:val="single" w:sz="6" w:space="0" w:color="auto"/>
              <w:right w:val="single" w:sz="6" w:space="0" w:color="auto"/>
            </w:tcBorders>
            <w:vAlign w:val="center"/>
          </w:tcPr>
          <w:p w14:paraId="4602868E" w14:textId="7A75CFE2" w:rsidR="00F47B41" w:rsidRDefault="005C0C32"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00B11BFF" w:rsidRPr="005C0C32">
              <w:rPr>
                <w:rFonts w:ascii="Calibri" w:hAnsi="Calibri" w:cs="Calibri"/>
                <w:color w:val="000000"/>
                <w:sz w:val="16"/>
                <w:szCs w:val="16"/>
              </w:rPr>
              <w:t>14,2775</w:t>
            </w:r>
          </w:p>
        </w:tc>
        <w:tc>
          <w:tcPr>
            <w:tcW w:w="1283" w:type="dxa"/>
            <w:tcBorders>
              <w:top w:val="single" w:sz="6" w:space="0" w:color="auto"/>
              <w:left w:val="single" w:sz="6" w:space="0" w:color="auto"/>
              <w:bottom w:val="single" w:sz="6" w:space="0" w:color="auto"/>
              <w:right w:val="single" w:sz="4" w:space="0" w:color="auto"/>
            </w:tcBorders>
            <w:vAlign w:val="center"/>
          </w:tcPr>
          <w:p w14:paraId="69F0DABD" w14:textId="2A8BC67D" w:rsidR="00F47B41" w:rsidRDefault="00AA6B77" w:rsidP="00AA6B77">
            <w:pPr>
              <w:jc w:val="center"/>
              <w:rPr>
                <w:rFonts w:ascii="Calibri" w:hAnsi="Calibri" w:cs="Calibri"/>
                <w:color w:val="000000"/>
                <w:sz w:val="16"/>
                <w:szCs w:val="16"/>
              </w:rPr>
            </w:pPr>
            <w:r>
              <w:rPr>
                <w:rFonts w:ascii="Calibri" w:hAnsi="Calibri" w:cs="Calibri"/>
                <w:color w:val="000000"/>
                <w:sz w:val="16"/>
                <w:szCs w:val="16"/>
              </w:rPr>
              <w:t>R$ 107.081,25</w:t>
            </w:r>
          </w:p>
        </w:tc>
        <w:tc>
          <w:tcPr>
            <w:tcW w:w="978" w:type="dxa"/>
            <w:tcBorders>
              <w:top w:val="nil"/>
              <w:left w:val="single" w:sz="4" w:space="0" w:color="auto"/>
              <w:bottom w:val="nil"/>
              <w:right w:val="single" w:sz="4" w:space="0" w:color="auto"/>
            </w:tcBorders>
            <w:vAlign w:val="center"/>
          </w:tcPr>
          <w:p w14:paraId="580466BD" w14:textId="77777777" w:rsidR="00F47B41" w:rsidRDefault="00F47B41" w:rsidP="00F47B41">
            <w:pPr>
              <w:autoSpaceDE w:val="0"/>
              <w:autoSpaceDN w:val="0"/>
              <w:adjustRightInd w:val="0"/>
              <w:jc w:val="center"/>
              <w:rPr>
                <w:rFonts w:ascii="Calibri" w:hAnsi="Calibri" w:cs="Calibri"/>
                <w:b/>
                <w:bCs/>
                <w:color w:val="000000"/>
                <w:sz w:val="16"/>
                <w:szCs w:val="16"/>
              </w:rPr>
            </w:pPr>
          </w:p>
        </w:tc>
      </w:tr>
      <w:tr w:rsidR="00F47B41" w14:paraId="184E558C"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0EC8BF5A" w14:textId="77777777" w:rsidR="00F47B41" w:rsidRDefault="00F47B41" w:rsidP="00F47B4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8</w:t>
            </w:r>
          </w:p>
        </w:tc>
        <w:tc>
          <w:tcPr>
            <w:tcW w:w="5535" w:type="dxa"/>
            <w:tcBorders>
              <w:top w:val="single" w:sz="6" w:space="0" w:color="auto"/>
              <w:left w:val="single" w:sz="6" w:space="0" w:color="auto"/>
              <w:bottom w:val="single" w:sz="6" w:space="0" w:color="auto"/>
              <w:right w:val="single" w:sz="6" w:space="0" w:color="auto"/>
            </w:tcBorders>
            <w:vAlign w:val="center"/>
          </w:tcPr>
          <w:p w14:paraId="46618A68" w14:textId="4F0B161E" w:rsidR="00F47B41" w:rsidRPr="00B11BFF" w:rsidRDefault="00B11BFF" w:rsidP="00F47B41">
            <w:pPr>
              <w:autoSpaceDE w:val="0"/>
              <w:autoSpaceDN w:val="0"/>
              <w:adjustRightInd w:val="0"/>
              <w:rPr>
                <w:rFonts w:ascii="Calibri" w:hAnsi="Calibri" w:cs="Calibri"/>
                <w:bCs/>
                <w:color w:val="000000"/>
                <w:sz w:val="16"/>
                <w:szCs w:val="16"/>
              </w:rPr>
            </w:pPr>
            <w:r w:rsidRPr="00B11BFF">
              <w:rPr>
                <w:rFonts w:ascii="Calibri" w:hAnsi="Calibri" w:cs="Calibri"/>
                <w:bCs/>
                <w:color w:val="000000"/>
                <w:sz w:val="16"/>
                <w:szCs w:val="16"/>
              </w:rPr>
              <w:t>09.03.0023 - FEIJÃO CARIOCA ESPECIAL</w:t>
            </w:r>
          </w:p>
        </w:tc>
        <w:tc>
          <w:tcPr>
            <w:tcW w:w="522" w:type="dxa"/>
            <w:tcBorders>
              <w:top w:val="single" w:sz="6" w:space="0" w:color="auto"/>
              <w:left w:val="single" w:sz="6" w:space="0" w:color="auto"/>
              <w:bottom w:val="single" w:sz="6" w:space="0" w:color="auto"/>
              <w:right w:val="single" w:sz="6" w:space="0" w:color="auto"/>
            </w:tcBorders>
            <w:vAlign w:val="center"/>
          </w:tcPr>
          <w:p w14:paraId="27077FCA" w14:textId="079BF9FF" w:rsidR="00F47B41" w:rsidRDefault="00B11BFF"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65BE3136" w14:textId="104195CE" w:rsidR="00F47B41" w:rsidRDefault="00F67F98"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10.500</w:t>
            </w:r>
          </w:p>
        </w:tc>
        <w:tc>
          <w:tcPr>
            <w:tcW w:w="999" w:type="dxa"/>
            <w:tcBorders>
              <w:top w:val="single" w:sz="6" w:space="0" w:color="auto"/>
              <w:left w:val="single" w:sz="6" w:space="0" w:color="auto"/>
              <w:bottom w:val="single" w:sz="6" w:space="0" w:color="auto"/>
              <w:right w:val="single" w:sz="6" w:space="0" w:color="auto"/>
            </w:tcBorders>
            <w:vAlign w:val="center"/>
          </w:tcPr>
          <w:p w14:paraId="4C72D3BC" w14:textId="5007D6AD" w:rsidR="00F47B41" w:rsidRDefault="005C0C32"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00B11BFF" w:rsidRPr="005C0C32">
              <w:rPr>
                <w:rFonts w:ascii="Calibri" w:hAnsi="Calibri" w:cs="Calibri"/>
                <w:color w:val="000000"/>
                <w:sz w:val="16"/>
                <w:szCs w:val="16"/>
              </w:rPr>
              <w:t>7,6500</w:t>
            </w:r>
          </w:p>
        </w:tc>
        <w:tc>
          <w:tcPr>
            <w:tcW w:w="1283" w:type="dxa"/>
            <w:tcBorders>
              <w:top w:val="single" w:sz="6" w:space="0" w:color="auto"/>
              <w:left w:val="single" w:sz="6" w:space="0" w:color="auto"/>
              <w:bottom w:val="single" w:sz="6" w:space="0" w:color="auto"/>
              <w:right w:val="single" w:sz="4" w:space="0" w:color="auto"/>
            </w:tcBorders>
            <w:vAlign w:val="center"/>
          </w:tcPr>
          <w:p w14:paraId="6C31BB72" w14:textId="59E83872" w:rsidR="00F47B41" w:rsidRDefault="00AA6B77" w:rsidP="00AA6B77">
            <w:pPr>
              <w:jc w:val="center"/>
              <w:rPr>
                <w:rFonts w:ascii="Calibri" w:hAnsi="Calibri" w:cs="Calibri"/>
                <w:color w:val="000000"/>
                <w:sz w:val="16"/>
                <w:szCs w:val="16"/>
              </w:rPr>
            </w:pPr>
            <w:r>
              <w:rPr>
                <w:rFonts w:ascii="Calibri" w:hAnsi="Calibri" w:cs="Calibri"/>
                <w:color w:val="000000"/>
                <w:sz w:val="16"/>
                <w:szCs w:val="16"/>
              </w:rPr>
              <w:t>R$ 80.325,00</w:t>
            </w:r>
          </w:p>
        </w:tc>
        <w:tc>
          <w:tcPr>
            <w:tcW w:w="978" w:type="dxa"/>
            <w:tcBorders>
              <w:top w:val="nil"/>
              <w:left w:val="single" w:sz="4" w:space="0" w:color="auto"/>
              <w:bottom w:val="nil"/>
              <w:right w:val="single" w:sz="4" w:space="0" w:color="auto"/>
            </w:tcBorders>
            <w:vAlign w:val="center"/>
          </w:tcPr>
          <w:p w14:paraId="4AF0F0AF" w14:textId="77777777" w:rsidR="00F47B41" w:rsidRDefault="00F47B41" w:rsidP="00F47B41">
            <w:pPr>
              <w:autoSpaceDE w:val="0"/>
              <w:autoSpaceDN w:val="0"/>
              <w:adjustRightInd w:val="0"/>
              <w:jc w:val="center"/>
              <w:rPr>
                <w:rFonts w:ascii="Calibri" w:hAnsi="Calibri" w:cs="Calibri"/>
                <w:b/>
                <w:bCs/>
                <w:color w:val="000000"/>
                <w:sz w:val="16"/>
                <w:szCs w:val="16"/>
              </w:rPr>
            </w:pPr>
          </w:p>
        </w:tc>
      </w:tr>
      <w:tr w:rsidR="00F47B41" w14:paraId="0DCFD551"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1034ABE3" w14:textId="77777777" w:rsidR="00F47B41" w:rsidRDefault="00F47B41" w:rsidP="00F47B4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9</w:t>
            </w:r>
          </w:p>
        </w:tc>
        <w:tc>
          <w:tcPr>
            <w:tcW w:w="5535" w:type="dxa"/>
            <w:tcBorders>
              <w:top w:val="single" w:sz="6" w:space="0" w:color="auto"/>
              <w:left w:val="single" w:sz="6" w:space="0" w:color="auto"/>
              <w:bottom w:val="single" w:sz="6" w:space="0" w:color="auto"/>
              <w:right w:val="single" w:sz="6" w:space="0" w:color="auto"/>
            </w:tcBorders>
            <w:vAlign w:val="center"/>
          </w:tcPr>
          <w:p w14:paraId="4FB2D6A4" w14:textId="0D227F83" w:rsidR="00F47B41" w:rsidRPr="00B11BFF" w:rsidRDefault="00B11BFF" w:rsidP="00F47B41">
            <w:pPr>
              <w:autoSpaceDE w:val="0"/>
              <w:autoSpaceDN w:val="0"/>
              <w:adjustRightInd w:val="0"/>
              <w:rPr>
                <w:rFonts w:ascii="Calibri" w:hAnsi="Calibri" w:cs="Calibri"/>
                <w:bCs/>
                <w:color w:val="000000"/>
                <w:sz w:val="16"/>
                <w:szCs w:val="16"/>
              </w:rPr>
            </w:pPr>
            <w:r w:rsidRPr="00B11BFF">
              <w:rPr>
                <w:rFonts w:ascii="Calibri" w:hAnsi="Calibri" w:cs="Calibri"/>
                <w:bCs/>
                <w:color w:val="000000"/>
                <w:sz w:val="16"/>
                <w:szCs w:val="16"/>
              </w:rPr>
              <w:t>09.03.0059 - FLOCOS DE BATATAS DESIDRATADAS</w:t>
            </w:r>
          </w:p>
        </w:tc>
        <w:tc>
          <w:tcPr>
            <w:tcW w:w="522" w:type="dxa"/>
            <w:tcBorders>
              <w:top w:val="single" w:sz="6" w:space="0" w:color="auto"/>
              <w:left w:val="single" w:sz="6" w:space="0" w:color="auto"/>
              <w:bottom w:val="single" w:sz="6" w:space="0" w:color="auto"/>
              <w:right w:val="single" w:sz="6" w:space="0" w:color="auto"/>
            </w:tcBorders>
            <w:vAlign w:val="center"/>
          </w:tcPr>
          <w:p w14:paraId="1AE12DBE" w14:textId="6A9EDFB2" w:rsidR="00F47B41" w:rsidRDefault="00B11BFF"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4BA49589" w14:textId="6800108F" w:rsidR="00F47B41" w:rsidRDefault="00F67F98"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1.500</w:t>
            </w:r>
          </w:p>
        </w:tc>
        <w:tc>
          <w:tcPr>
            <w:tcW w:w="999" w:type="dxa"/>
            <w:tcBorders>
              <w:top w:val="single" w:sz="6" w:space="0" w:color="auto"/>
              <w:left w:val="single" w:sz="6" w:space="0" w:color="auto"/>
              <w:bottom w:val="single" w:sz="6" w:space="0" w:color="auto"/>
              <w:right w:val="single" w:sz="6" w:space="0" w:color="auto"/>
            </w:tcBorders>
            <w:vAlign w:val="center"/>
          </w:tcPr>
          <w:p w14:paraId="04097580" w14:textId="5CBAF080" w:rsidR="00F47B41" w:rsidRDefault="005C0C32"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Pr="005C0C32">
              <w:rPr>
                <w:rFonts w:ascii="Calibri" w:hAnsi="Calibri" w:cs="Calibri"/>
                <w:color w:val="000000"/>
                <w:sz w:val="16"/>
                <w:szCs w:val="16"/>
              </w:rPr>
              <w:t>43,1700</w:t>
            </w:r>
          </w:p>
        </w:tc>
        <w:tc>
          <w:tcPr>
            <w:tcW w:w="1283" w:type="dxa"/>
            <w:tcBorders>
              <w:top w:val="single" w:sz="6" w:space="0" w:color="auto"/>
              <w:left w:val="single" w:sz="6" w:space="0" w:color="auto"/>
              <w:bottom w:val="single" w:sz="6" w:space="0" w:color="auto"/>
              <w:right w:val="single" w:sz="4" w:space="0" w:color="auto"/>
            </w:tcBorders>
            <w:vAlign w:val="center"/>
          </w:tcPr>
          <w:p w14:paraId="79ED62F9" w14:textId="0F279897" w:rsidR="00F47B41" w:rsidRDefault="00AA6B77" w:rsidP="00AA6B77">
            <w:pPr>
              <w:jc w:val="center"/>
              <w:rPr>
                <w:rFonts w:ascii="Calibri" w:hAnsi="Calibri" w:cs="Calibri"/>
                <w:color w:val="000000"/>
                <w:sz w:val="16"/>
                <w:szCs w:val="16"/>
              </w:rPr>
            </w:pPr>
            <w:r>
              <w:rPr>
                <w:rFonts w:ascii="Calibri" w:hAnsi="Calibri" w:cs="Calibri"/>
                <w:color w:val="000000"/>
                <w:sz w:val="16"/>
                <w:szCs w:val="16"/>
              </w:rPr>
              <w:t>R$ 64.755,00</w:t>
            </w:r>
          </w:p>
        </w:tc>
        <w:tc>
          <w:tcPr>
            <w:tcW w:w="978" w:type="dxa"/>
            <w:tcBorders>
              <w:top w:val="nil"/>
              <w:left w:val="single" w:sz="4" w:space="0" w:color="auto"/>
              <w:bottom w:val="nil"/>
              <w:right w:val="single" w:sz="4" w:space="0" w:color="auto"/>
            </w:tcBorders>
            <w:vAlign w:val="center"/>
          </w:tcPr>
          <w:p w14:paraId="22FAE27F" w14:textId="77777777" w:rsidR="00F47B41" w:rsidRDefault="00F47B41" w:rsidP="00F47B41">
            <w:pPr>
              <w:autoSpaceDE w:val="0"/>
              <w:autoSpaceDN w:val="0"/>
              <w:adjustRightInd w:val="0"/>
              <w:jc w:val="center"/>
              <w:rPr>
                <w:rFonts w:ascii="Calibri" w:hAnsi="Calibri" w:cs="Calibri"/>
                <w:b/>
                <w:bCs/>
                <w:color w:val="000000"/>
                <w:sz w:val="16"/>
                <w:szCs w:val="16"/>
              </w:rPr>
            </w:pPr>
          </w:p>
        </w:tc>
      </w:tr>
      <w:tr w:rsidR="00F47B41" w14:paraId="0CA30DC7"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11CC04B0" w14:textId="47E001F7" w:rsidR="00F47B41" w:rsidRDefault="00F47B41" w:rsidP="00F47B4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10</w:t>
            </w:r>
          </w:p>
        </w:tc>
        <w:tc>
          <w:tcPr>
            <w:tcW w:w="5535" w:type="dxa"/>
            <w:tcBorders>
              <w:top w:val="single" w:sz="6" w:space="0" w:color="auto"/>
              <w:left w:val="single" w:sz="6" w:space="0" w:color="auto"/>
              <w:bottom w:val="single" w:sz="6" w:space="0" w:color="auto"/>
              <w:right w:val="single" w:sz="6" w:space="0" w:color="auto"/>
            </w:tcBorders>
            <w:vAlign w:val="center"/>
          </w:tcPr>
          <w:p w14:paraId="5ADC9CD7" w14:textId="22283DCC" w:rsidR="00F47B41" w:rsidRPr="00B11BFF" w:rsidRDefault="00B11BFF" w:rsidP="00F47B41">
            <w:pPr>
              <w:autoSpaceDE w:val="0"/>
              <w:autoSpaceDN w:val="0"/>
              <w:adjustRightInd w:val="0"/>
              <w:rPr>
                <w:rFonts w:ascii="Calibri" w:hAnsi="Calibri" w:cs="Calibri"/>
                <w:bCs/>
                <w:color w:val="000000"/>
                <w:sz w:val="16"/>
                <w:szCs w:val="16"/>
              </w:rPr>
            </w:pPr>
            <w:r w:rsidRPr="00B11BFF">
              <w:rPr>
                <w:rFonts w:ascii="Calibri" w:hAnsi="Calibri" w:cs="Calibri"/>
                <w:bCs/>
                <w:color w:val="000000"/>
                <w:sz w:val="16"/>
                <w:szCs w:val="16"/>
              </w:rPr>
              <w:t>09.03.0065 - LEITE EM PÓ INTEGRAL</w:t>
            </w:r>
          </w:p>
        </w:tc>
        <w:tc>
          <w:tcPr>
            <w:tcW w:w="522" w:type="dxa"/>
            <w:tcBorders>
              <w:top w:val="single" w:sz="6" w:space="0" w:color="auto"/>
              <w:left w:val="single" w:sz="6" w:space="0" w:color="auto"/>
              <w:bottom w:val="single" w:sz="6" w:space="0" w:color="auto"/>
              <w:right w:val="single" w:sz="6" w:space="0" w:color="auto"/>
            </w:tcBorders>
            <w:vAlign w:val="center"/>
          </w:tcPr>
          <w:p w14:paraId="5C79DA31" w14:textId="1224345D" w:rsidR="00F47B41" w:rsidRDefault="00B11BFF"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49B46DD4" w14:textId="7C9E04D6" w:rsidR="00F47B41" w:rsidRDefault="00F67F98"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10.500</w:t>
            </w:r>
          </w:p>
        </w:tc>
        <w:tc>
          <w:tcPr>
            <w:tcW w:w="999" w:type="dxa"/>
            <w:tcBorders>
              <w:top w:val="single" w:sz="6" w:space="0" w:color="auto"/>
              <w:left w:val="single" w:sz="6" w:space="0" w:color="auto"/>
              <w:bottom w:val="single" w:sz="6" w:space="0" w:color="auto"/>
              <w:right w:val="single" w:sz="6" w:space="0" w:color="auto"/>
            </w:tcBorders>
            <w:vAlign w:val="center"/>
          </w:tcPr>
          <w:p w14:paraId="29E64AAA" w14:textId="6BC99BB3" w:rsidR="00F47B41" w:rsidRDefault="005C0C32"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Pr="005C0C32">
              <w:rPr>
                <w:rFonts w:ascii="Calibri" w:hAnsi="Calibri" w:cs="Calibri"/>
                <w:color w:val="000000"/>
                <w:sz w:val="16"/>
                <w:szCs w:val="16"/>
              </w:rPr>
              <w:t>44,0260</w:t>
            </w:r>
          </w:p>
        </w:tc>
        <w:tc>
          <w:tcPr>
            <w:tcW w:w="1283" w:type="dxa"/>
            <w:tcBorders>
              <w:top w:val="single" w:sz="6" w:space="0" w:color="auto"/>
              <w:left w:val="single" w:sz="6" w:space="0" w:color="auto"/>
              <w:bottom w:val="single" w:sz="6" w:space="0" w:color="auto"/>
              <w:right w:val="single" w:sz="4" w:space="0" w:color="auto"/>
            </w:tcBorders>
            <w:vAlign w:val="center"/>
          </w:tcPr>
          <w:p w14:paraId="02CB1DC6" w14:textId="7A43E4C2" w:rsidR="00F47B41" w:rsidRDefault="00AA6B77" w:rsidP="00AA6B77">
            <w:pPr>
              <w:jc w:val="center"/>
              <w:rPr>
                <w:rFonts w:ascii="Calibri" w:hAnsi="Calibri" w:cs="Calibri"/>
                <w:color w:val="000000"/>
                <w:sz w:val="16"/>
                <w:szCs w:val="16"/>
              </w:rPr>
            </w:pPr>
            <w:r>
              <w:rPr>
                <w:rFonts w:ascii="Calibri" w:hAnsi="Calibri" w:cs="Calibri"/>
                <w:color w:val="000000"/>
                <w:sz w:val="16"/>
                <w:szCs w:val="16"/>
              </w:rPr>
              <w:t>R$ 462.273,00</w:t>
            </w:r>
          </w:p>
        </w:tc>
        <w:tc>
          <w:tcPr>
            <w:tcW w:w="978" w:type="dxa"/>
            <w:tcBorders>
              <w:top w:val="nil"/>
              <w:left w:val="single" w:sz="4" w:space="0" w:color="auto"/>
              <w:bottom w:val="nil"/>
              <w:right w:val="single" w:sz="4" w:space="0" w:color="auto"/>
            </w:tcBorders>
            <w:vAlign w:val="center"/>
          </w:tcPr>
          <w:p w14:paraId="4541E961" w14:textId="77777777" w:rsidR="00F47B41" w:rsidRDefault="00F47B41" w:rsidP="00F47B41">
            <w:pPr>
              <w:autoSpaceDE w:val="0"/>
              <w:autoSpaceDN w:val="0"/>
              <w:adjustRightInd w:val="0"/>
              <w:jc w:val="center"/>
              <w:rPr>
                <w:rFonts w:ascii="Calibri" w:hAnsi="Calibri" w:cs="Calibri"/>
                <w:b/>
                <w:bCs/>
                <w:color w:val="000000"/>
                <w:sz w:val="16"/>
                <w:szCs w:val="16"/>
              </w:rPr>
            </w:pPr>
          </w:p>
        </w:tc>
      </w:tr>
      <w:tr w:rsidR="00F47B41" w14:paraId="69B85107"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6654461C" w14:textId="40E09550" w:rsidR="00F47B41" w:rsidRDefault="00F47B41" w:rsidP="00F47B4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11</w:t>
            </w:r>
          </w:p>
        </w:tc>
        <w:tc>
          <w:tcPr>
            <w:tcW w:w="5535" w:type="dxa"/>
            <w:tcBorders>
              <w:top w:val="single" w:sz="6" w:space="0" w:color="auto"/>
              <w:left w:val="single" w:sz="6" w:space="0" w:color="auto"/>
              <w:bottom w:val="single" w:sz="6" w:space="0" w:color="auto"/>
              <w:right w:val="single" w:sz="6" w:space="0" w:color="auto"/>
            </w:tcBorders>
            <w:vAlign w:val="center"/>
          </w:tcPr>
          <w:p w14:paraId="4A129090" w14:textId="172B4E66" w:rsidR="00F47B41" w:rsidRPr="00B11BFF" w:rsidRDefault="00B11BFF" w:rsidP="00F47B41">
            <w:pPr>
              <w:autoSpaceDE w:val="0"/>
              <w:autoSpaceDN w:val="0"/>
              <w:adjustRightInd w:val="0"/>
              <w:rPr>
                <w:rFonts w:ascii="Calibri" w:hAnsi="Calibri" w:cs="Calibri"/>
                <w:bCs/>
                <w:color w:val="000000"/>
                <w:sz w:val="16"/>
                <w:szCs w:val="16"/>
              </w:rPr>
            </w:pPr>
            <w:r w:rsidRPr="00B11BFF">
              <w:rPr>
                <w:rFonts w:ascii="Calibri" w:hAnsi="Calibri" w:cs="Calibri"/>
                <w:bCs/>
                <w:color w:val="000000"/>
                <w:sz w:val="16"/>
                <w:szCs w:val="16"/>
              </w:rPr>
              <w:t>MACARRÃO - PARAFUSO - FUSILI</w:t>
            </w:r>
          </w:p>
        </w:tc>
        <w:tc>
          <w:tcPr>
            <w:tcW w:w="522" w:type="dxa"/>
            <w:tcBorders>
              <w:top w:val="single" w:sz="6" w:space="0" w:color="auto"/>
              <w:left w:val="single" w:sz="6" w:space="0" w:color="auto"/>
              <w:bottom w:val="single" w:sz="6" w:space="0" w:color="auto"/>
              <w:right w:val="single" w:sz="6" w:space="0" w:color="auto"/>
            </w:tcBorders>
            <w:vAlign w:val="center"/>
          </w:tcPr>
          <w:p w14:paraId="4540CFD6" w14:textId="60B37CD2" w:rsidR="00F47B41" w:rsidRDefault="00B11BFF"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62721151" w14:textId="5C2BFA77" w:rsidR="00F47B41" w:rsidRDefault="00F67F98"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9.000</w:t>
            </w:r>
          </w:p>
        </w:tc>
        <w:tc>
          <w:tcPr>
            <w:tcW w:w="999" w:type="dxa"/>
            <w:tcBorders>
              <w:top w:val="single" w:sz="6" w:space="0" w:color="auto"/>
              <w:left w:val="single" w:sz="6" w:space="0" w:color="auto"/>
              <w:bottom w:val="single" w:sz="6" w:space="0" w:color="auto"/>
              <w:right w:val="single" w:sz="6" w:space="0" w:color="auto"/>
            </w:tcBorders>
            <w:vAlign w:val="center"/>
          </w:tcPr>
          <w:p w14:paraId="4D0F42B1" w14:textId="18A6319E" w:rsidR="00F47B41" w:rsidRDefault="005C0C32"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Pr="005C0C32">
              <w:rPr>
                <w:rFonts w:ascii="Calibri" w:hAnsi="Calibri" w:cs="Calibri"/>
                <w:color w:val="000000"/>
                <w:sz w:val="16"/>
                <w:szCs w:val="16"/>
              </w:rPr>
              <w:t>7,3675</w:t>
            </w:r>
          </w:p>
        </w:tc>
        <w:tc>
          <w:tcPr>
            <w:tcW w:w="1283" w:type="dxa"/>
            <w:tcBorders>
              <w:top w:val="single" w:sz="6" w:space="0" w:color="auto"/>
              <w:left w:val="single" w:sz="6" w:space="0" w:color="auto"/>
              <w:bottom w:val="single" w:sz="6" w:space="0" w:color="auto"/>
              <w:right w:val="single" w:sz="4" w:space="0" w:color="auto"/>
            </w:tcBorders>
            <w:vAlign w:val="center"/>
          </w:tcPr>
          <w:p w14:paraId="5D7E5A37" w14:textId="7A7A9F6F" w:rsidR="00F47B41" w:rsidRDefault="00AA6B77" w:rsidP="00AA6B77">
            <w:pPr>
              <w:jc w:val="center"/>
              <w:rPr>
                <w:rFonts w:ascii="Calibri" w:hAnsi="Calibri" w:cs="Calibri"/>
                <w:color w:val="000000"/>
                <w:sz w:val="16"/>
                <w:szCs w:val="16"/>
              </w:rPr>
            </w:pPr>
            <w:r>
              <w:rPr>
                <w:rFonts w:ascii="Calibri" w:hAnsi="Calibri" w:cs="Calibri"/>
                <w:color w:val="000000"/>
                <w:sz w:val="16"/>
                <w:szCs w:val="16"/>
              </w:rPr>
              <w:t>R$ 66.307,50</w:t>
            </w:r>
          </w:p>
        </w:tc>
        <w:tc>
          <w:tcPr>
            <w:tcW w:w="978" w:type="dxa"/>
            <w:tcBorders>
              <w:top w:val="nil"/>
              <w:left w:val="single" w:sz="4" w:space="0" w:color="auto"/>
              <w:bottom w:val="nil"/>
              <w:right w:val="single" w:sz="4" w:space="0" w:color="auto"/>
            </w:tcBorders>
            <w:vAlign w:val="center"/>
          </w:tcPr>
          <w:p w14:paraId="5357C89F" w14:textId="77777777" w:rsidR="00F47B41" w:rsidRDefault="00F47B41" w:rsidP="00F47B41">
            <w:pPr>
              <w:autoSpaceDE w:val="0"/>
              <w:autoSpaceDN w:val="0"/>
              <w:adjustRightInd w:val="0"/>
              <w:jc w:val="center"/>
              <w:rPr>
                <w:rFonts w:ascii="Calibri" w:hAnsi="Calibri" w:cs="Calibri"/>
                <w:b/>
                <w:bCs/>
                <w:color w:val="000000"/>
                <w:sz w:val="16"/>
                <w:szCs w:val="16"/>
              </w:rPr>
            </w:pPr>
          </w:p>
        </w:tc>
      </w:tr>
      <w:tr w:rsidR="00F47B41" w14:paraId="7BE0327F"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5F096E81" w14:textId="72D00605" w:rsidR="00F47B41" w:rsidRDefault="00F47B41" w:rsidP="00F47B4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12</w:t>
            </w:r>
          </w:p>
        </w:tc>
        <w:tc>
          <w:tcPr>
            <w:tcW w:w="5535" w:type="dxa"/>
            <w:tcBorders>
              <w:top w:val="single" w:sz="6" w:space="0" w:color="auto"/>
              <w:left w:val="single" w:sz="6" w:space="0" w:color="auto"/>
              <w:bottom w:val="single" w:sz="6" w:space="0" w:color="auto"/>
              <w:right w:val="single" w:sz="6" w:space="0" w:color="auto"/>
            </w:tcBorders>
            <w:vAlign w:val="center"/>
          </w:tcPr>
          <w:p w14:paraId="07E13976" w14:textId="2605F114" w:rsidR="00F47B41" w:rsidRPr="00B11BFF" w:rsidRDefault="00B11BFF" w:rsidP="00F47B41">
            <w:pPr>
              <w:autoSpaceDE w:val="0"/>
              <w:autoSpaceDN w:val="0"/>
              <w:adjustRightInd w:val="0"/>
              <w:rPr>
                <w:rFonts w:ascii="Calibri" w:hAnsi="Calibri" w:cs="Calibri"/>
                <w:bCs/>
                <w:color w:val="000000"/>
                <w:sz w:val="16"/>
                <w:szCs w:val="16"/>
              </w:rPr>
            </w:pPr>
            <w:r w:rsidRPr="00B11BFF">
              <w:rPr>
                <w:rFonts w:ascii="Calibri" w:hAnsi="Calibri" w:cs="Calibri"/>
                <w:bCs/>
                <w:color w:val="000000"/>
                <w:sz w:val="16"/>
                <w:szCs w:val="16"/>
              </w:rPr>
              <w:t>09.03.0051 - MACARRÃO - TIPO PENNE COM OVOS</w:t>
            </w:r>
          </w:p>
        </w:tc>
        <w:tc>
          <w:tcPr>
            <w:tcW w:w="522" w:type="dxa"/>
            <w:tcBorders>
              <w:top w:val="single" w:sz="6" w:space="0" w:color="auto"/>
              <w:left w:val="single" w:sz="6" w:space="0" w:color="auto"/>
              <w:bottom w:val="single" w:sz="6" w:space="0" w:color="auto"/>
              <w:right w:val="single" w:sz="6" w:space="0" w:color="auto"/>
            </w:tcBorders>
            <w:vAlign w:val="center"/>
          </w:tcPr>
          <w:p w14:paraId="66661B3D" w14:textId="6334B27C" w:rsidR="00F47B41" w:rsidRDefault="00B11BFF"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762FD5EA" w14:textId="70B3B51A" w:rsidR="00F47B41" w:rsidRDefault="00F67F98"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9.000</w:t>
            </w:r>
          </w:p>
        </w:tc>
        <w:tc>
          <w:tcPr>
            <w:tcW w:w="999" w:type="dxa"/>
            <w:tcBorders>
              <w:top w:val="single" w:sz="6" w:space="0" w:color="auto"/>
              <w:left w:val="single" w:sz="6" w:space="0" w:color="auto"/>
              <w:bottom w:val="single" w:sz="6" w:space="0" w:color="auto"/>
              <w:right w:val="single" w:sz="6" w:space="0" w:color="auto"/>
            </w:tcBorders>
            <w:vAlign w:val="center"/>
          </w:tcPr>
          <w:p w14:paraId="242E5B49" w14:textId="134DA363" w:rsidR="00F47B41" w:rsidRDefault="005C0C32"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Pr="005C0C32">
              <w:rPr>
                <w:rFonts w:ascii="Calibri" w:hAnsi="Calibri" w:cs="Calibri"/>
                <w:color w:val="000000"/>
                <w:sz w:val="16"/>
                <w:szCs w:val="16"/>
              </w:rPr>
              <w:t>7,2575</w:t>
            </w:r>
          </w:p>
        </w:tc>
        <w:tc>
          <w:tcPr>
            <w:tcW w:w="1283" w:type="dxa"/>
            <w:tcBorders>
              <w:top w:val="single" w:sz="6" w:space="0" w:color="auto"/>
              <w:left w:val="single" w:sz="6" w:space="0" w:color="auto"/>
              <w:bottom w:val="single" w:sz="6" w:space="0" w:color="auto"/>
              <w:right w:val="single" w:sz="4" w:space="0" w:color="auto"/>
            </w:tcBorders>
            <w:vAlign w:val="center"/>
          </w:tcPr>
          <w:p w14:paraId="2170BAF1" w14:textId="14FA8714" w:rsidR="00F47B41" w:rsidRDefault="00AA6B77" w:rsidP="00AA6B77">
            <w:pPr>
              <w:jc w:val="center"/>
              <w:rPr>
                <w:rFonts w:ascii="Calibri" w:hAnsi="Calibri" w:cs="Calibri"/>
                <w:color w:val="000000"/>
                <w:sz w:val="16"/>
                <w:szCs w:val="16"/>
              </w:rPr>
            </w:pPr>
            <w:r>
              <w:rPr>
                <w:rFonts w:ascii="Calibri" w:hAnsi="Calibri" w:cs="Calibri"/>
                <w:color w:val="000000"/>
                <w:sz w:val="16"/>
                <w:szCs w:val="16"/>
              </w:rPr>
              <w:t>R$ 65.317,50</w:t>
            </w:r>
          </w:p>
        </w:tc>
        <w:tc>
          <w:tcPr>
            <w:tcW w:w="978" w:type="dxa"/>
            <w:tcBorders>
              <w:top w:val="nil"/>
              <w:left w:val="single" w:sz="4" w:space="0" w:color="auto"/>
              <w:bottom w:val="nil"/>
              <w:right w:val="single" w:sz="4" w:space="0" w:color="auto"/>
            </w:tcBorders>
            <w:vAlign w:val="center"/>
          </w:tcPr>
          <w:p w14:paraId="7CC06499" w14:textId="77777777" w:rsidR="00F47B41" w:rsidRDefault="00F47B41" w:rsidP="00F47B41">
            <w:pPr>
              <w:autoSpaceDE w:val="0"/>
              <w:autoSpaceDN w:val="0"/>
              <w:adjustRightInd w:val="0"/>
              <w:jc w:val="center"/>
              <w:rPr>
                <w:rFonts w:ascii="Calibri" w:hAnsi="Calibri" w:cs="Calibri"/>
                <w:b/>
                <w:bCs/>
                <w:color w:val="000000"/>
                <w:sz w:val="16"/>
                <w:szCs w:val="16"/>
              </w:rPr>
            </w:pPr>
          </w:p>
        </w:tc>
      </w:tr>
      <w:tr w:rsidR="00F47B41" w14:paraId="27843FE1"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79373A39" w14:textId="007E5382" w:rsidR="00F47B41" w:rsidRDefault="00F47B41" w:rsidP="00F47B4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13</w:t>
            </w:r>
          </w:p>
        </w:tc>
        <w:tc>
          <w:tcPr>
            <w:tcW w:w="5535" w:type="dxa"/>
            <w:tcBorders>
              <w:top w:val="single" w:sz="6" w:space="0" w:color="auto"/>
              <w:left w:val="single" w:sz="6" w:space="0" w:color="auto"/>
              <w:bottom w:val="single" w:sz="6" w:space="0" w:color="auto"/>
              <w:right w:val="single" w:sz="6" w:space="0" w:color="auto"/>
            </w:tcBorders>
            <w:vAlign w:val="center"/>
          </w:tcPr>
          <w:p w14:paraId="56C18694" w14:textId="35B16BE3" w:rsidR="00F47B41" w:rsidRPr="00B11BFF" w:rsidRDefault="00B11BFF" w:rsidP="00F47B41">
            <w:pPr>
              <w:autoSpaceDE w:val="0"/>
              <w:autoSpaceDN w:val="0"/>
              <w:adjustRightInd w:val="0"/>
              <w:rPr>
                <w:rFonts w:ascii="Calibri" w:hAnsi="Calibri" w:cs="Calibri"/>
                <w:bCs/>
                <w:color w:val="000000"/>
                <w:sz w:val="16"/>
                <w:szCs w:val="16"/>
              </w:rPr>
            </w:pPr>
            <w:r w:rsidRPr="00B11BFF">
              <w:rPr>
                <w:rFonts w:ascii="Calibri" w:hAnsi="Calibri" w:cs="Calibri"/>
                <w:bCs/>
                <w:color w:val="000000"/>
                <w:sz w:val="16"/>
                <w:szCs w:val="16"/>
              </w:rPr>
              <w:t>09.03.0033 - MILHO VERDE EM CONSERVA KG</w:t>
            </w:r>
          </w:p>
        </w:tc>
        <w:tc>
          <w:tcPr>
            <w:tcW w:w="522" w:type="dxa"/>
            <w:tcBorders>
              <w:top w:val="single" w:sz="6" w:space="0" w:color="auto"/>
              <w:left w:val="single" w:sz="6" w:space="0" w:color="auto"/>
              <w:bottom w:val="single" w:sz="6" w:space="0" w:color="auto"/>
              <w:right w:val="single" w:sz="6" w:space="0" w:color="auto"/>
            </w:tcBorders>
            <w:vAlign w:val="center"/>
          </w:tcPr>
          <w:p w14:paraId="5954CEEE" w14:textId="2BF35533" w:rsidR="00F47B41" w:rsidRDefault="00B11BFF"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25936145" w14:textId="7E015FC0" w:rsidR="00F47B41" w:rsidRDefault="00F67F98"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4.500</w:t>
            </w:r>
          </w:p>
        </w:tc>
        <w:tc>
          <w:tcPr>
            <w:tcW w:w="999" w:type="dxa"/>
            <w:tcBorders>
              <w:top w:val="single" w:sz="6" w:space="0" w:color="auto"/>
              <w:left w:val="single" w:sz="6" w:space="0" w:color="auto"/>
              <w:bottom w:val="single" w:sz="6" w:space="0" w:color="auto"/>
              <w:right w:val="single" w:sz="6" w:space="0" w:color="auto"/>
            </w:tcBorders>
            <w:vAlign w:val="center"/>
          </w:tcPr>
          <w:p w14:paraId="2207619F" w14:textId="30F9BF00" w:rsidR="00F47B41" w:rsidRDefault="005C0C32" w:rsidP="00F47B4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Pr="005C0C32">
              <w:rPr>
                <w:rFonts w:ascii="Calibri" w:hAnsi="Calibri" w:cs="Calibri"/>
                <w:color w:val="000000"/>
                <w:sz w:val="16"/>
                <w:szCs w:val="16"/>
              </w:rPr>
              <w:t>19,8575</w:t>
            </w:r>
          </w:p>
        </w:tc>
        <w:tc>
          <w:tcPr>
            <w:tcW w:w="1283" w:type="dxa"/>
            <w:tcBorders>
              <w:top w:val="single" w:sz="6" w:space="0" w:color="auto"/>
              <w:left w:val="single" w:sz="6" w:space="0" w:color="auto"/>
              <w:bottom w:val="single" w:sz="6" w:space="0" w:color="auto"/>
              <w:right w:val="single" w:sz="4" w:space="0" w:color="auto"/>
            </w:tcBorders>
            <w:vAlign w:val="center"/>
          </w:tcPr>
          <w:p w14:paraId="1038C42A" w14:textId="24E847BB" w:rsidR="00F47B41" w:rsidRDefault="00AA6B77" w:rsidP="00AA6B77">
            <w:pPr>
              <w:jc w:val="center"/>
              <w:rPr>
                <w:rFonts w:ascii="Calibri" w:hAnsi="Calibri" w:cs="Calibri"/>
                <w:color w:val="000000"/>
                <w:sz w:val="16"/>
                <w:szCs w:val="16"/>
              </w:rPr>
            </w:pPr>
            <w:r>
              <w:rPr>
                <w:rFonts w:ascii="Calibri" w:hAnsi="Calibri" w:cs="Calibri"/>
                <w:color w:val="000000"/>
                <w:sz w:val="16"/>
                <w:szCs w:val="16"/>
              </w:rPr>
              <w:t>R$ 89.358,75</w:t>
            </w:r>
          </w:p>
        </w:tc>
        <w:tc>
          <w:tcPr>
            <w:tcW w:w="978" w:type="dxa"/>
            <w:tcBorders>
              <w:top w:val="nil"/>
              <w:left w:val="single" w:sz="4" w:space="0" w:color="auto"/>
              <w:right w:val="single" w:sz="4" w:space="0" w:color="auto"/>
            </w:tcBorders>
            <w:vAlign w:val="center"/>
          </w:tcPr>
          <w:p w14:paraId="6CCA49F5" w14:textId="77777777" w:rsidR="00F47B41" w:rsidRDefault="00F47B41" w:rsidP="00F47B41">
            <w:pPr>
              <w:autoSpaceDE w:val="0"/>
              <w:autoSpaceDN w:val="0"/>
              <w:adjustRightInd w:val="0"/>
              <w:jc w:val="center"/>
              <w:rPr>
                <w:rFonts w:ascii="Calibri" w:hAnsi="Calibri" w:cs="Calibri"/>
                <w:b/>
                <w:bCs/>
                <w:color w:val="000000"/>
                <w:sz w:val="16"/>
                <w:szCs w:val="16"/>
              </w:rPr>
            </w:pPr>
          </w:p>
        </w:tc>
      </w:tr>
      <w:tr w:rsidR="00F47B41" w14:paraId="4C7CBFBD"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shd w:val="solid" w:color="C0C0C0" w:fill="auto"/>
            <w:vAlign w:val="center"/>
          </w:tcPr>
          <w:p w14:paraId="17936897" w14:textId="0B1D07BD"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ITEM</w:t>
            </w:r>
          </w:p>
        </w:tc>
        <w:tc>
          <w:tcPr>
            <w:tcW w:w="5535" w:type="dxa"/>
            <w:tcBorders>
              <w:top w:val="single" w:sz="6" w:space="0" w:color="auto"/>
              <w:left w:val="single" w:sz="6" w:space="0" w:color="auto"/>
              <w:bottom w:val="single" w:sz="6" w:space="0" w:color="auto"/>
              <w:right w:val="single" w:sz="6" w:space="0" w:color="auto"/>
            </w:tcBorders>
            <w:shd w:val="solid" w:color="C0C0C0" w:fill="auto"/>
            <w:vAlign w:val="center"/>
          </w:tcPr>
          <w:p w14:paraId="0D203822" w14:textId="73BE8B4A"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PRODUTOS/SERVIÇOS</w:t>
            </w:r>
          </w:p>
        </w:tc>
        <w:tc>
          <w:tcPr>
            <w:tcW w:w="522" w:type="dxa"/>
            <w:tcBorders>
              <w:top w:val="single" w:sz="6" w:space="0" w:color="auto"/>
              <w:left w:val="single" w:sz="6" w:space="0" w:color="auto"/>
              <w:bottom w:val="single" w:sz="6" w:space="0" w:color="auto"/>
              <w:right w:val="single" w:sz="6" w:space="0" w:color="auto"/>
            </w:tcBorders>
            <w:shd w:val="solid" w:color="C0C0C0" w:fill="auto"/>
            <w:vAlign w:val="center"/>
          </w:tcPr>
          <w:p w14:paraId="28162A93" w14:textId="6FF28779"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U.M</w:t>
            </w:r>
          </w:p>
        </w:tc>
        <w:tc>
          <w:tcPr>
            <w:tcW w:w="626" w:type="dxa"/>
            <w:tcBorders>
              <w:top w:val="single" w:sz="6" w:space="0" w:color="auto"/>
              <w:left w:val="single" w:sz="6" w:space="0" w:color="auto"/>
              <w:bottom w:val="single" w:sz="6" w:space="0" w:color="auto"/>
              <w:right w:val="single" w:sz="6" w:space="0" w:color="auto"/>
            </w:tcBorders>
            <w:shd w:val="solid" w:color="C0C0C0" w:fill="auto"/>
            <w:vAlign w:val="center"/>
          </w:tcPr>
          <w:p w14:paraId="756C020C" w14:textId="464414E2"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QTD</w:t>
            </w:r>
          </w:p>
        </w:tc>
        <w:tc>
          <w:tcPr>
            <w:tcW w:w="999" w:type="dxa"/>
            <w:tcBorders>
              <w:top w:val="single" w:sz="6" w:space="0" w:color="auto"/>
              <w:left w:val="single" w:sz="6" w:space="0" w:color="auto"/>
              <w:bottom w:val="single" w:sz="6" w:space="0" w:color="auto"/>
              <w:right w:val="single" w:sz="6" w:space="0" w:color="auto"/>
            </w:tcBorders>
            <w:shd w:val="solid" w:color="C0C0C0" w:fill="auto"/>
            <w:vAlign w:val="center"/>
          </w:tcPr>
          <w:p w14:paraId="4B976C7C" w14:textId="3CE1F98B"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PREÇO MÉDIO UNITARIO</w:t>
            </w:r>
          </w:p>
        </w:tc>
        <w:tc>
          <w:tcPr>
            <w:tcW w:w="1283" w:type="dxa"/>
            <w:tcBorders>
              <w:top w:val="single" w:sz="6" w:space="0" w:color="auto"/>
              <w:left w:val="single" w:sz="6" w:space="0" w:color="auto"/>
              <w:bottom w:val="single" w:sz="6" w:space="0" w:color="auto"/>
              <w:right w:val="single" w:sz="6" w:space="0" w:color="auto"/>
            </w:tcBorders>
            <w:shd w:val="solid" w:color="C0C0C0" w:fill="auto"/>
            <w:vAlign w:val="center"/>
          </w:tcPr>
          <w:p w14:paraId="0B29C111" w14:textId="442F225C"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PREÇO MÉDIO TOTAL</w:t>
            </w:r>
          </w:p>
        </w:tc>
        <w:tc>
          <w:tcPr>
            <w:tcW w:w="978" w:type="dxa"/>
            <w:tcBorders>
              <w:top w:val="single" w:sz="4" w:space="0" w:color="auto"/>
              <w:left w:val="single" w:sz="6" w:space="0" w:color="auto"/>
              <w:bottom w:val="single" w:sz="6" w:space="0" w:color="auto"/>
              <w:right w:val="single" w:sz="6" w:space="0" w:color="auto"/>
            </w:tcBorders>
            <w:shd w:val="solid" w:color="C0C0C0" w:fill="auto"/>
            <w:vAlign w:val="center"/>
          </w:tcPr>
          <w:p w14:paraId="5BE071DB" w14:textId="77777777" w:rsidR="00F47B41" w:rsidRDefault="00F47B41" w:rsidP="00F47B41">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TOTAL COTA RESERVADA</w:t>
            </w:r>
          </w:p>
        </w:tc>
      </w:tr>
      <w:tr w:rsidR="005C0C32" w14:paraId="0D16C4C3"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68D4A60D" w14:textId="7AF4D6B1" w:rsidR="005C0C32" w:rsidRDefault="00D01BEC" w:rsidP="005C0C32">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14</w:t>
            </w:r>
          </w:p>
        </w:tc>
        <w:tc>
          <w:tcPr>
            <w:tcW w:w="5535" w:type="dxa"/>
            <w:tcBorders>
              <w:top w:val="single" w:sz="6" w:space="0" w:color="auto"/>
              <w:left w:val="single" w:sz="6" w:space="0" w:color="auto"/>
              <w:bottom w:val="single" w:sz="6" w:space="0" w:color="auto"/>
              <w:right w:val="single" w:sz="6" w:space="0" w:color="auto"/>
            </w:tcBorders>
            <w:vAlign w:val="center"/>
          </w:tcPr>
          <w:p w14:paraId="40F32C3F" w14:textId="28DE6D73" w:rsidR="005C0C32" w:rsidRDefault="005C0C32" w:rsidP="005C0C32">
            <w:pPr>
              <w:autoSpaceDE w:val="0"/>
              <w:autoSpaceDN w:val="0"/>
              <w:adjustRightInd w:val="0"/>
              <w:rPr>
                <w:rFonts w:ascii="Calibri" w:hAnsi="Calibri" w:cs="Calibri"/>
                <w:color w:val="000000"/>
                <w:sz w:val="16"/>
                <w:szCs w:val="16"/>
              </w:rPr>
            </w:pPr>
            <w:r w:rsidRPr="00B11BFF">
              <w:rPr>
                <w:rFonts w:ascii="Calibri" w:hAnsi="Calibri" w:cs="Calibri"/>
                <w:bCs/>
                <w:color w:val="000000"/>
                <w:sz w:val="16"/>
                <w:szCs w:val="16"/>
              </w:rPr>
              <w:t>09.03.0004 - ARROZ PARBOLIZADO - ARROZ PARBOLIZADO -</w:t>
            </w:r>
          </w:p>
        </w:tc>
        <w:tc>
          <w:tcPr>
            <w:tcW w:w="522" w:type="dxa"/>
            <w:tcBorders>
              <w:top w:val="single" w:sz="6" w:space="0" w:color="auto"/>
              <w:left w:val="single" w:sz="6" w:space="0" w:color="auto"/>
              <w:bottom w:val="single" w:sz="6" w:space="0" w:color="auto"/>
              <w:right w:val="single" w:sz="6" w:space="0" w:color="auto"/>
            </w:tcBorders>
            <w:vAlign w:val="center"/>
          </w:tcPr>
          <w:p w14:paraId="4BF53977" w14:textId="2F3A3DF2" w:rsidR="005C0C32" w:rsidRDefault="005C0C32" w:rsidP="005C0C32">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19AA5623" w14:textId="663FF5C4" w:rsidR="005C0C32" w:rsidRDefault="00F67F98" w:rsidP="005C0C32">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20.000</w:t>
            </w:r>
          </w:p>
        </w:tc>
        <w:tc>
          <w:tcPr>
            <w:tcW w:w="999" w:type="dxa"/>
            <w:tcBorders>
              <w:top w:val="single" w:sz="6" w:space="0" w:color="auto"/>
              <w:left w:val="single" w:sz="6" w:space="0" w:color="auto"/>
              <w:bottom w:val="single" w:sz="6" w:space="0" w:color="auto"/>
              <w:right w:val="single" w:sz="6" w:space="0" w:color="auto"/>
            </w:tcBorders>
            <w:vAlign w:val="center"/>
          </w:tcPr>
          <w:p w14:paraId="36B73044" w14:textId="2BC11B1C" w:rsidR="005C0C32" w:rsidRDefault="005C0C32" w:rsidP="005C0C32">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Pr="005C0C32">
              <w:rPr>
                <w:rFonts w:ascii="Calibri" w:hAnsi="Calibri" w:cs="Calibri"/>
                <w:color w:val="000000"/>
                <w:sz w:val="16"/>
                <w:szCs w:val="16"/>
              </w:rPr>
              <w:t>6,8520</w:t>
            </w:r>
          </w:p>
        </w:tc>
        <w:tc>
          <w:tcPr>
            <w:tcW w:w="1283" w:type="dxa"/>
            <w:tcBorders>
              <w:top w:val="single" w:sz="6" w:space="0" w:color="auto"/>
              <w:left w:val="single" w:sz="6" w:space="0" w:color="auto"/>
              <w:bottom w:val="single" w:sz="6" w:space="0" w:color="auto"/>
              <w:right w:val="single" w:sz="6" w:space="0" w:color="auto"/>
            </w:tcBorders>
            <w:vAlign w:val="center"/>
          </w:tcPr>
          <w:p w14:paraId="2CC37958" w14:textId="19E82E4E" w:rsidR="005C0C32" w:rsidRPr="0031621F" w:rsidRDefault="001036E6" w:rsidP="001036E6">
            <w:pPr>
              <w:jc w:val="center"/>
              <w:rPr>
                <w:rFonts w:ascii="Calibri" w:hAnsi="Calibri" w:cs="Calibri"/>
                <w:color w:val="000000"/>
                <w:sz w:val="16"/>
                <w:szCs w:val="16"/>
              </w:rPr>
            </w:pPr>
            <w:r>
              <w:rPr>
                <w:rFonts w:ascii="Calibri" w:hAnsi="Calibri" w:cs="Calibri"/>
                <w:color w:val="000000"/>
                <w:sz w:val="16"/>
                <w:szCs w:val="16"/>
              </w:rPr>
              <w:t>R$ 137.040,00</w:t>
            </w:r>
          </w:p>
        </w:tc>
        <w:tc>
          <w:tcPr>
            <w:tcW w:w="978" w:type="dxa"/>
            <w:tcBorders>
              <w:top w:val="single" w:sz="6" w:space="0" w:color="auto"/>
              <w:left w:val="single" w:sz="6" w:space="0" w:color="auto"/>
              <w:bottom w:val="nil"/>
              <w:right w:val="single" w:sz="6" w:space="0" w:color="auto"/>
            </w:tcBorders>
            <w:vAlign w:val="center"/>
          </w:tcPr>
          <w:p w14:paraId="6212FA3C" w14:textId="77777777" w:rsidR="005C0C32" w:rsidRDefault="005C0C32" w:rsidP="005C0C32">
            <w:pPr>
              <w:autoSpaceDE w:val="0"/>
              <w:autoSpaceDN w:val="0"/>
              <w:adjustRightInd w:val="0"/>
              <w:jc w:val="center"/>
              <w:rPr>
                <w:rFonts w:ascii="Calibri" w:hAnsi="Calibri" w:cs="Calibri"/>
                <w:b/>
                <w:bCs/>
                <w:color w:val="000000"/>
                <w:sz w:val="16"/>
                <w:szCs w:val="16"/>
              </w:rPr>
            </w:pPr>
          </w:p>
        </w:tc>
      </w:tr>
      <w:tr w:rsidR="00D01BEC" w14:paraId="75C13F06"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3D873512" w14:textId="3BD5CFF5"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15</w:t>
            </w:r>
          </w:p>
        </w:tc>
        <w:tc>
          <w:tcPr>
            <w:tcW w:w="5535" w:type="dxa"/>
            <w:tcBorders>
              <w:top w:val="single" w:sz="6" w:space="0" w:color="auto"/>
              <w:left w:val="single" w:sz="6" w:space="0" w:color="auto"/>
              <w:bottom w:val="single" w:sz="6" w:space="0" w:color="auto"/>
              <w:right w:val="single" w:sz="6" w:space="0" w:color="auto"/>
            </w:tcBorders>
            <w:vAlign w:val="center"/>
          </w:tcPr>
          <w:p w14:paraId="070BD147" w14:textId="39E3168F" w:rsidR="00D01BEC" w:rsidRPr="00B11BFF" w:rsidRDefault="00D01BEC" w:rsidP="00D01BEC">
            <w:pPr>
              <w:autoSpaceDE w:val="0"/>
              <w:autoSpaceDN w:val="0"/>
              <w:adjustRightInd w:val="0"/>
              <w:rPr>
                <w:rFonts w:ascii="Calibri" w:hAnsi="Calibri" w:cs="Calibri"/>
                <w:bCs/>
                <w:color w:val="000000"/>
                <w:sz w:val="16"/>
                <w:szCs w:val="16"/>
              </w:rPr>
            </w:pPr>
            <w:r w:rsidRPr="00B11BFF">
              <w:rPr>
                <w:rFonts w:ascii="Calibri" w:hAnsi="Calibri" w:cs="Calibri"/>
                <w:bCs/>
                <w:color w:val="000000"/>
                <w:sz w:val="16"/>
                <w:szCs w:val="16"/>
              </w:rPr>
              <w:t>09.03.0046 - BATATA PALHA - BATATA PALHA</w:t>
            </w:r>
          </w:p>
        </w:tc>
        <w:tc>
          <w:tcPr>
            <w:tcW w:w="522" w:type="dxa"/>
            <w:tcBorders>
              <w:top w:val="single" w:sz="6" w:space="0" w:color="auto"/>
              <w:left w:val="single" w:sz="6" w:space="0" w:color="auto"/>
              <w:bottom w:val="single" w:sz="6" w:space="0" w:color="auto"/>
              <w:right w:val="single" w:sz="6" w:space="0" w:color="auto"/>
            </w:tcBorders>
            <w:vAlign w:val="center"/>
          </w:tcPr>
          <w:p w14:paraId="6B684D2F" w14:textId="68673AB0"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Unid.</w:t>
            </w:r>
          </w:p>
        </w:tc>
        <w:tc>
          <w:tcPr>
            <w:tcW w:w="626" w:type="dxa"/>
            <w:tcBorders>
              <w:top w:val="single" w:sz="6" w:space="0" w:color="auto"/>
              <w:left w:val="single" w:sz="6" w:space="0" w:color="auto"/>
              <w:bottom w:val="single" w:sz="6" w:space="0" w:color="auto"/>
              <w:right w:val="single" w:sz="6" w:space="0" w:color="auto"/>
            </w:tcBorders>
            <w:vAlign w:val="center"/>
          </w:tcPr>
          <w:p w14:paraId="1B65ED5A" w14:textId="23F2390E" w:rsidR="00D01BEC" w:rsidRDefault="00F67F98"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2.000</w:t>
            </w:r>
          </w:p>
        </w:tc>
        <w:tc>
          <w:tcPr>
            <w:tcW w:w="999" w:type="dxa"/>
            <w:tcBorders>
              <w:top w:val="single" w:sz="6" w:space="0" w:color="auto"/>
              <w:left w:val="single" w:sz="6" w:space="0" w:color="auto"/>
              <w:bottom w:val="single" w:sz="6" w:space="0" w:color="auto"/>
              <w:right w:val="single" w:sz="6" w:space="0" w:color="auto"/>
            </w:tcBorders>
            <w:vAlign w:val="center"/>
          </w:tcPr>
          <w:p w14:paraId="304F511D" w14:textId="2A39CE5A"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Pr="005C0C32">
              <w:rPr>
                <w:rFonts w:ascii="Calibri" w:hAnsi="Calibri" w:cs="Calibri"/>
                <w:color w:val="000000"/>
                <w:sz w:val="16"/>
                <w:szCs w:val="16"/>
              </w:rPr>
              <w:t>16,5825</w:t>
            </w:r>
          </w:p>
        </w:tc>
        <w:tc>
          <w:tcPr>
            <w:tcW w:w="1283" w:type="dxa"/>
            <w:tcBorders>
              <w:top w:val="single" w:sz="6" w:space="0" w:color="auto"/>
              <w:left w:val="single" w:sz="6" w:space="0" w:color="auto"/>
              <w:bottom w:val="single" w:sz="6" w:space="0" w:color="auto"/>
              <w:right w:val="single" w:sz="6" w:space="0" w:color="auto"/>
            </w:tcBorders>
            <w:vAlign w:val="center"/>
          </w:tcPr>
          <w:p w14:paraId="6DE7A0F2" w14:textId="56F40124" w:rsidR="00D01BEC" w:rsidRDefault="001036E6" w:rsidP="001036E6">
            <w:pPr>
              <w:jc w:val="center"/>
              <w:rPr>
                <w:rFonts w:ascii="Calibri" w:hAnsi="Calibri" w:cs="Calibri"/>
                <w:color w:val="000000"/>
                <w:sz w:val="16"/>
                <w:szCs w:val="16"/>
              </w:rPr>
            </w:pPr>
            <w:r>
              <w:rPr>
                <w:rFonts w:ascii="Calibri" w:hAnsi="Calibri" w:cs="Calibri"/>
                <w:color w:val="000000"/>
                <w:sz w:val="16"/>
                <w:szCs w:val="16"/>
              </w:rPr>
              <w:t>R$ 33.165,00</w:t>
            </w:r>
          </w:p>
        </w:tc>
        <w:tc>
          <w:tcPr>
            <w:tcW w:w="978" w:type="dxa"/>
            <w:tcBorders>
              <w:top w:val="nil"/>
              <w:left w:val="single" w:sz="6" w:space="0" w:color="auto"/>
              <w:bottom w:val="nil"/>
              <w:right w:val="single" w:sz="6" w:space="0" w:color="auto"/>
            </w:tcBorders>
            <w:vAlign w:val="center"/>
          </w:tcPr>
          <w:p w14:paraId="6A1654D4" w14:textId="77777777" w:rsidR="00D01BEC" w:rsidRDefault="00D01BEC" w:rsidP="00D01BEC">
            <w:pPr>
              <w:autoSpaceDE w:val="0"/>
              <w:autoSpaceDN w:val="0"/>
              <w:adjustRightInd w:val="0"/>
              <w:jc w:val="center"/>
              <w:rPr>
                <w:rFonts w:ascii="Calibri" w:hAnsi="Calibri" w:cs="Calibri"/>
                <w:b/>
                <w:bCs/>
                <w:color w:val="000000"/>
                <w:sz w:val="16"/>
                <w:szCs w:val="16"/>
              </w:rPr>
            </w:pPr>
          </w:p>
        </w:tc>
      </w:tr>
      <w:tr w:rsidR="00D01BEC" w14:paraId="53A87C72"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119BCC9B" w14:textId="1497B84F"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16</w:t>
            </w:r>
          </w:p>
        </w:tc>
        <w:tc>
          <w:tcPr>
            <w:tcW w:w="5535" w:type="dxa"/>
            <w:tcBorders>
              <w:top w:val="single" w:sz="6" w:space="0" w:color="auto"/>
              <w:left w:val="single" w:sz="6" w:space="0" w:color="auto"/>
              <w:bottom w:val="single" w:sz="6" w:space="0" w:color="auto"/>
              <w:right w:val="single" w:sz="6" w:space="0" w:color="auto"/>
            </w:tcBorders>
            <w:vAlign w:val="center"/>
          </w:tcPr>
          <w:p w14:paraId="210520DD" w14:textId="05FE030D" w:rsidR="00D01BEC" w:rsidRPr="00B11BFF" w:rsidRDefault="00D01BEC" w:rsidP="00F67F98">
            <w:pPr>
              <w:autoSpaceDE w:val="0"/>
              <w:autoSpaceDN w:val="0"/>
              <w:adjustRightInd w:val="0"/>
              <w:rPr>
                <w:rFonts w:ascii="Calibri" w:hAnsi="Calibri" w:cs="Calibri"/>
                <w:bCs/>
                <w:color w:val="000000"/>
                <w:sz w:val="16"/>
                <w:szCs w:val="16"/>
              </w:rPr>
            </w:pPr>
            <w:r w:rsidRPr="00B11BFF">
              <w:rPr>
                <w:rFonts w:ascii="Calibri" w:hAnsi="Calibri" w:cs="Calibri"/>
                <w:bCs/>
                <w:color w:val="000000"/>
                <w:sz w:val="16"/>
                <w:szCs w:val="16"/>
              </w:rPr>
              <w:t xml:space="preserve">09.03.0008 - BISCOITO AMANTEIGADO </w:t>
            </w:r>
            <w:r w:rsidR="00F67F98">
              <w:rPr>
                <w:rFonts w:ascii="Calibri" w:hAnsi="Calibri" w:cs="Calibri"/>
                <w:bCs/>
                <w:color w:val="000000"/>
                <w:sz w:val="16"/>
                <w:szCs w:val="16"/>
              </w:rPr>
              <w:t xml:space="preserve">- SABORES CHOCOLATE, AO LEITE </w:t>
            </w:r>
            <w:r w:rsidRPr="00B11BFF">
              <w:rPr>
                <w:rFonts w:ascii="Calibri" w:hAnsi="Calibri" w:cs="Calibri"/>
                <w:bCs/>
                <w:color w:val="000000"/>
                <w:sz w:val="16"/>
                <w:szCs w:val="16"/>
              </w:rPr>
              <w:t>E COCO</w:t>
            </w:r>
          </w:p>
        </w:tc>
        <w:tc>
          <w:tcPr>
            <w:tcW w:w="522" w:type="dxa"/>
            <w:tcBorders>
              <w:top w:val="single" w:sz="6" w:space="0" w:color="auto"/>
              <w:left w:val="single" w:sz="6" w:space="0" w:color="auto"/>
              <w:bottom w:val="single" w:sz="6" w:space="0" w:color="auto"/>
              <w:right w:val="single" w:sz="6" w:space="0" w:color="auto"/>
            </w:tcBorders>
            <w:vAlign w:val="center"/>
          </w:tcPr>
          <w:p w14:paraId="5CCA8DDC" w14:textId="5B43609B"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Unid.</w:t>
            </w:r>
          </w:p>
        </w:tc>
        <w:tc>
          <w:tcPr>
            <w:tcW w:w="626" w:type="dxa"/>
            <w:tcBorders>
              <w:top w:val="single" w:sz="6" w:space="0" w:color="auto"/>
              <w:left w:val="single" w:sz="6" w:space="0" w:color="auto"/>
              <w:bottom w:val="single" w:sz="6" w:space="0" w:color="auto"/>
              <w:right w:val="single" w:sz="6" w:space="0" w:color="auto"/>
            </w:tcBorders>
            <w:vAlign w:val="center"/>
          </w:tcPr>
          <w:p w14:paraId="61B10703" w14:textId="70E614AC" w:rsidR="00D01BEC" w:rsidRDefault="00F67F98"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7.500</w:t>
            </w:r>
          </w:p>
        </w:tc>
        <w:tc>
          <w:tcPr>
            <w:tcW w:w="999" w:type="dxa"/>
            <w:tcBorders>
              <w:top w:val="single" w:sz="6" w:space="0" w:color="auto"/>
              <w:left w:val="single" w:sz="6" w:space="0" w:color="auto"/>
              <w:bottom w:val="single" w:sz="6" w:space="0" w:color="auto"/>
              <w:right w:val="single" w:sz="6" w:space="0" w:color="auto"/>
            </w:tcBorders>
            <w:vAlign w:val="center"/>
          </w:tcPr>
          <w:p w14:paraId="5F66F2FA" w14:textId="06AE099F"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Pr="005C0C32">
              <w:rPr>
                <w:rFonts w:ascii="Calibri" w:hAnsi="Calibri" w:cs="Calibri"/>
                <w:color w:val="000000"/>
                <w:sz w:val="16"/>
                <w:szCs w:val="16"/>
              </w:rPr>
              <w:t>7,4680</w:t>
            </w:r>
          </w:p>
        </w:tc>
        <w:tc>
          <w:tcPr>
            <w:tcW w:w="1283" w:type="dxa"/>
            <w:tcBorders>
              <w:top w:val="single" w:sz="6" w:space="0" w:color="auto"/>
              <w:left w:val="single" w:sz="6" w:space="0" w:color="auto"/>
              <w:bottom w:val="single" w:sz="6" w:space="0" w:color="auto"/>
              <w:right w:val="single" w:sz="6" w:space="0" w:color="auto"/>
            </w:tcBorders>
            <w:vAlign w:val="center"/>
          </w:tcPr>
          <w:p w14:paraId="0B844873" w14:textId="38D9E0BF" w:rsidR="00D01BEC" w:rsidRDefault="001036E6" w:rsidP="001036E6">
            <w:pPr>
              <w:jc w:val="center"/>
              <w:rPr>
                <w:rFonts w:ascii="Calibri" w:hAnsi="Calibri" w:cs="Calibri"/>
                <w:color w:val="000000"/>
                <w:sz w:val="16"/>
                <w:szCs w:val="16"/>
              </w:rPr>
            </w:pPr>
            <w:r>
              <w:rPr>
                <w:rFonts w:ascii="Calibri" w:hAnsi="Calibri" w:cs="Calibri"/>
                <w:color w:val="000000"/>
                <w:sz w:val="16"/>
                <w:szCs w:val="16"/>
              </w:rPr>
              <w:t>R$ 56.010,00</w:t>
            </w:r>
          </w:p>
        </w:tc>
        <w:tc>
          <w:tcPr>
            <w:tcW w:w="978" w:type="dxa"/>
            <w:tcBorders>
              <w:top w:val="nil"/>
              <w:left w:val="single" w:sz="6" w:space="0" w:color="auto"/>
              <w:bottom w:val="nil"/>
              <w:right w:val="single" w:sz="6" w:space="0" w:color="auto"/>
            </w:tcBorders>
            <w:vAlign w:val="center"/>
          </w:tcPr>
          <w:p w14:paraId="6CDC1F45" w14:textId="77777777" w:rsidR="00D01BEC" w:rsidRDefault="00D01BEC" w:rsidP="00D01BEC">
            <w:pPr>
              <w:autoSpaceDE w:val="0"/>
              <w:autoSpaceDN w:val="0"/>
              <w:adjustRightInd w:val="0"/>
              <w:jc w:val="center"/>
              <w:rPr>
                <w:rFonts w:ascii="Calibri" w:hAnsi="Calibri" w:cs="Calibri"/>
                <w:b/>
                <w:bCs/>
                <w:color w:val="000000"/>
                <w:sz w:val="16"/>
                <w:szCs w:val="16"/>
              </w:rPr>
            </w:pPr>
          </w:p>
        </w:tc>
      </w:tr>
      <w:tr w:rsidR="00D01BEC" w14:paraId="43750D6A"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01BB0E4A" w14:textId="1B865B0F" w:rsidR="00D01BEC" w:rsidRPr="0031621F"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17</w:t>
            </w:r>
          </w:p>
        </w:tc>
        <w:tc>
          <w:tcPr>
            <w:tcW w:w="5535" w:type="dxa"/>
            <w:tcBorders>
              <w:top w:val="single" w:sz="6" w:space="0" w:color="auto"/>
              <w:left w:val="single" w:sz="6" w:space="0" w:color="auto"/>
              <w:bottom w:val="single" w:sz="6" w:space="0" w:color="auto"/>
              <w:right w:val="single" w:sz="6" w:space="0" w:color="auto"/>
            </w:tcBorders>
            <w:vAlign w:val="center"/>
          </w:tcPr>
          <w:p w14:paraId="001FDD71" w14:textId="2872DB3B" w:rsidR="00D01BEC" w:rsidRPr="00B11BFF" w:rsidRDefault="00D01BEC" w:rsidP="00D01BEC">
            <w:pPr>
              <w:autoSpaceDE w:val="0"/>
              <w:autoSpaceDN w:val="0"/>
              <w:adjustRightInd w:val="0"/>
              <w:rPr>
                <w:rFonts w:ascii="Calibri" w:hAnsi="Calibri" w:cs="Calibri"/>
                <w:bCs/>
                <w:color w:val="000000"/>
                <w:sz w:val="16"/>
                <w:szCs w:val="16"/>
              </w:rPr>
            </w:pPr>
            <w:r w:rsidRPr="00B11BFF">
              <w:rPr>
                <w:rFonts w:ascii="Calibri" w:hAnsi="Calibri" w:cs="Calibri"/>
                <w:bCs/>
                <w:color w:val="000000"/>
                <w:sz w:val="16"/>
                <w:szCs w:val="16"/>
              </w:rPr>
              <w:t>09.03.0009 - BISCOITO DE POLVILHO SALGADO ASSADO</w:t>
            </w:r>
          </w:p>
        </w:tc>
        <w:tc>
          <w:tcPr>
            <w:tcW w:w="522" w:type="dxa"/>
            <w:tcBorders>
              <w:top w:val="single" w:sz="6" w:space="0" w:color="auto"/>
              <w:left w:val="single" w:sz="6" w:space="0" w:color="auto"/>
              <w:bottom w:val="single" w:sz="6" w:space="0" w:color="auto"/>
              <w:right w:val="single" w:sz="6" w:space="0" w:color="auto"/>
            </w:tcBorders>
            <w:vAlign w:val="center"/>
          </w:tcPr>
          <w:p w14:paraId="617EE023" w14:textId="42DDFF03" w:rsidR="00D01BEC" w:rsidRPr="0031621F" w:rsidRDefault="00D01BEC"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Unid.</w:t>
            </w:r>
          </w:p>
        </w:tc>
        <w:tc>
          <w:tcPr>
            <w:tcW w:w="626" w:type="dxa"/>
            <w:tcBorders>
              <w:top w:val="single" w:sz="6" w:space="0" w:color="auto"/>
              <w:left w:val="single" w:sz="6" w:space="0" w:color="auto"/>
              <w:bottom w:val="single" w:sz="6" w:space="0" w:color="auto"/>
              <w:right w:val="single" w:sz="6" w:space="0" w:color="auto"/>
            </w:tcBorders>
            <w:vAlign w:val="center"/>
          </w:tcPr>
          <w:p w14:paraId="5B69965E" w14:textId="1A17C2E0" w:rsidR="00D01BEC" w:rsidRPr="0031621F" w:rsidRDefault="00F67F98"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2.500</w:t>
            </w:r>
          </w:p>
        </w:tc>
        <w:tc>
          <w:tcPr>
            <w:tcW w:w="999" w:type="dxa"/>
            <w:tcBorders>
              <w:top w:val="single" w:sz="6" w:space="0" w:color="auto"/>
              <w:left w:val="single" w:sz="6" w:space="0" w:color="auto"/>
              <w:bottom w:val="single" w:sz="6" w:space="0" w:color="auto"/>
              <w:right w:val="single" w:sz="6" w:space="0" w:color="auto"/>
            </w:tcBorders>
            <w:vAlign w:val="center"/>
          </w:tcPr>
          <w:p w14:paraId="7CBA8729" w14:textId="5DB3D1B5" w:rsidR="00D01BEC" w:rsidRPr="0031621F" w:rsidRDefault="00D01BEC"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Pr="005C0C32">
              <w:rPr>
                <w:rFonts w:ascii="Calibri" w:hAnsi="Calibri" w:cs="Calibri"/>
                <w:color w:val="000000"/>
                <w:sz w:val="16"/>
                <w:szCs w:val="16"/>
              </w:rPr>
              <w:t>9,6180</w:t>
            </w:r>
          </w:p>
        </w:tc>
        <w:tc>
          <w:tcPr>
            <w:tcW w:w="1283" w:type="dxa"/>
            <w:tcBorders>
              <w:top w:val="single" w:sz="6" w:space="0" w:color="auto"/>
              <w:left w:val="single" w:sz="6" w:space="0" w:color="auto"/>
              <w:bottom w:val="single" w:sz="6" w:space="0" w:color="auto"/>
              <w:right w:val="single" w:sz="6" w:space="0" w:color="auto"/>
            </w:tcBorders>
            <w:vAlign w:val="center"/>
          </w:tcPr>
          <w:p w14:paraId="1AE02922" w14:textId="563F0941" w:rsidR="00D01BEC" w:rsidRDefault="001036E6" w:rsidP="001036E6">
            <w:pPr>
              <w:jc w:val="center"/>
              <w:rPr>
                <w:rFonts w:ascii="Calibri" w:hAnsi="Calibri" w:cs="Calibri"/>
                <w:color w:val="000000"/>
                <w:sz w:val="16"/>
                <w:szCs w:val="16"/>
              </w:rPr>
            </w:pPr>
            <w:r>
              <w:rPr>
                <w:rFonts w:ascii="Calibri" w:hAnsi="Calibri" w:cs="Calibri"/>
                <w:color w:val="000000"/>
                <w:sz w:val="16"/>
                <w:szCs w:val="16"/>
              </w:rPr>
              <w:t>R$ 24.045,00</w:t>
            </w:r>
          </w:p>
        </w:tc>
        <w:tc>
          <w:tcPr>
            <w:tcW w:w="978" w:type="dxa"/>
            <w:tcBorders>
              <w:top w:val="nil"/>
              <w:left w:val="single" w:sz="6" w:space="0" w:color="auto"/>
              <w:bottom w:val="nil"/>
              <w:right w:val="single" w:sz="6" w:space="0" w:color="auto"/>
            </w:tcBorders>
            <w:vAlign w:val="center"/>
          </w:tcPr>
          <w:p w14:paraId="2496ACEF" w14:textId="77777777" w:rsidR="00D01BEC" w:rsidRDefault="00D01BEC" w:rsidP="00D01BEC">
            <w:pPr>
              <w:autoSpaceDE w:val="0"/>
              <w:autoSpaceDN w:val="0"/>
              <w:adjustRightInd w:val="0"/>
              <w:jc w:val="center"/>
              <w:rPr>
                <w:rFonts w:ascii="Calibri" w:hAnsi="Calibri" w:cs="Calibri"/>
                <w:b/>
                <w:bCs/>
                <w:color w:val="000000"/>
                <w:sz w:val="16"/>
                <w:szCs w:val="16"/>
              </w:rPr>
            </w:pPr>
          </w:p>
        </w:tc>
      </w:tr>
      <w:tr w:rsidR="00D01BEC" w14:paraId="2827038C"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7C906502" w14:textId="0C60164F"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18</w:t>
            </w:r>
          </w:p>
        </w:tc>
        <w:tc>
          <w:tcPr>
            <w:tcW w:w="5535" w:type="dxa"/>
            <w:tcBorders>
              <w:top w:val="single" w:sz="6" w:space="0" w:color="auto"/>
              <w:left w:val="single" w:sz="6" w:space="0" w:color="auto"/>
              <w:bottom w:val="single" w:sz="6" w:space="0" w:color="auto"/>
              <w:right w:val="single" w:sz="6" w:space="0" w:color="auto"/>
            </w:tcBorders>
            <w:vAlign w:val="center"/>
          </w:tcPr>
          <w:p w14:paraId="4A800532" w14:textId="00DD90AE" w:rsidR="00D01BEC" w:rsidRPr="00B11BFF" w:rsidRDefault="00D01BEC" w:rsidP="00D01BEC">
            <w:pPr>
              <w:autoSpaceDE w:val="0"/>
              <w:autoSpaceDN w:val="0"/>
              <w:adjustRightInd w:val="0"/>
              <w:rPr>
                <w:rFonts w:ascii="Calibri" w:hAnsi="Calibri" w:cs="Calibri"/>
                <w:bCs/>
                <w:color w:val="000000"/>
                <w:sz w:val="16"/>
                <w:szCs w:val="16"/>
              </w:rPr>
            </w:pPr>
            <w:r w:rsidRPr="00B11BFF">
              <w:rPr>
                <w:rFonts w:ascii="Calibri" w:hAnsi="Calibri" w:cs="Calibri"/>
                <w:bCs/>
                <w:color w:val="000000"/>
                <w:sz w:val="16"/>
                <w:szCs w:val="16"/>
              </w:rPr>
              <w:t>09.03.0064 - CHOCOLATE EM PÓ SOLÚVEL –70% DE CACAU</w:t>
            </w:r>
          </w:p>
        </w:tc>
        <w:tc>
          <w:tcPr>
            <w:tcW w:w="522" w:type="dxa"/>
            <w:tcBorders>
              <w:top w:val="single" w:sz="6" w:space="0" w:color="auto"/>
              <w:left w:val="single" w:sz="6" w:space="0" w:color="auto"/>
              <w:bottom w:val="single" w:sz="6" w:space="0" w:color="auto"/>
              <w:right w:val="single" w:sz="6" w:space="0" w:color="auto"/>
            </w:tcBorders>
            <w:vAlign w:val="center"/>
          </w:tcPr>
          <w:p w14:paraId="2C543897" w14:textId="598CF4B9"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360BC223" w14:textId="71CA5633" w:rsidR="00D01BEC" w:rsidRDefault="00F67F98"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1.000</w:t>
            </w:r>
          </w:p>
        </w:tc>
        <w:tc>
          <w:tcPr>
            <w:tcW w:w="999" w:type="dxa"/>
            <w:tcBorders>
              <w:top w:val="single" w:sz="6" w:space="0" w:color="auto"/>
              <w:left w:val="single" w:sz="6" w:space="0" w:color="auto"/>
              <w:bottom w:val="single" w:sz="6" w:space="0" w:color="auto"/>
              <w:right w:val="single" w:sz="6" w:space="0" w:color="auto"/>
            </w:tcBorders>
            <w:vAlign w:val="center"/>
          </w:tcPr>
          <w:p w14:paraId="7C2384EA" w14:textId="5680E864"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Pr="005C0C32">
              <w:rPr>
                <w:rFonts w:ascii="Calibri" w:hAnsi="Calibri" w:cs="Calibri"/>
                <w:color w:val="000000"/>
                <w:sz w:val="16"/>
                <w:szCs w:val="16"/>
              </w:rPr>
              <w:t>51,3333</w:t>
            </w:r>
          </w:p>
        </w:tc>
        <w:tc>
          <w:tcPr>
            <w:tcW w:w="1283" w:type="dxa"/>
            <w:tcBorders>
              <w:top w:val="single" w:sz="6" w:space="0" w:color="auto"/>
              <w:left w:val="single" w:sz="6" w:space="0" w:color="auto"/>
              <w:bottom w:val="single" w:sz="6" w:space="0" w:color="auto"/>
              <w:right w:val="single" w:sz="6" w:space="0" w:color="auto"/>
            </w:tcBorders>
            <w:vAlign w:val="center"/>
          </w:tcPr>
          <w:p w14:paraId="79AEFACB" w14:textId="6066CD4E" w:rsidR="00D01BEC" w:rsidRDefault="001036E6" w:rsidP="001036E6">
            <w:pPr>
              <w:jc w:val="center"/>
              <w:rPr>
                <w:rFonts w:ascii="Calibri" w:hAnsi="Calibri" w:cs="Calibri"/>
                <w:color w:val="000000"/>
                <w:sz w:val="16"/>
                <w:szCs w:val="16"/>
              </w:rPr>
            </w:pPr>
            <w:r>
              <w:rPr>
                <w:rFonts w:ascii="Calibri" w:hAnsi="Calibri" w:cs="Calibri"/>
                <w:color w:val="000000"/>
                <w:sz w:val="16"/>
                <w:szCs w:val="16"/>
              </w:rPr>
              <w:t>R$ 51.333,30</w:t>
            </w:r>
          </w:p>
        </w:tc>
        <w:tc>
          <w:tcPr>
            <w:tcW w:w="978" w:type="dxa"/>
            <w:tcBorders>
              <w:top w:val="nil"/>
              <w:left w:val="single" w:sz="6" w:space="0" w:color="auto"/>
              <w:bottom w:val="nil"/>
              <w:right w:val="single" w:sz="6" w:space="0" w:color="auto"/>
            </w:tcBorders>
            <w:vAlign w:val="center"/>
          </w:tcPr>
          <w:p w14:paraId="48D82C44" w14:textId="0CBE8549" w:rsidR="00D01BEC" w:rsidRPr="00236BE8" w:rsidRDefault="00D01BEC" w:rsidP="00D01BEC">
            <w:pPr>
              <w:jc w:val="center"/>
              <w:rPr>
                <w:rFonts w:ascii="Calibri" w:hAnsi="Calibri" w:cs="Calibri"/>
                <w:color w:val="000000"/>
                <w:sz w:val="16"/>
                <w:szCs w:val="16"/>
              </w:rPr>
            </w:pPr>
          </w:p>
        </w:tc>
      </w:tr>
      <w:tr w:rsidR="00D01BEC" w14:paraId="50890317"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7BBFD956" w14:textId="5D448F97"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19</w:t>
            </w:r>
          </w:p>
        </w:tc>
        <w:tc>
          <w:tcPr>
            <w:tcW w:w="5535" w:type="dxa"/>
            <w:tcBorders>
              <w:top w:val="single" w:sz="6" w:space="0" w:color="auto"/>
              <w:left w:val="single" w:sz="6" w:space="0" w:color="auto"/>
              <w:bottom w:val="single" w:sz="6" w:space="0" w:color="auto"/>
              <w:right w:val="single" w:sz="6" w:space="0" w:color="auto"/>
            </w:tcBorders>
            <w:vAlign w:val="center"/>
          </w:tcPr>
          <w:p w14:paraId="0A01C363" w14:textId="553C1BC4" w:rsidR="00D01BEC" w:rsidRPr="00B11BFF" w:rsidRDefault="00D01BEC" w:rsidP="00D01BEC">
            <w:pPr>
              <w:autoSpaceDE w:val="0"/>
              <w:autoSpaceDN w:val="0"/>
              <w:adjustRightInd w:val="0"/>
              <w:rPr>
                <w:rFonts w:ascii="Calibri" w:hAnsi="Calibri" w:cs="Calibri"/>
                <w:bCs/>
                <w:color w:val="000000"/>
                <w:sz w:val="16"/>
                <w:szCs w:val="16"/>
              </w:rPr>
            </w:pPr>
            <w:r w:rsidRPr="00B11BFF">
              <w:rPr>
                <w:rFonts w:ascii="Calibri" w:hAnsi="Calibri" w:cs="Calibri"/>
                <w:bCs/>
                <w:color w:val="000000"/>
                <w:sz w:val="16"/>
                <w:szCs w:val="16"/>
              </w:rPr>
              <w:t>09.03.0016 - ERVILHA EM CONSERVA KG</w:t>
            </w:r>
          </w:p>
        </w:tc>
        <w:tc>
          <w:tcPr>
            <w:tcW w:w="522" w:type="dxa"/>
            <w:tcBorders>
              <w:top w:val="single" w:sz="6" w:space="0" w:color="auto"/>
              <w:left w:val="single" w:sz="6" w:space="0" w:color="auto"/>
              <w:bottom w:val="single" w:sz="6" w:space="0" w:color="auto"/>
              <w:right w:val="single" w:sz="6" w:space="0" w:color="auto"/>
            </w:tcBorders>
            <w:vAlign w:val="center"/>
          </w:tcPr>
          <w:p w14:paraId="00B16C49" w14:textId="0F9546DC"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3193CC4A" w14:textId="7F5CFCED" w:rsidR="00D01BEC" w:rsidRDefault="00F67F98"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1.500</w:t>
            </w:r>
          </w:p>
        </w:tc>
        <w:tc>
          <w:tcPr>
            <w:tcW w:w="999" w:type="dxa"/>
            <w:tcBorders>
              <w:top w:val="single" w:sz="6" w:space="0" w:color="auto"/>
              <w:left w:val="single" w:sz="6" w:space="0" w:color="auto"/>
              <w:bottom w:val="single" w:sz="6" w:space="0" w:color="auto"/>
              <w:right w:val="single" w:sz="6" w:space="0" w:color="auto"/>
            </w:tcBorders>
            <w:vAlign w:val="center"/>
          </w:tcPr>
          <w:p w14:paraId="0E110D53" w14:textId="2A6023CA"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Pr="005C0C32">
              <w:rPr>
                <w:rFonts w:ascii="Calibri" w:hAnsi="Calibri" w:cs="Calibri"/>
                <w:color w:val="000000"/>
                <w:sz w:val="16"/>
                <w:szCs w:val="16"/>
              </w:rPr>
              <w:t>17,2950</w:t>
            </w:r>
          </w:p>
        </w:tc>
        <w:tc>
          <w:tcPr>
            <w:tcW w:w="1283" w:type="dxa"/>
            <w:tcBorders>
              <w:top w:val="single" w:sz="6" w:space="0" w:color="auto"/>
              <w:left w:val="single" w:sz="6" w:space="0" w:color="auto"/>
              <w:bottom w:val="single" w:sz="6" w:space="0" w:color="auto"/>
              <w:right w:val="single" w:sz="6" w:space="0" w:color="auto"/>
            </w:tcBorders>
            <w:vAlign w:val="center"/>
          </w:tcPr>
          <w:p w14:paraId="3F38F159" w14:textId="09AE9A1E" w:rsidR="00D01BEC" w:rsidRDefault="001036E6" w:rsidP="001036E6">
            <w:pPr>
              <w:jc w:val="center"/>
              <w:rPr>
                <w:rFonts w:ascii="Calibri" w:hAnsi="Calibri" w:cs="Calibri"/>
                <w:color w:val="000000"/>
                <w:sz w:val="16"/>
                <w:szCs w:val="16"/>
              </w:rPr>
            </w:pPr>
            <w:r>
              <w:rPr>
                <w:rFonts w:ascii="Calibri" w:hAnsi="Calibri" w:cs="Calibri"/>
                <w:color w:val="000000"/>
                <w:sz w:val="16"/>
                <w:szCs w:val="16"/>
              </w:rPr>
              <w:t>R$ 25.942,50</w:t>
            </w:r>
          </w:p>
        </w:tc>
        <w:tc>
          <w:tcPr>
            <w:tcW w:w="978" w:type="dxa"/>
            <w:tcBorders>
              <w:top w:val="nil"/>
              <w:left w:val="single" w:sz="6" w:space="0" w:color="auto"/>
              <w:bottom w:val="nil"/>
              <w:right w:val="single" w:sz="6" w:space="0" w:color="auto"/>
            </w:tcBorders>
            <w:vAlign w:val="center"/>
          </w:tcPr>
          <w:p w14:paraId="068FAA68" w14:textId="09F98F6C" w:rsidR="00D01BEC" w:rsidRPr="001036E6" w:rsidRDefault="001036E6" w:rsidP="00D01BEC">
            <w:pPr>
              <w:autoSpaceDE w:val="0"/>
              <w:autoSpaceDN w:val="0"/>
              <w:adjustRightInd w:val="0"/>
              <w:jc w:val="center"/>
              <w:rPr>
                <w:rFonts w:ascii="Calibri" w:hAnsi="Calibri" w:cs="Calibri"/>
                <w:b/>
                <w:bCs/>
                <w:color w:val="000000"/>
                <w:sz w:val="14"/>
                <w:szCs w:val="14"/>
              </w:rPr>
            </w:pPr>
            <w:r w:rsidRPr="001036E6">
              <w:rPr>
                <w:rFonts w:ascii="Calibri" w:hAnsi="Calibri" w:cs="Calibri"/>
                <w:b/>
                <w:bCs/>
                <w:color w:val="000000"/>
                <w:sz w:val="14"/>
                <w:szCs w:val="14"/>
              </w:rPr>
              <w:t>R$ 639.341,80</w:t>
            </w:r>
          </w:p>
        </w:tc>
      </w:tr>
      <w:tr w:rsidR="00D01BEC" w14:paraId="480BD88A" w14:textId="77777777" w:rsidTr="00345588">
        <w:trPr>
          <w:trHeight w:val="65"/>
        </w:trPr>
        <w:tc>
          <w:tcPr>
            <w:tcW w:w="703" w:type="dxa"/>
            <w:tcBorders>
              <w:top w:val="single" w:sz="6" w:space="0" w:color="auto"/>
              <w:left w:val="single" w:sz="6" w:space="0" w:color="auto"/>
              <w:bottom w:val="single" w:sz="6" w:space="0" w:color="auto"/>
              <w:right w:val="single" w:sz="6" w:space="0" w:color="auto"/>
            </w:tcBorders>
            <w:vAlign w:val="center"/>
          </w:tcPr>
          <w:p w14:paraId="334862BF" w14:textId="2A458B38"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20</w:t>
            </w:r>
          </w:p>
        </w:tc>
        <w:tc>
          <w:tcPr>
            <w:tcW w:w="5535" w:type="dxa"/>
            <w:tcBorders>
              <w:top w:val="single" w:sz="6" w:space="0" w:color="auto"/>
              <w:left w:val="single" w:sz="6" w:space="0" w:color="auto"/>
              <w:bottom w:val="single" w:sz="6" w:space="0" w:color="auto"/>
              <w:right w:val="single" w:sz="6" w:space="0" w:color="auto"/>
            </w:tcBorders>
            <w:vAlign w:val="center"/>
          </w:tcPr>
          <w:p w14:paraId="7B01079C" w14:textId="12FBC537" w:rsidR="00D01BEC" w:rsidRPr="00B11BFF" w:rsidRDefault="00D01BEC" w:rsidP="00D01BEC">
            <w:pPr>
              <w:autoSpaceDE w:val="0"/>
              <w:autoSpaceDN w:val="0"/>
              <w:adjustRightInd w:val="0"/>
              <w:rPr>
                <w:rFonts w:ascii="Calibri" w:hAnsi="Calibri" w:cs="Calibri"/>
                <w:bCs/>
                <w:color w:val="000000"/>
                <w:sz w:val="16"/>
                <w:szCs w:val="16"/>
              </w:rPr>
            </w:pPr>
            <w:r w:rsidRPr="00B11BFF">
              <w:rPr>
                <w:rFonts w:ascii="Calibri" w:hAnsi="Calibri" w:cs="Calibri"/>
                <w:bCs/>
                <w:color w:val="000000"/>
                <w:sz w:val="16"/>
                <w:szCs w:val="16"/>
              </w:rPr>
              <w:t>09.03.0019 - EXTRATO DE TOMATE CONCENTRADO</w:t>
            </w:r>
          </w:p>
        </w:tc>
        <w:tc>
          <w:tcPr>
            <w:tcW w:w="522" w:type="dxa"/>
            <w:tcBorders>
              <w:top w:val="single" w:sz="6" w:space="0" w:color="auto"/>
              <w:left w:val="single" w:sz="6" w:space="0" w:color="auto"/>
              <w:bottom w:val="single" w:sz="6" w:space="0" w:color="auto"/>
              <w:right w:val="single" w:sz="6" w:space="0" w:color="auto"/>
            </w:tcBorders>
            <w:vAlign w:val="center"/>
          </w:tcPr>
          <w:p w14:paraId="718DDDC9" w14:textId="6CCC1DBE"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6A825A6F" w14:textId="59BA6FC6" w:rsidR="00D01BEC" w:rsidRDefault="00F67F98"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2.500</w:t>
            </w:r>
          </w:p>
        </w:tc>
        <w:tc>
          <w:tcPr>
            <w:tcW w:w="999" w:type="dxa"/>
            <w:tcBorders>
              <w:top w:val="single" w:sz="6" w:space="0" w:color="auto"/>
              <w:left w:val="single" w:sz="6" w:space="0" w:color="auto"/>
              <w:bottom w:val="single" w:sz="6" w:space="0" w:color="auto"/>
              <w:right w:val="single" w:sz="6" w:space="0" w:color="auto"/>
            </w:tcBorders>
            <w:vAlign w:val="center"/>
          </w:tcPr>
          <w:p w14:paraId="25D43C40" w14:textId="4549BF98"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Pr="005C0C32">
              <w:rPr>
                <w:rFonts w:ascii="Calibri" w:hAnsi="Calibri" w:cs="Calibri"/>
                <w:color w:val="000000"/>
                <w:sz w:val="16"/>
                <w:szCs w:val="16"/>
              </w:rPr>
              <w:t>14,2775</w:t>
            </w:r>
          </w:p>
        </w:tc>
        <w:tc>
          <w:tcPr>
            <w:tcW w:w="1283" w:type="dxa"/>
            <w:tcBorders>
              <w:top w:val="single" w:sz="6" w:space="0" w:color="auto"/>
              <w:left w:val="single" w:sz="6" w:space="0" w:color="auto"/>
              <w:bottom w:val="single" w:sz="6" w:space="0" w:color="auto"/>
              <w:right w:val="single" w:sz="6" w:space="0" w:color="auto"/>
            </w:tcBorders>
            <w:vAlign w:val="center"/>
          </w:tcPr>
          <w:p w14:paraId="5A183A9D" w14:textId="7285EF9F" w:rsidR="00D01BEC" w:rsidRDefault="001036E6" w:rsidP="001036E6">
            <w:pPr>
              <w:jc w:val="center"/>
              <w:rPr>
                <w:rFonts w:ascii="Calibri" w:hAnsi="Calibri" w:cs="Calibri"/>
                <w:color w:val="000000"/>
                <w:sz w:val="16"/>
                <w:szCs w:val="16"/>
              </w:rPr>
            </w:pPr>
            <w:r>
              <w:rPr>
                <w:rFonts w:ascii="Calibri" w:hAnsi="Calibri" w:cs="Calibri"/>
                <w:color w:val="000000"/>
                <w:sz w:val="16"/>
                <w:szCs w:val="16"/>
              </w:rPr>
              <w:t>R$ 35.693,75</w:t>
            </w:r>
          </w:p>
        </w:tc>
        <w:tc>
          <w:tcPr>
            <w:tcW w:w="978" w:type="dxa"/>
            <w:tcBorders>
              <w:top w:val="nil"/>
              <w:left w:val="single" w:sz="6" w:space="0" w:color="auto"/>
              <w:bottom w:val="nil"/>
              <w:right w:val="single" w:sz="6" w:space="0" w:color="auto"/>
            </w:tcBorders>
            <w:vAlign w:val="center"/>
          </w:tcPr>
          <w:p w14:paraId="6E8D914B" w14:textId="77777777" w:rsidR="00D01BEC" w:rsidRDefault="00D01BEC" w:rsidP="00D01BEC">
            <w:pPr>
              <w:autoSpaceDE w:val="0"/>
              <w:autoSpaceDN w:val="0"/>
              <w:adjustRightInd w:val="0"/>
              <w:jc w:val="center"/>
              <w:rPr>
                <w:rFonts w:ascii="Calibri" w:hAnsi="Calibri" w:cs="Calibri"/>
                <w:b/>
                <w:bCs/>
                <w:color w:val="000000"/>
                <w:sz w:val="16"/>
                <w:szCs w:val="16"/>
              </w:rPr>
            </w:pPr>
          </w:p>
        </w:tc>
      </w:tr>
      <w:tr w:rsidR="00D01BEC" w14:paraId="7B9AB524"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097F0E5D" w14:textId="48FAA462"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21</w:t>
            </w:r>
          </w:p>
        </w:tc>
        <w:tc>
          <w:tcPr>
            <w:tcW w:w="5535" w:type="dxa"/>
            <w:tcBorders>
              <w:top w:val="single" w:sz="6" w:space="0" w:color="auto"/>
              <w:left w:val="single" w:sz="6" w:space="0" w:color="auto"/>
              <w:bottom w:val="single" w:sz="6" w:space="0" w:color="auto"/>
              <w:right w:val="single" w:sz="6" w:space="0" w:color="auto"/>
            </w:tcBorders>
            <w:vAlign w:val="center"/>
          </w:tcPr>
          <w:p w14:paraId="6A56AC4C" w14:textId="1B358E14" w:rsidR="00D01BEC" w:rsidRPr="00B11BFF" w:rsidRDefault="00D01BEC" w:rsidP="00D01BEC">
            <w:pPr>
              <w:autoSpaceDE w:val="0"/>
              <w:autoSpaceDN w:val="0"/>
              <w:adjustRightInd w:val="0"/>
              <w:rPr>
                <w:rFonts w:ascii="Calibri" w:hAnsi="Calibri" w:cs="Calibri"/>
                <w:bCs/>
                <w:color w:val="000000"/>
                <w:sz w:val="16"/>
                <w:szCs w:val="16"/>
              </w:rPr>
            </w:pPr>
            <w:r w:rsidRPr="00B11BFF">
              <w:rPr>
                <w:rFonts w:ascii="Calibri" w:hAnsi="Calibri" w:cs="Calibri"/>
                <w:bCs/>
                <w:color w:val="000000"/>
                <w:sz w:val="16"/>
                <w:szCs w:val="16"/>
              </w:rPr>
              <w:t>09.03.0023 - FEIJÃO CARIOCA ESPECIAL</w:t>
            </w:r>
          </w:p>
        </w:tc>
        <w:tc>
          <w:tcPr>
            <w:tcW w:w="522" w:type="dxa"/>
            <w:tcBorders>
              <w:top w:val="single" w:sz="6" w:space="0" w:color="auto"/>
              <w:left w:val="single" w:sz="6" w:space="0" w:color="auto"/>
              <w:bottom w:val="single" w:sz="6" w:space="0" w:color="auto"/>
              <w:right w:val="single" w:sz="6" w:space="0" w:color="auto"/>
            </w:tcBorders>
            <w:vAlign w:val="center"/>
          </w:tcPr>
          <w:p w14:paraId="1A1CC763" w14:textId="6D9DE839"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5D19EA65" w14:textId="04BAADDD" w:rsidR="00D01BEC" w:rsidRDefault="00F67F98"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3.500</w:t>
            </w:r>
          </w:p>
        </w:tc>
        <w:tc>
          <w:tcPr>
            <w:tcW w:w="999" w:type="dxa"/>
            <w:tcBorders>
              <w:top w:val="single" w:sz="6" w:space="0" w:color="auto"/>
              <w:left w:val="single" w:sz="6" w:space="0" w:color="auto"/>
              <w:bottom w:val="single" w:sz="6" w:space="0" w:color="auto"/>
              <w:right w:val="single" w:sz="6" w:space="0" w:color="auto"/>
            </w:tcBorders>
            <w:vAlign w:val="center"/>
          </w:tcPr>
          <w:p w14:paraId="4641FED5" w14:textId="39480170"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Pr="005C0C32">
              <w:rPr>
                <w:rFonts w:ascii="Calibri" w:hAnsi="Calibri" w:cs="Calibri"/>
                <w:color w:val="000000"/>
                <w:sz w:val="16"/>
                <w:szCs w:val="16"/>
              </w:rPr>
              <w:t>7,6500</w:t>
            </w:r>
          </w:p>
        </w:tc>
        <w:tc>
          <w:tcPr>
            <w:tcW w:w="1283" w:type="dxa"/>
            <w:tcBorders>
              <w:top w:val="single" w:sz="6" w:space="0" w:color="auto"/>
              <w:left w:val="single" w:sz="6" w:space="0" w:color="auto"/>
              <w:bottom w:val="single" w:sz="6" w:space="0" w:color="auto"/>
              <w:right w:val="single" w:sz="6" w:space="0" w:color="auto"/>
            </w:tcBorders>
            <w:vAlign w:val="center"/>
          </w:tcPr>
          <w:p w14:paraId="6CD9F88F" w14:textId="482413DB" w:rsidR="00D01BEC" w:rsidRDefault="001036E6" w:rsidP="001036E6">
            <w:pPr>
              <w:jc w:val="center"/>
              <w:rPr>
                <w:rFonts w:ascii="Calibri" w:hAnsi="Calibri" w:cs="Calibri"/>
                <w:color w:val="000000"/>
                <w:sz w:val="16"/>
                <w:szCs w:val="16"/>
              </w:rPr>
            </w:pPr>
            <w:r>
              <w:rPr>
                <w:rFonts w:ascii="Calibri" w:hAnsi="Calibri" w:cs="Calibri"/>
                <w:color w:val="000000"/>
                <w:sz w:val="16"/>
                <w:szCs w:val="16"/>
              </w:rPr>
              <w:t>R$ 26.775,00</w:t>
            </w:r>
          </w:p>
        </w:tc>
        <w:tc>
          <w:tcPr>
            <w:tcW w:w="978" w:type="dxa"/>
            <w:tcBorders>
              <w:top w:val="nil"/>
              <w:left w:val="single" w:sz="6" w:space="0" w:color="auto"/>
              <w:right w:val="single" w:sz="6" w:space="0" w:color="auto"/>
            </w:tcBorders>
            <w:vAlign w:val="center"/>
          </w:tcPr>
          <w:p w14:paraId="01217539" w14:textId="77777777" w:rsidR="00D01BEC" w:rsidRDefault="00D01BEC" w:rsidP="00D01BEC">
            <w:pPr>
              <w:autoSpaceDE w:val="0"/>
              <w:autoSpaceDN w:val="0"/>
              <w:adjustRightInd w:val="0"/>
              <w:jc w:val="center"/>
              <w:rPr>
                <w:rFonts w:ascii="Calibri" w:hAnsi="Calibri" w:cs="Calibri"/>
                <w:b/>
                <w:bCs/>
                <w:color w:val="000000"/>
                <w:sz w:val="16"/>
                <w:szCs w:val="16"/>
              </w:rPr>
            </w:pPr>
          </w:p>
        </w:tc>
      </w:tr>
      <w:tr w:rsidR="00D01BEC" w14:paraId="7CE61222"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79241113" w14:textId="5281108D"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22</w:t>
            </w:r>
          </w:p>
        </w:tc>
        <w:tc>
          <w:tcPr>
            <w:tcW w:w="5535" w:type="dxa"/>
            <w:tcBorders>
              <w:top w:val="single" w:sz="6" w:space="0" w:color="auto"/>
              <w:left w:val="single" w:sz="6" w:space="0" w:color="auto"/>
              <w:bottom w:val="single" w:sz="6" w:space="0" w:color="auto"/>
              <w:right w:val="single" w:sz="6" w:space="0" w:color="auto"/>
            </w:tcBorders>
            <w:vAlign w:val="center"/>
          </w:tcPr>
          <w:p w14:paraId="77AFF9F7" w14:textId="5DB49081" w:rsidR="00D01BEC" w:rsidRPr="00B11BFF" w:rsidRDefault="00D01BEC" w:rsidP="00D01BEC">
            <w:pPr>
              <w:autoSpaceDE w:val="0"/>
              <w:autoSpaceDN w:val="0"/>
              <w:adjustRightInd w:val="0"/>
              <w:rPr>
                <w:rFonts w:ascii="Calibri" w:hAnsi="Calibri" w:cs="Calibri"/>
                <w:bCs/>
                <w:color w:val="000000"/>
                <w:sz w:val="16"/>
                <w:szCs w:val="16"/>
              </w:rPr>
            </w:pPr>
            <w:r w:rsidRPr="00B11BFF">
              <w:rPr>
                <w:rFonts w:ascii="Calibri" w:hAnsi="Calibri" w:cs="Calibri"/>
                <w:bCs/>
                <w:color w:val="000000"/>
                <w:sz w:val="16"/>
                <w:szCs w:val="16"/>
              </w:rPr>
              <w:t>09.03.0059 - FLOCOS DE BATATAS DESIDRATADAS</w:t>
            </w:r>
          </w:p>
        </w:tc>
        <w:tc>
          <w:tcPr>
            <w:tcW w:w="522" w:type="dxa"/>
            <w:tcBorders>
              <w:top w:val="single" w:sz="6" w:space="0" w:color="auto"/>
              <w:left w:val="single" w:sz="6" w:space="0" w:color="auto"/>
              <w:bottom w:val="single" w:sz="6" w:space="0" w:color="auto"/>
              <w:right w:val="single" w:sz="6" w:space="0" w:color="auto"/>
            </w:tcBorders>
            <w:vAlign w:val="center"/>
          </w:tcPr>
          <w:p w14:paraId="35156082" w14:textId="5DE2C99E"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102424BC" w14:textId="238F47ED" w:rsidR="00D01BEC" w:rsidRDefault="00F67F98"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500</w:t>
            </w:r>
          </w:p>
        </w:tc>
        <w:tc>
          <w:tcPr>
            <w:tcW w:w="999" w:type="dxa"/>
            <w:tcBorders>
              <w:top w:val="single" w:sz="6" w:space="0" w:color="auto"/>
              <w:left w:val="single" w:sz="6" w:space="0" w:color="auto"/>
              <w:bottom w:val="single" w:sz="6" w:space="0" w:color="auto"/>
              <w:right w:val="single" w:sz="6" w:space="0" w:color="auto"/>
            </w:tcBorders>
            <w:vAlign w:val="center"/>
          </w:tcPr>
          <w:p w14:paraId="55A1FB0A" w14:textId="1A6BE9A6"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Pr="005C0C32">
              <w:rPr>
                <w:rFonts w:ascii="Calibri" w:hAnsi="Calibri" w:cs="Calibri"/>
                <w:color w:val="000000"/>
                <w:sz w:val="16"/>
                <w:szCs w:val="16"/>
              </w:rPr>
              <w:t>43,1700</w:t>
            </w:r>
          </w:p>
        </w:tc>
        <w:tc>
          <w:tcPr>
            <w:tcW w:w="1283" w:type="dxa"/>
            <w:tcBorders>
              <w:top w:val="single" w:sz="6" w:space="0" w:color="auto"/>
              <w:left w:val="single" w:sz="6" w:space="0" w:color="auto"/>
              <w:bottom w:val="single" w:sz="6" w:space="0" w:color="auto"/>
              <w:right w:val="single" w:sz="6" w:space="0" w:color="auto"/>
            </w:tcBorders>
            <w:vAlign w:val="center"/>
          </w:tcPr>
          <w:p w14:paraId="4228980F" w14:textId="4E191BC3" w:rsidR="00D01BEC" w:rsidRDefault="001036E6" w:rsidP="001036E6">
            <w:pPr>
              <w:jc w:val="center"/>
              <w:rPr>
                <w:rFonts w:ascii="Calibri" w:hAnsi="Calibri" w:cs="Calibri"/>
                <w:color w:val="000000"/>
                <w:sz w:val="16"/>
                <w:szCs w:val="16"/>
              </w:rPr>
            </w:pPr>
            <w:r>
              <w:rPr>
                <w:rFonts w:ascii="Calibri" w:hAnsi="Calibri" w:cs="Calibri"/>
                <w:color w:val="000000"/>
                <w:sz w:val="16"/>
                <w:szCs w:val="16"/>
              </w:rPr>
              <w:t>R$ 21.585,00</w:t>
            </w:r>
          </w:p>
        </w:tc>
        <w:tc>
          <w:tcPr>
            <w:tcW w:w="978" w:type="dxa"/>
            <w:tcBorders>
              <w:top w:val="nil"/>
              <w:left w:val="single" w:sz="6" w:space="0" w:color="auto"/>
              <w:bottom w:val="nil"/>
              <w:right w:val="single" w:sz="6" w:space="0" w:color="auto"/>
            </w:tcBorders>
            <w:vAlign w:val="center"/>
          </w:tcPr>
          <w:p w14:paraId="2A5E40BB" w14:textId="77777777" w:rsidR="00D01BEC" w:rsidRDefault="00D01BEC" w:rsidP="00D01BEC">
            <w:pPr>
              <w:autoSpaceDE w:val="0"/>
              <w:autoSpaceDN w:val="0"/>
              <w:adjustRightInd w:val="0"/>
              <w:jc w:val="center"/>
              <w:rPr>
                <w:rFonts w:ascii="Calibri" w:hAnsi="Calibri" w:cs="Calibri"/>
                <w:b/>
                <w:bCs/>
                <w:color w:val="000000"/>
                <w:sz w:val="16"/>
                <w:szCs w:val="16"/>
              </w:rPr>
            </w:pPr>
          </w:p>
        </w:tc>
      </w:tr>
      <w:tr w:rsidR="00D01BEC" w14:paraId="66A01F7B"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21529824" w14:textId="3C64DFF8"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23</w:t>
            </w:r>
          </w:p>
        </w:tc>
        <w:tc>
          <w:tcPr>
            <w:tcW w:w="5535" w:type="dxa"/>
            <w:tcBorders>
              <w:top w:val="single" w:sz="6" w:space="0" w:color="auto"/>
              <w:left w:val="single" w:sz="6" w:space="0" w:color="auto"/>
              <w:bottom w:val="single" w:sz="6" w:space="0" w:color="auto"/>
              <w:right w:val="single" w:sz="6" w:space="0" w:color="auto"/>
            </w:tcBorders>
            <w:vAlign w:val="center"/>
          </w:tcPr>
          <w:p w14:paraId="78A3653B" w14:textId="77E52BBF" w:rsidR="00D01BEC" w:rsidRPr="00B11BFF" w:rsidRDefault="00D01BEC" w:rsidP="00D01BEC">
            <w:pPr>
              <w:autoSpaceDE w:val="0"/>
              <w:autoSpaceDN w:val="0"/>
              <w:adjustRightInd w:val="0"/>
              <w:rPr>
                <w:rFonts w:ascii="Calibri" w:hAnsi="Calibri" w:cs="Calibri"/>
                <w:bCs/>
                <w:color w:val="000000"/>
                <w:sz w:val="16"/>
                <w:szCs w:val="16"/>
              </w:rPr>
            </w:pPr>
            <w:r w:rsidRPr="00B11BFF">
              <w:rPr>
                <w:rFonts w:ascii="Calibri" w:hAnsi="Calibri" w:cs="Calibri"/>
                <w:bCs/>
                <w:color w:val="000000"/>
                <w:sz w:val="16"/>
                <w:szCs w:val="16"/>
              </w:rPr>
              <w:t>09.03.0065 - LEITE EM PÓ INTEGRAL</w:t>
            </w:r>
          </w:p>
        </w:tc>
        <w:tc>
          <w:tcPr>
            <w:tcW w:w="522" w:type="dxa"/>
            <w:tcBorders>
              <w:top w:val="single" w:sz="6" w:space="0" w:color="auto"/>
              <w:left w:val="single" w:sz="6" w:space="0" w:color="auto"/>
              <w:bottom w:val="single" w:sz="6" w:space="0" w:color="auto"/>
              <w:right w:val="single" w:sz="6" w:space="0" w:color="auto"/>
            </w:tcBorders>
            <w:vAlign w:val="center"/>
          </w:tcPr>
          <w:p w14:paraId="2F6F8591" w14:textId="605D966D"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6463CC56" w14:textId="49380F93" w:rsidR="00D01BEC" w:rsidRDefault="00F67F98"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3.500</w:t>
            </w:r>
          </w:p>
        </w:tc>
        <w:tc>
          <w:tcPr>
            <w:tcW w:w="999" w:type="dxa"/>
            <w:tcBorders>
              <w:top w:val="single" w:sz="6" w:space="0" w:color="auto"/>
              <w:left w:val="single" w:sz="6" w:space="0" w:color="auto"/>
              <w:bottom w:val="single" w:sz="6" w:space="0" w:color="auto"/>
              <w:right w:val="single" w:sz="6" w:space="0" w:color="auto"/>
            </w:tcBorders>
            <w:vAlign w:val="center"/>
          </w:tcPr>
          <w:p w14:paraId="63A2F614" w14:textId="38EF557B"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Pr="005C0C32">
              <w:rPr>
                <w:rFonts w:ascii="Calibri" w:hAnsi="Calibri" w:cs="Calibri"/>
                <w:color w:val="000000"/>
                <w:sz w:val="16"/>
                <w:szCs w:val="16"/>
              </w:rPr>
              <w:t>44,0260</w:t>
            </w:r>
          </w:p>
        </w:tc>
        <w:tc>
          <w:tcPr>
            <w:tcW w:w="1283" w:type="dxa"/>
            <w:tcBorders>
              <w:top w:val="single" w:sz="6" w:space="0" w:color="auto"/>
              <w:left w:val="single" w:sz="6" w:space="0" w:color="auto"/>
              <w:bottom w:val="single" w:sz="6" w:space="0" w:color="auto"/>
              <w:right w:val="single" w:sz="6" w:space="0" w:color="auto"/>
            </w:tcBorders>
            <w:vAlign w:val="center"/>
          </w:tcPr>
          <w:p w14:paraId="7DC73A40" w14:textId="369FBFB1" w:rsidR="00D01BEC" w:rsidRDefault="001036E6" w:rsidP="001036E6">
            <w:pPr>
              <w:jc w:val="center"/>
              <w:rPr>
                <w:rFonts w:ascii="Calibri" w:hAnsi="Calibri" w:cs="Calibri"/>
                <w:color w:val="000000"/>
                <w:sz w:val="16"/>
                <w:szCs w:val="16"/>
              </w:rPr>
            </w:pPr>
            <w:r>
              <w:rPr>
                <w:rFonts w:ascii="Calibri" w:hAnsi="Calibri" w:cs="Calibri"/>
                <w:color w:val="000000"/>
                <w:sz w:val="16"/>
                <w:szCs w:val="16"/>
              </w:rPr>
              <w:t>R$ 154.091,00</w:t>
            </w:r>
          </w:p>
        </w:tc>
        <w:tc>
          <w:tcPr>
            <w:tcW w:w="978" w:type="dxa"/>
            <w:tcBorders>
              <w:top w:val="nil"/>
              <w:left w:val="single" w:sz="6" w:space="0" w:color="auto"/>
              <w:bottom w:val="nil"/>
              <w:right w:val="single" w:sz="6" w:space="0" w:color="auto"/>
            </w:tcBorders>
            <w:vAlign w:val="center"/>
          </w:tcPr>
          <w:p w14:paraId="5F12930C" w14:textId="77777777" w:rsidR="00D01BEC" w:rsidRDefault="00D01BEC" w:rsidP="00D01BEC">
            <w:pPr>
              <w:autoSpaceDE w:val="0"/>
              <w:autoSpaceDN w:val="0"/>
              <w:adjustRightInd w:val="0"/>
              <w:jc w:val="center"/>
              <w:rPr>
                <w:rFonts w:ascii="Calibri" w:hAnsi="Calibri" w:cs="Calibri"/>
                <w:b/>
                <w:bCs/>
                <w:color w:val="000000"/>
                <w:sz w:val="16"/>
                <w:szCs w:val="16"/>
              </w:rPr>
            </w:pPr>
          </w:p>
        </w:tc>
      </w:tr>
      <w:tr w:rsidR="00D01BEC" w14:paraId="0655FA04"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35C9D12D" w14:textId="04F0F268"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24</w:t>
            </w:r>
          </w:p>
        </w:tc>
        <w:tc>
          <w:tcPr>
            <w:tcW w:w="5535" w:type="dxa"/>
            <w:tcBorders>
              <w:top w:val="single" w:sz="6" w:space="0" w:color="auto"/>
              <w:left w:val="single" w:sz="6" w:space="0" w:color="auto"/>
              <w:bottom w:val="single" w:sz="6" w:space="0" w:color="auto"/>
              <w:right w:val="single" w:sz="6" w:space="0" w:color="auto"/>
            </w:tcBorders>
            <w:vAlign w:val="center"/>
          </w:tcPr>
          <w:p w14:paraId="1A6A7F32" w14:textId="606A562D" w:rsidR="00D01BEC" w:rsidRPr="00B11BFF" w:rsidRDefault="00D01BEC" w:rsidP="00D01BEC">
            <w:pPr>
              <w:autoSpaceDE w:val="0"/>
              <w:autoSpaceDN w:val="0"/>
              <w:adjustRightInd w:val="0"/>
              <w:rPr>
                <w:rFonts w:ascii="Calibri" w:hAnsi="Calibri" w:cs="Calibri"/>
                <w:bCs/>
                <w:color w:val="000000"/>
                <w:sz w:val="16"/>
                <w:szCs w:val="16"/>
              </w:rPr>
            </w:pPr>
            <w:r w:rsidRPr="00B11BFF">
              <w:rPr>
                <w:rFonts w:ascii="Calibri" w:hAnsi="Calibri" w:cs="Calibri"/>
                <w:bCs/>
                <w:color w:val="000000"/>
                <w:sz w:val="16"/>
                <w:szCs w:val="16"/>
              </w:rPr>
              <w:t>MACARRÃO - PARAFUSO - FUSILI</w:t>
            </w:r>
          </w:p>
        </w:tc>
        <w:tc>
          <w:tcPr>
            <w:tcW w:w="522" w:type="dxa"/>
            <w:tcBorders>
              <w:top w:val="single" w:sz="6" w:space="0" w:color="auto"/>
              <w:left w:val="single" w:sz="6" w:space="0" w:color="auto"/>
              <w:bottom w:val="single" w:sz="6" w:space="0" w:color="auto"/>
              <w:right w:val="single" w:sz="6" w:space="0" w:color="auto"/>
            </w:tcBorders>
            <w:vAlign w:val="center"/>
          </w:tcPr>
          <w:p w14:paraId="029E5E76" w14:textId="0160C03F"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109A7850" w14:textId="3450F1C2" w:rsidR="00D01BEC" w:rsidRDefault="00F67F98"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3.000</w:t>
            </w:r>
          </w:p>
        </w:tc>
        <w:tc>
          <w:tcPr>
            <w:tcW w:w="999" w:type="dxa"/>
            <w:tcBorders>
              <w:top w:val="single" w:sz="6" w:space="0" w:color="auto"/>
              <w:left w:val="single" w:sz="6" w:space="0" w:color="auto"/>
              <w:bottom w:val="single" w:sz="6" w:space="0" w:color="auto"/>
              <w:right w:val="single" w:sz="6" w:space="0" w:color="auto"/>
            </w:tcBorders>
            <w:vAlign w:val="center"/>
          </w:tcPr>
          <w:p w14:paraId="11064552" w14:textId="50AF10CC"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Pr="005C0C32">
              <w:rPr>
                <w:rFonts w:ascii="Calibri" w:hAnsi="Calibri" w:cs="Calibri"/>
                <w:color w:val="000000"/>
                <w:sz w:val="16"/>
                <w:szCs w:val="16"/>
              </w:rPr>
              <w:t>7,3675</w:t>
            </w:r>
          </w:p>
        </w:tc>
        <w:tc>
          <w:tcPr>
            <w:tcW w:w="1283" w:type="dxa"/>
            <w:tcBorders>
              <w:top w:val="single" w:sz="6" w:space="0" w:color="auto"/>
              <w:left w:val="single" w:sz="6" w:space="0" w:color="auto"/>
              <w:bottom w:val="single" w:sz="6" w:space="0" w:color="auto"/>
              <w:right w:val="single" w:sz="6" w:space="0" w:color="auto"/>
            </w:tcBorders>
            <w:vAlign w:val="center"/>
          </w:tcPr>
          <w:p w14:paraId="389E245F" w14:textId="3A9DA2E0" w:rsidR="00D01BEC" w:rsidRDefault="001036E6" w:rsidP="001036E6">
            <w:pPr>
              <w:jc w:val="center"/>
              <w:rPr>
                <w:rFonts w:ascii="Calibri" w:hAnsi="Calibri" w:cs="Calibri"/>
                <w:color w:val="000000"/>
                <w:sz w:val="16"/>
                <w:szCs w:val="16"/>
              </w:rPr>
            </w:pPr>
            <w:r>
              <w:rPr>
                <w:rFonts w:ascii="Calibri" w:hAnsi="Calibri" w:cs="Calibri"/>
                <w:color w:val="000000"/>
                <w:sz w:val="16"/>
                <w:szCs w:val="16"/>
              </w:rPr>
              <w:t>R$ 22.102,50</w:t>
            </w:r>
          </w:p>
        </w:tc>
        <w:tc>
          <w:tcPr>
            <w:tcW w:w="978" w:type="dxa"/>
            <w:tcBorders>
              <w:top w:val="nil"/>
              <w:left w:val="single" w:sz="6" w:space="0" w:color="auto"/>
              <w:bottom w:val="nil"/>
              <w:right w:val="single" w:sz="6" w:space="0" w:color="auto"/>
            </w:tcBorders>
            <w:vAlign w:val="center"/>
          </w:tcPr>
          <w:p w14:paraId="25E6123A" w14:textId="77777777" w:rsidR="00D01BEC" w:rsidRDefault="00D01BEC" w:rsidP="00D01BEC">
            <w:pPr>
              <w:autoSpaceDE w:val="0"/>
              <w:autoSpaceDN w:val="0"/>
              <w:adjustRightInd w:val="0"/>
              <w:jc w:val="center"/>
              <w:rPr>
                <w:rFonts w:ascii="Calibri" w:hAnsi="Calibri" w:cs="Calibri"/>
                <w:b/>
                <w:bCs/>
                <w:color w:val="000000"/>
                <w:sz w:val="16"/>
                <w:szCs w:val="16"/>
              </w:rPr>
            </w:pPr>
          </w:p>
        </w:tc>
      </w:tr>
      <w:tr w:rsidR="00D01BEC" w14:paraId="27A64E03"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795CEB24" w14:textId="2A9033EF"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25</w:t>
            </w:r>
          </w:p>
        </w:tc>
        <w:tc>
          <w:tcPr>
            <w:tcW w:w="5535" w:type="dxa"/>
            <w:tcBorders>
              <w:top w:val="single" w:sz="6" w:space="0" w:color="auto"/>
              <w:left w:val="single" w:sz="6" w:space="0" w:color="auto"/>
              <w:bottom w:val="single" w:sz="6" w:space="0" w:color="auto"/>
              <w:right w:val="single" w:sz="6" w:space="0" w:color="auto"/>
            </w:tcBorders>
            <w:vAlign w:val="center"/>
          </w:tcPr>
          <w:p w14:paraId="7CB5C46D" w14:textId="50F4A2D1" w:rsidR="00D01BEC" w:rsidRPr="00B11BFF" w:rsidRDefault="00D01BEC" w:rsidP="00D01BEC">
            <w:pPr>
              <w:autoSpaceDE w:val="0"/>
              <w:autoSpaceDN w:val="0"/>
              <w:adjustRightInd w:val="0"/>
              <w:rPr>
                <w:rFonts w:ascii="Calibri" w:hAnsi="Calibri" w:cs="Calibri"/>
                <w:bCs/>
                <w:color w:val="000000"/>
                <w:sz w:val="16"/>
                <w:szCs w:val="16"/>
              </w:rPr>
            </w:pPr>
            <w:r w:rsidRPr="00B11BFF">
              <w:rPr>
                <w:rFonts w:ascii="Calibri" w:hAnsi="Calibri" w:cs="Calibri"/>
                <w:bCs/>
                <w:color w:val="000000"/>
                <w:sz w:val="16"/>
                <w:szCs w:val="16"/>
              </w:rPr>
              <w:t>09.03.0051 - MACARRÃO - TIPO PENNE COM OVOS</w:t>
            </w:r>
          </w:p>
        </w:tc>
        <w:tc>
          <w:tcPr>
            <w:tcW w:w="522" w:type="dxa"/>
            <w:tcBorders>
              <w:top w:val="single" w:sz="6" w:space="0" w:color="auto"/>
              <w:left w:val="single" w:sz="6" w:space="0" w:color="auto"/>
              <w:bottom w:val="single" w:sz="6" w:space="0" w:color="auto"/>
              <w:right w:val="single" w:sz="6" w:space="0" w:color="auto"/>
            </w:tcBorders>
            <w:vAlign w:val="center"/>
          </w:tcPr>
          <w:p w14:paraId="643D8FA4" w14:textId="77BBF2E5"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28BC8522" w14:textId="2527B709" w:rsidR="00D01BEC" w:rsidRDefault="00F67F98"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3.000</w:t>
            </w:r>
          </w:p>
        </w:tc>
        <w:tc>
          <w:tcPr>
            <w:tcW w:w="999" w:type="dxa"/>
            <w:tcBorders>
              <w:top w:val="single" w:sz="6" w:space="0" w:color="auto"/>
              <w:left w:val="single" w:sz="6" w:space="0" w:color="auto"/>
              <w:bottom w:val="single" w:sz="6" w:space="0" w:color="auto"/>
              <w:right w:val="single" w:sz="6" w:space="0" w:color="auto"/>
            </w:tcBorders>
            <w:vAlign w:val="center"/>
          </w:tcPr>
          <w:p w14:paraId="634C3B2C" w14:textId="67243607"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Pr="005C0C32">
              <w:rPr>
                <w:rFonts w:ascii="Calibri" w:hAnsi="Calibri" w:cs="Calibri"/>
                <w:color w:val="000000"/>
                <w:sz w:val="16"/>
                <w:szCs w:val="16"/>
              </w:rPr>
              <w:t>7,2575</w:t>
            </w:r>
          </w:p>
        </w:tc>
        <w:tc>
          <w:tcPr>
            <w:tcW w:w="1283" w:type="dxa"/>
            <w:tcBorders>
              <w:top w:val="single" w:sz="6" w:space="0" w:color="auto"/>
              <w:left w:val="single" w:sz="6" w:space="0" w:color="auto"/>
              <w:bottom w:val="single" w:sz="6" w:space="0" w:color="auto"/>
              <w:right w:val="single" w:sz="6" w:space="0" w:color="auto"/>
            </w:tcBorders>
            <w:vAlign w:val="center"/>
          </w:tcPr>
          <w:p w14:paraId="7E86EE4F" w14:textId="31365243" w:rsidR="00D01BEC" w:rsidRDefault="001036E6" w:rsidP="001036E6">
            <w:pPr>
              <w:jc w:val="center"/>
              <w:rPr>
                <w:rFonts w:ascii="Calibri" w:hAnsi="Calibri" w:cs="Calibri"/>
                <w:color w:val="000000"/>
                <w:sz w:val="16"/>
                <w:szCs w:val="16"/>
              </w:rPr>
            </w:pPr>
            <w:r>
              <w:rPr>
                <w:rFonts w:ascii="Calibri" w:hAnsi="Calibri" w:cs="Calibri"/>
                <w:color w:val="000000"/>
                <w:sz w:val="16"/>
                <w:szCs w:val="16"/>
              </w:rPr>
              <w:t>R$ 21.772,50</w:t>
            </w:r>
          </w:p>
        </w:tc>
        <w:tc>
          <w:tcPr>
            <w:tcW w:w="978" w:type="dxa"/>
            <w:tcBorders>
              <w:top w:val="nil"/>
              <w:left w:val="single" w:sz="6" w:space="0" w:color="auto"/>
              <w:bottom w:val="nil"/>
              <w:right w:val="single" w:sz="6" w:space="0" w:color="auto"/>
            </w:tcBorders>
            <w:vAlign w:val="center"/>
          </w:tcPr>
          <w:p w14:paraId="1971390C" w14:textId="77777777" w:rsidR="00D01BEC" w:rsidRDefault="00D01BEC" w:rsidP="00D01BEC">
            <w:pPr>
              <w:autoSpaceDE w:val="0"/>
              <w:autoSpaceDN w:val="0"/>
              <w:adjustRightInd w:val="0"/>
              <w:jc w:val="center"/>
              <w:rPr>
                <w:rFonts w:ascii="Calibri" w:hAnsi="Calibri" w:cs="Calibri"/>
                <w:b/>
                <w:bCs/>
                <w:color w:val="000000"/>
                <w:sz w:val="16"/>
                <w:szCs w:val="16"/>
              </w:rPr>
            </w:pPr>
          </w:p>
        </w:tc>
      </w:tr>
      <w:tr w:rsidR="00D01BEC" w14:paraId="7D246C55"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55B46BAB" w14:textId="79251B7B"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26</w:t>
            </w:r>
          </w:p>
        </w:tc>
        <w:tc>
          <w:tcPr>
            <w:tcW w:w="5535" w:type="dxa"/>
            <w:tcBorders>
              <w:top w:val="single" w:sz="6" w:space="0" w:color="auto"/>
              <w:left w:val="single" w:sz="6" w:space="0" w:color="auto"/>
              <w:bottom w:val="single" w:sz="6" w:space="0" w:color="auto"/>
              <w:right w:val="single" w:sz="6" w:space="0" w:color="auto"/>
            </w:tcBorders>
            <w:vAlign w:val="center"/>
          </w:tcPr>
          <w:p w14:paraId="0593646E" w14:textId="3DDD774B" w:rsidR="00D01BEC" w:rsidRPr="00B11BFF" w:rsidRDefault="00D01BEC" w:rsidP="00D01BEC">
            <w:pPr>
              <w:autoSpaceDE w:val="0"/>
              <w:autoSpaceDN w:val="0"/>
              <w:adjustRightInd w:val="0"/>
              <w:rPr>
                <w:rFonts w:ascii="Calibri" w:hAnsi="Calibri" w:cs="Calibri"/>
                <w:bCs/>
                <w:color w:val="000000"/>
                <w:sz w:val="16"/>
                <w:szCs w:val="16"/>
              </w:rPr>
            </w:pPr>
            <w:r w:rsidRPr="00B11BFF">
              <w:rPr>
                <w:rFonts w:ascii="Calibri" w:hAnsi="Calibri" w:cs="Calibri"/>
                <w:bCs/>
                <w:color w:val="000000"/>
                <w:sz w:val="16"/>
                <w:szCs w:val="16"/>
              </w:rPr>
              <w:t>09.03.0033 - MILHO VERDE EM CONSERVA KG</w:t>
            </w:r>
          </w:p>
        </w:tc>
        <w:tc>
          <w:tcPr>
            <w:tcW w:w="522" w:type="dxa"/>
            <w:tcBorders>
              <w:top w:val="single" w:sz="6" w:space="0" w:color="auto"/>
              <w:left w:val="single" w:sz="6" w:space="0" w:color="auto"/>
              <w:bottom w:val="single" w:sz="6" w:space="0" w:color="auto"/>
              <w:right w:val="single" w:sz="6" w:space="0" w:color="auto"/>
            </w:tcBorders>
            <w:vAlign w:val="center"/>
          </w:tcPr>
          <w:p w14:paraId="02807342" w14:textId="00623C60"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14D24D4C" w14:textId="1A150CC2" w:rsidR="00D01BEC" w:rsidRDefault="00F67F98"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1.500</w:t>
            </w:r>
          </w:p>
        </w:tc>
        <w:tc>
          <w:tcPr>
            <w:tcW w:w="999" w:type="dxa"/>
            <w:tcBorders>
              <w:top w:val="single" w:sz="6" w:space="0" w:color="auto"/>
              <w:left w:val="single" w:sz="6" w:space="0" w:color="auto"/>
              <w:bottom w:val="single" w:sz="6" w:space="0" w:color="auto"/>
              <w:right w:val="single" w:sz="6" w:space="0" w:color="auto"/>
            </w:tcBorders>
            <w:vAlign w:val="center"/>
          </w:tcPr>
          <w:p w14:paraId="62EC176E" w14:textId="7339952A"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Pr="005C0C32">
              <w:rPr>
                <w:rFonts w:ascii="Calibri" w:hAnsi="Calibri" w:cs="Calibri"/>
                <w:color w:val="000000"/>
                <w:sz w:val="16"/>
                <w:szCs w:val="16"/>
              </w:rPr>
              <w:t>19,8575</w:t>
            </w:r>
          </w:p>
        </w:tc>
        <w:tc>
          <w:tcPr>
            <w:tcW w:w="1283" w:type="dxa"/>
            <w:tcBorders>
              <w:top w:val="single" w:sz="6" w:space="0" w:color="auto"/>
              <w:left w:val="single" w:sz="6" w:space="0" w:color="auto"/>
              <w:bottom w:val="single" w:sz="6" w:space="0" w:color="auto"/>
              <w:right w:val="single" w:sz="6" w:space="0" w:color="auto"/>
            </w:tcBorders>
            <w:vAlign w:val="center"/>
          </w:tcPr>
          <w:p w14:paraId="164BB7FF" w14:textId="4B89FBAC" w:rsidR="00D01BEC" w:rsidRDefault="001036E6" w:rsidP="001036E6">
            <w:pPr>
              <w:jc w:val="center"/>
              <w:rPr>
                <w:rFonts w:ascii="Calibri" w:hAnsi="Calibri" w:cs="Calibri"/>
                <w:color w:val="000000"/>
                <w:sz w:val="16"/>
                <w:szCs w:val="16"/>
              </w:rPr>
            </w:pPr>
            <w:r>
              <w:rPr>
                <w:rFonts w:ascii="Calibri" w:hAnsi="Calibri" w:cs="Calibri"/>
                <w:color w:val="000000"/>
                <w:sz w:val="16"/>
                <w:szCs w:val="16"/>
              </w:rPr>
              <w:t>R$ 29.786,25</w:t>
            </w:r>
          </w:p>
        </w:tc>
        <w:tc>
          <w:tcPr>
            <w:tcW w:w="978" w:type="dxa"/>
            <w:tcBorders>
              <w:top w:val="nil"/>
              <w:left w:val="single" w:sz="6" w:space="0" w:color="auto"/>
              <w:bottom w:val="nil"/>
              <w:right w:val="single" w:sz="6" w:space="0" w:color="auto"/>
            </w:tcBorders>
            <w:vAlign w:val="center"/>
          </w:tcPr>
          <w:p w14:paraId="71DE6DBA" w14:textId="77777777" w:rsidR="00D01BEC" w:rsidRDefault="00D01BEC" w:rsidP="00D01BEC">
            <w:pPr>
              <w:autoSpaceDE w:val="0"/>
              <w:autoSpaceDN w:val="0"/>
              <w:adjustRightInd w:val="0"/>
              <w:jc w:val="center"/>
              <w:rPr>
                <w:rFonts w:ascii="Calibri" w:hAnsi="Calibri" w:cs="Calibri"/>
                <w:b/>
                <w:bCs/>
                <w:color w:val="000000"/>
                <w:sz w:val="16"/>
                <w:szCs w:val="16"/>
              </w:rPr>
            </w:pPr>
          </w:p>
        </w:tc>
      </w:tr>
      <w:tr w:rsidR="00D01BEC" w14:paraId="3F12007E"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shd w:val="solid" w:color="C0C0C0" w:fill="auto"/>
            <w:vAlign w:val="center"/>
          </w:tcPr>
          <w:p w14:paraId="04965270" w14:textId="77777777"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ITEM</w:t>
            </w:r>
          </w:p>
        </w:tc>
        <w:tc>
          <w:tcPr>
            <w:tcW w:w="5535" w:type="dxa"/>
            <w:tcBorders>
              <w:top w:val="single" w:sz="6" w:space="0" w:color="auto"/>
              <w:left w:val="single" w:sz="6" w:space="0" w:color="auto"/>
              <w:bottom w:val="single" w:sz="6" w:space="0" w:color="auto"/>
              <w:right w:val="single" w:sz="6" w:space="0" w:color="auto"/>
            </w:tcBorders>
            <w:shd w:val="solid" w:color="C0C0C0" w:fill="auto"/>
            <w:vAlign w:val="center"/>
          </w:tcPr>
          <w:p w14:paraId="15E54544" w14:textId="77777777"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PRODUTOS/SERVIÇOS</w:t>
            </w:r>
          </w:p>
        </w:tc>
        <w:tc>
          <w:tcPr>
            <w:tcW w:w="522" w:type="dxa"/>
            <w:tcBorders>
              <w:top w:val="single" w:sz="6" w:space="0" w:color="auto"/>
              <w:left w:val="single" w:sz="6" w:space="0" w:color="auto"/>
              <w:bottom w:val="single" w:sz="6" w:space="0" w:color="auto"/>
              <w:right w:val="single" w:sz="6" w:space="0" w:color="auto"/>
            </w:tcBorders>
            <w:shd w:val="solid" w:color="C0C0C0" w:fill="auto"/>
            <w:vAlign w:val="center"/>
          </w:tcPr>
          <w:p w14:paraId="179F0C7C" w14:textId="77777777"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U.M</w:t>
            </w:r>
          </w:p>
        </w:tc>
        <w:tc>
          <w:tcPr>
            <w:tcW w:w="626" w:type="dxa"/>
            <w:tcBorders>
              <w:top w:val="single" w:sz="6" w:space="0" w:color="auto"/>
              <w:left w:val="single" w:sz="6" w:space="0" w:color="auto"/>
              <w:bottom w:val="single" w:sz="6" w:space="0" w:color="auto"/>
              <w:right w:val="single" w:sz="6" w:space="0" w:color="auto"/>
            </w:tcBorders>
            <w:shd w:val="solid" w:color="C0C0C0" w:fill="auto"/>
            <w:vAlign w:val="center"/>
          </w:tcPr>
          <w:p w14:paraId="4BAEAF29" w14:textId="77777777"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QTD</w:t>
            </w:r>
          </w:p>
        </w:tc>
        <w:tc>
          <w:tcPr>
            <w:tcW w:w="999" w:type="dxa"/>
            <w:tcBorders>
              <w:top w:val="single" w:sz="6" w:space="0" w:color="auto"/>
              <w:left w:val="single" w:sz="6" w:space="0" w:color="auto"/>
              <w:bottom w:val="single" w:sz="6" w:space="0" w:color="auto"/>
              <w:right w:val="single" w:sz="6" w:space="0" w:color="auto"/>
            </w:tcBorders>
            <w:shd w:val="solid" w:color="C0C0C0" w:fill="auto"/>
            <w:vAlign w:val="center"/>
          </w:tcPr>
          <w:p w14:paraId="0782A7FE" w14:textId="77777777"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PREÇO MÉDIO UNITARIO</w:t>
            </w:r>
          </w:p>
        </w:tc>
        <w:tc>
          <w:tcPr>
            <w:tcW w:w="1283" w:type="dxa"/>
            <w:tcBorders>
              <w:top w:val="single" w:sz="6" w:space="0" w:color="auto"/>
              <w:left w:val="single" w:sz="6" w:space="0" w:color="auto"/>
              <w:bottom w:val="single" w:sz="6" w:space="0" w:color="auto"/>
              <w:right w:val="single" w:sz="6" w:space="0" w:color="auto"/>
            </w:tcBorders>
            <w:shd w:val="solid" w:color="C0C0C0" w:fill="auto"/>
            <w:vAlign w:val="center"/>
          </w:tcPr>
          <w:p w14:paraId="3A73648F" w14:textId="112C30E1" w:rsidR="00D01BEC" w:rsidRDefault="00D01BEC" w:rsidP="00D01BEC">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PREÇO MÉDIO TOTAL</w:t>
            </w:r>
          </w:p>
        </w:tc>
        <w:tc>
          <w:tcPr>
            <w:tcW w:w="978" w:type="dxa"/>
            <w:tcBorders>
              <w:top w:val="single" w:sz="4" w:space="0" w:color="auto"/>
              <w:left w:val="single" w:sz="6" w:space="0" w:color="auto"/>
              <w:bottom w:val="single" w:sz="6" w:space="0" w:color="auto"/>
              <w:right w:val="single" w:sz="6" w:space="0" w:color="auto"/>
            </w:tcBorders>
            <w:shd w:val="solid" w:color="C0C0C0" w:fill="auto"/>
            <w:vAlign w:val="center"/>
          </w:tcPr>
          <w:p w14:paraId="57C5A3F2" w14:textId="77777777"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 xml:space="preserve">TOTAL COTA </w:t>
            </w:r>
          </w:p>
          <w:p w14:paraId="77E59F02" w14:textId="19DF96C9" w:rsidR="00345588" w:rsidRPr="003545B9" w:rsidRDefault="003545B9" w:rsidP="003545B9">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EXCLUSIVA</w:t>
            </w:r>
          </w:p>
        </w:tc>
      </w:tr>
      <w:tr w:rsidR="00D01BEC" w14:paraId="6C2D43BC"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2422539C" w14:textId="63C46B22"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27</w:t>
            </w:r>
          </w:p>
        </w:tc>
        <w:tc>
          <w:tcPr>
            <w:tcW w:w="5535" w:type="dxa"/>
            <w:tcBorders>
              <w:top w:val="single" w:sz="6" w:space="0" w:color="auto"/>
              <w:left w:val="single" w:sz="6" w:space="0" w:color="auto"/>
              <w:bottom w:val="single" w:sz="6" w:space="0" w:color="auto"/>
              <w:right w:val="single" w:sz="6" w:space="0" w:color="auto"/>
            </w:tcBorders>
            <w:vAlign w:val="center"/>
          </w:tcPr>
          <w:p w14:paraId="53EE5C6A" w14:textId="3949BACF" w:rsidR="00D01BEC" w:rsidRPr="00CA305A" w:rsidRDefault="00D01BEC" w:rsidP="00D01BEC">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09.03.0045 - AÇAFRÃO EM PÓ</w:t>
            </w:r>
          </w:p>
        </w:tc>
        <w:tc>
          <w:tcPr>
            <w:tcW w:w="522" w:type="dxa"/>
            <w:tcBorders>
              <w:top w:val="single" w:sz="6" w:space="0" w:color="auto"/>
              <w:left w:val="single" w:sz="6" w:space="0" w:color="auto"/>
              <w:bottom w:val="single" w:sz="6" w:space="0" w:color="auto"/>
              <w:right w:val="single" w:sz="6" w:space="0" w:color="auto"/>
            </w:tcBorders>
            <w:vAlign w:val="center"/>
          </w:tcPr>
          <w:p w14:paraId="7A5C390D" w14:textId="629885B0" w:rsidR="00D01BEC" w:rsidRDefault="004E0667"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3F05B32A" w14:textId="40B65C55" w:rsidR="00D01BEC" w:rsidRDefault="004E0667" w:rsidP="00D01BEC">
            <w:pPr>
              <w:autoSpaceDE w:val="0"/>
              <w:autoSpaceDN w:val="0"/>
              <w:adjustRightInd w:val="0"/>
              <w:jc w:val="center"/>
              <w:rPr>
                <w:rFonts w:ascii="Calibri" w:hAnsi="Calibri" w:cs="Calibri"/>
                <w:color w:val="000000"/>
                <w:sz w:val="16"/>
                <w:szCs w:val="16"/>
              </w:rPr>
            </w:pPr>
            <w:r w:rsidRPr="004E0667">
              <w:rPr>
                <w:rFonts w:ascii="Calibri" w:hAnsi="Calibri" w:cs="Calibri"/>
                <w:color w:val="000000"/>
                <w:sz w:val="16"/>
                <w:szCs w:val="16"/>
              </w:rPr>
              <w:t>1</w:t>
            </w:r>
            <w:r w:rsidR="00F81E58">
              <w:rPr>
                <w:rFonts w:ascii="Calibri" w:hAnsi="Calibri" w:cs="Calibri"/>
                <w:color w:val="000000"/>
                <w:sz w:val="16"/>
                <w:szCs w:val="16"/>
              </w:rPr>
              <w:t>.</w:t>
            </w:r>
            <w:r w:rsidRPr="004E0667">
              <w:rPr>
                <w:rFonts w:ascii="Calibri" w:hAnsi="Calibri" w:cs="Calibri"/>
                <w:color w:val="000000"/>
                <w:sz w:val="16"/>
                <w:szCs w:val="16"/>
              </w:rPr>
              <w:t>000</w:t>
            </w:r>
          </w:p>
        </w:tc>
        <w:tc>
          <w:tcPr>
            <w:tcW w:w="999" w:type="dxa"/>
            <w:tcBorders>
              <w:top w:val="single" w:sz="6" w:space="0" w:color="auto"/>
              <w:left w:val="single" w:sz="6" w:space="0" w:color="auto"/>
              <w:bottom w:val="single" w:sz="6" w:space="0" w:color="auto"/>
              <w:right w:val="single" w:sz="6" w:space="0" w:color="auto"/>
            </w:tcBorders>
            <w:vAlign w:val="center"/>
          </w:tcPr>
          <w:p w14:paraId="58B72D72" w14:textId="7F6513E7" w:rsidR="00D01BEC" w:rsidRDefault="001036E6"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004E0667" w:rsidRPr="004E0667">
              <w:rPr>
                <w:rFonts w:ascii="Calibri" w:hAnsi="Calibri" w:cs="Calibri"/>
                <w:color w:val="000000"/>
                <w:sz w:val="16"/>
                <w:szCs w:val="16"/>
              </w:rPr>
              <w:t>37,7175</w:t>
            </w:r>
          </w:p>
        </w:tc>
        <w:tc>
          <w:tcPr>
            <w:tcW w:w="1283" w:type="dxa"/>
            <w:tcBorders>
              <w:top w:val="single" w:sz="6" w:space="0" w:color="auto"/>
              <w:left w:val="single" w:sz="6" w:space="0" w:color="auto"/>
              <w:bottom w:val="single" w:sz="6" w:space="0" w:color="auto"/>
              <w:right w:val="single" w:sz="6" w:space="0" w:color="auto"/>
            </w:tcBorders>
            <w:vAlign w:val="center"/>
          </w:tcPr>
          <w:p w14:paraId="06574A6E" w14:textId="689F2E60" w:rsidR="00D01BEC" w:rsidRDefault="001036E6"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004E0667" w:rsidRPr="004E0667">
              <w:rPr>
                <w:rFonts w:ascii="Calibri" w:hAnsi="Calibri" w:cs="Calibri"/>
                <w:color w:val="000000"/>
                <w:sz w:val="16"/>
                <w:szCs w:val="16"/>
              </w:rPr>
              <w:t>37.717,50</w:t>
            </w:r>
          </w:p>
        </w:tc>
        <w:tc>
          <w:tcPr>
            <w:tcW w:w="978" w:type="dxa"/>
            <w:tcBorders>
              <w:top w:val="nil"/>
              <w:left w:val="single" w:sz="6" w:space="0" w:color="auto"/>
              <w:bottom w:val="nil"/>
              <w:right w:val="single" w:sz="6" w:space="0" w:color="auto"/>
            </w:tcBorders>
            <w:vAlign w:val="center"/>
          </w:tcPr>
          <w:p w14:paraId="5DCF1388" w14:textId="77777777" w:rsidR="00D01BEC" w:rsidRDefault="00D01BEC" w:rsidP="00D01BEC">
            <w:pPr>
              <w:autoSpaceDE w:val="0"/>
              <w:autoSpaceDN w:val="0"/>
              <w:adjustRightInd w:val="0"/>
              <w:jc w:val="center"/>
              <w:rPr>
                <w:rFonts w:ascii="Calibri" w:hAnsi="Calibri" w:cs="Calibri"/>
                <w:b/>
                <w:bCs/>
                <w:color w:val="000000"/>
                <w:sz w:val="16"/>
                <w:szCs w:val="16"/>
              </w:rPr>
            </w:pPr>
          </w:p>
        </w:tc>
      </w:tr>
      <w:tr w:rsidR="00D01BEC" w14:paraId="198375D5"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1F8C82C1" w14:textId="3EDAEA44"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28</w:t>
            </w:r>
          </w:p>
        </w:tc>
        <w:tc>
          <w:tcPr>
            <w:tcW w:w="5535" w:type="dxa"/>
            <w:tcBorders>
              <w:top w:val="single" w:sz="6" w:space="0" w:color="auto"/>
              <w:left w:val="single" w:sz="6" w:space="0" w:color="auto"/>
              <w:bottom w:val="single" w:sz="6" w:space="0" w:color="auto"/>
              <w:right w:val="single" w:sz="6" w:space="0" w:color="auto"/>
            </w:tcBorders>
            <w:vAlign w:val="center"/>
          </w:tcPr>
          <w:p w14:paraId="6C80D88A" w14:textId="54DE7108" w:rsidR="00D01BEC" w:rsidRPr="00CA305A" w:rsidRDefault="00D01BEC" w:rsidP="00D01BEC">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09.03.0002 - AÇÚCAR REFINADO</w:t>
            </w:r>
          </w:p>
        </w:tc>
        <w:tc>
          <w:tcPr>
            <w:tcW w:w="522" w:type="dxa"/>
            <w:tcBorders>
              <w:top w:val="single" w:sz="6" w:space="0" w:color="auto"/>
              <w:left w:val="single" w:sz="6" w:space="0" w:color="auto"/>
              <w:bottom w:val="single" w:sz="6" w:space="0" w:color="auto"/>
              <w:right w:val="single" w:sz="6" w:space="0" w:color="auto"/>
            </w:tcBorders>
            <w:vAlign w:val="center"/>
          </w:tcPr>
          <w:p w14:paraId="26000957" w14:textId="02715E0B" w:rsidR="00D01BEC" w:rsidRDefault="004E0667"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6A7314F6" w14:textId="11651C43" w:rsidR="00D01BEC" w:rsidRDefault="004E0667" w:rsidP="00D01BEC">
            <w:pPr>
              <w:autoSpaceDE w:val="0"/>
              <w:autoSpaceDN w:val="0"/>
              <w:adjustRightInd w:val="0"/>
              <w:jc w:val="center"/>
              <w:rPr>
                <w:rFonts w:ascii="Calibri" w:hAnsi="Calibri" w:cs="Calibri"/>
                <w:color w:val="000000"/>
                <w:sz w:val="16"/>
                <w:szCs w:val="16"/>
              </w:rPr>
            </w:pPr>
            <w:r w:rsidRPr="004E0667">
              <w:rPr>
                <w:rFonts w:ascii="Calibri" w:hAnsi="Calibri" w:cs="Calibri"/>
                <w:color w:val="000000"/>
                <w:sz w:val="16"/>
                <w:szCs w:val="16"/>
              </w:rPr>
              <w:t>4</w:t>
            </w:r>
            <w:r w:rsidR="00F81E58">
              <w:rPr>
                <w:rFonts w:ascii="Calibri" w:hAnsi="Calibri" w:cs="Calibri"/>
                <w:color w:val="000000"/>
                <w:sz w:val="16"/>
                <w:szCs w:val="16"/>
              </w:rPr>
              <w:t>.</w:t>
            </w:r>
            <w:r w:rsidRPr="004E0667">
              <w:rPr>
                <w:rFonts w:ascii="Calibri" w:hAnsi="Calibri" w:cs="Calibri"/>
                <w:color w:val="000000"/>
                <w:sz w:val="16"/>
                <w:szCs w:val="16"/>
              </w:rPr>
              <w:t>000</w:t>
            </w:r>
          </w:p>
        </w:tc>
        <w:tc>
          <w:tcPr>
            <w:tcW w:w="999" w:type="dxa"/>
            <w:tcBorders>
              <w:top w:val="single" w:sz="6" w:space="0" w:color="auto"/>
              <w:left w:val="single" w:sz="6" w:space="0" w:color="auto"/>
              <w:bottom w:val="single" w:sz="6" w:space="0" w:color="auto"/>
              <w:right w:val="single" w:sz="6" w:space="0" w:color="auto"/>
            </w:tcBorders>
            <w:vAlign w:val="center"/>
          </w:tcPr>
          <w:p w14:paraId="5BF810B6" w14:textId="7D00988D" w:rsidR="00D01BEC" w:rsidRDefault="001036E6"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004E0667" w:rsidRPr="004E0667">
              <w:rPr>
                <w:rFonts w:ascii="Calibri" w:hAnsi="Calibri" w:cs="Calibri"/>
                <w:color w:val="000000"/>
                <w:sz w:val="16"/>
                <w:szCs w:val="16"/>
              </w:rPr>
              <w:t>5,4540</w:t>
            </w:r>
          </w:p>
        </w:tc>
        <w:tc>
          <w:tcPr>
            <w:tcW w:w="1283" w:type="dxa"/>
            <w:tcBorders>
              <w:top w:val="single" w:sz="6" w:space="0" w:color="auto"/>
              <w:left w:val="single" w:sz="6" w:space="0" w:color="auto"/>
              <w:bottom w:val="single" w:sz="6" w:space="0" w:color="auto"/>
              <w:right w:val="single" w:sz="6" w:space="0" w:color="auto"/>
            </w:tcBorders>
            <w:vAlign w:val="center"/>
          </w:tcPr>
          <w:p w14:paraId="56A5ECCF" w14:textId="1E06BF7E" w:rsidR="00D01BEC" w:rsidRDefault="001036E6"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004E0667" w:rsidRPr="004E0667">
              <w:rPr>
                <w:rFonts w:ascii="Calibri" w:hAnsi="Calibri" w:cs="Calibri"/>
                <w:color w:val="000000"/>
                <w:sz w:val="16"/>
                <w:szCs w:val="16"/>
              </w:rPr>
              <w:t>21.816,00</w:t>
            </w:r>
          </w:p>
        </w:tc>
        <w:tc>
          <w:tcPr>
            <w:tcW w:w="978" w:type="dxa"/>
            <w:tcBorders>
              <w:top w:val="nil"/>
              <w:left w:val="single" w:sz="6" w:space="0" w:color="auto"/>
              <w:bottom w:val="nil"/>
              <w:right w:val="single" w:sz="6" w:space="0" w:color="auto"/>
            </w:tcBorders>
            <w:vAlign w:val="center"/>
          </w:tcPr>
          <w:p w14:paraId="367AA11C" w14:textId="77777777" w:rsidR="00D01BEC" w:rsidRDefault="00D01BEC" w:rsidP="00D01BEC">
            <w:pPr>
              <w:autoSpaceDE w:val="0"/>
              <w:autoSpaceDN w:val="0"/>
              <w:adjustRightInd w:val="0"/>
              <w:jc w:val="center"/>
              <w:rPr>
                <w:rFonts w:ascii="Calibri" w:hAnsi="Calibri" w:cs="Calibri"/>
                <w:b/>
                <w:bCs/>
                <w:color w:val="000000"/>
                <w:sz w:val="16"/>
                <w:szCs w:val="16"/>
              </w:rPr>
            </w:pPr>
          </w:p>
        </w:tc>
      </w:tr>
      <w:tr w:rsidR="00D01BEC" w14:paraId="3E35CBBD"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2A5F311A" w14:textId="6F9701ED"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29</w:t>
            </w:r>
          </w:p>
        </w:tc>
        <w:tc>
          <w:tcPr>
            <w:tcW w:w="5535" w:type="dxa"/>
            <w:tcBorders>
              <w:top w:val="single" w:sz="6" w:space="0" w:color="auto"/>
              <w:left w:val="single" w:sz="6" w:space="0" w:color="auto"/>
              <w:bottom w:val="single" w:sz="6" w:space="0" w:color="auto"/>
              <w:right w:val="single" w:sz="6" w:space="0" w:color="auto"/>
            </w:tcBorders>
            <w:vAlign w:val="center"/>
          </w:tcPr>
          <w:p w14:paraId="20EB7D00" w14:textId="2D70D1BF" w:rsidR="00D01BEC" w:rsidRPr="00CA305A" w:rsidRDefault="00D01BEC" w:rsidP="00D01BEC">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09.03.0003 - AMIDO DE MILHO</w:t>
            </w:r>
          </w:p>
        </w:tc>
        <w:tc>
          <w:tcPr>
            <w:tcW w:w="522" w:type="dxa"/>
            <w:tcBorders>
              <w:top w:val="single" w:sz="6" w:space="0" w:color="auto"/>
              <w:left w:val="single" w:sz="6" w:space="0" w:color="auto"/>
              <w:bottom w:val="single" w:sz="6" w:space="0" w:color="auto"/>
              <w:right w:val="single" w:sz="6" w:space="0" w:color="auto"/>
            </w:tcBorders>
            <w:vAlign w:val="center"/>
          </w:tcPr>
          <w:p w14:paraId="05273894" w14:textId="42A88CCF" w:rsidR="00D01BEC" w:rsidRDefault="004E0667"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4CB2357F" w14:textId="6ECF9193" w:rsidR="00D01BEC" w:rsidRDefault="004E0667" w:rsidP="00D01BEC">
            <w:pPr>
              <w:autoSpaceDE w:val="0"/>
              <w:autoSpaceDN w:val="0"/>
              <w:adjustRightInd w:val="0"/>
              <w:jc w:val="center"/>
              <w:rPr>
                <w:rFonts w:ascii="Calibri" w:hAnsi="Calibri" w:cs="Calibri"/>
                <w:color w:val="000000"/>
                <w:sz w:val="16"/>
                <w:szCs w:val="16"/>
              </w:rPr>
            </w:pPr>
            <w:r w:rsidRPr="004E0667">
              <w:rPr>
                <w:rFonts w:ascii="Calibri" w:hAnsi="Calibri" w:cs="Calibri"/>
                <w:color w:val="000000"/>
                <w:sz w:val="16"/>
                <w:szCs w:val="16"/>
              </w:rPr>
              <w:t>1</w:t>
            </w:r>
            <w:r w:rsidR="00F81E58">
              <w:rPr>
                <w:rFonts w:ascii="Calibri" w:hAnsi="Calibri" w:cs="Calibri"/>
                <w:color w:val="000000"/>
                <w:sz w:val="16"/>
                <w:szCs w:val="16"/>
              </w:rPr>
              <w:t>.</w:t>
            </w:r>
            <w:r w:rsidRPr="004E0667">
              <w:rPr>
                <w:rFonts w:ascii="Calibri" w:hAnsi="Calibri" w:cs="Calibri"/>
                <w:color w:val="000000"/>
                <w:sz w:val="16"/>
                <w:szCs w:val="16"/>
              </w:rPr>
              <w:t>000</w:t>
            </w:r>
          </w:p>
        </w:tc>
        <w:tc>
          <w:tcPr>
            <w:tcW w:w="999" w:type="dxa"/>
            <w:tcBorders>
              <w:top w:val="single" w:sz="6" w:space="0" w:color="auto"/>
              <w:left w:val="single" w:sz="6" w:space="0" w:color="auto"/>
              <w:bottom w:val="single" w:sz="6" w:space="0" w:color="auto"/>
              <w:right w:val="single" w:sz="6" w:space="0" w:color="auto"/>
            </w:tcBorders>
            <w:vAlign w:val="center"/>
          </w:tcPr>
          <w:p w14:paraId="6BBB17A9" w14:textId="6E72BDD1" w:rsidR="00D01BEC" w:rsidRDefault="001036E6"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004E0667" w:rsidRPr="004E0667">
              <w:rPr>
                <w:rFonts w:ascii="Calibri" w:hAnsi="Calibri" w:cs="Calibri"/>
                <w:color w:val="000000"/>
                <w:sz w:val="16"/>
                <w:szCs w:val="16"/>
              </w:rPr>
              <w:t>11,3667</w:t>
            </w:r>
          </w:p>
        </w:tc>
        <w:tc>
          <w:tcPr>
            <w:tcW w:w="1283" w:type="dxa"/>
            <w:tcBorders>
              <w:top w:val="single" w:sz="6" w:space="0" w:color="auto"/>
              <w:left w:val="single" w:sz="6" w:space="0" w:color="auto"/>
              <w:bottom w:val="single" w:sz="6" w:space="0" w:color="auto"/>
              <w:right w:val="single" w:sz="6" w:space="0" w:color="auto"/>
            </w:tcBorders>
            <w:vAlign w:val="center"/>
          </w:tcPr>
          <w:p w14:paraId="03879606" w14:textId="37144C74" w:rsidR="00D01BEC" w:rsidRDefault="001036E6"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004E0667" w:rsidRPr="004E0667">
              <w:rPr>
                <w:rFonts w:ascii="Calibri" w:hAnsi="Calibri" w:cs="Calibri"/>
                <w:color w:val="000000"/>
                <w:sz w:val="16"/>
                <w:szCs w:val="16"/>
              </w:rPr>
              <w:t>11.366,70</w:t>
            </w:r>
          </w:p>
        </w:tc>
        <w:tc>
          <w:tcPr>
            <w:tcW w:w="978" w:type="dxa"/>
            <w:tcBorders>
              <w:top w:val="nil"/>
              <w:left w:val="single" w:sz="6" w:space="0" w:color="auto"/>
              <w:bottom w:val="nil"/>
              <w:right w:val="single" w:sz="6" w:space="0" w:color="auto"/>
            </w:tcBorders>
            <w:vAlign w:val="center"/>
          </w:tcPr>
          <w:p w14:paraId="03931FC0" w14:textId="77777777" w:rsidR="00D01BEC" w:rsidRDefault="00D01BEC" w:rsidP="00D01BEC">
            <w:pPr>
              <w:autoSpaceDE w:val="0"/>
              <w:autoSpaceDN w:val="0"/>
              <w:adjustRightInd w:val="0"/>
              <w:jc w:val="center"/>
              <w:rPr>
                <w:rFonts w:ascii="Calibri" w:hAnsi="Calibri" w:cs="Calibri"/>
                <w:b/>
                <w:bCs/>
                <w:color w:val="000000"/>
                <w:sz w:val="16"/>
                <w:szCs w:val="16"/>
              </w:rPr>
            </w:pPr>
          </w:p>
        </w:tc>
      </w:tr>
      <w:tr w:rsidR="00D01BEC" w14:paraId="39D64FE9"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6F0135E9" w14:textId="68C81414"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30</w:t>
            </w:r>
          </w:p>
        </w:tc>
        <w:tc>
          <w:tcPr>
            <w:tcW w:w="5535" w:type="dxa"/>
            <w:tcBorders>
              <w:top w:val="single" w:sz="6" w:space="0" w:color="auto"/>
              <w:left w:val="single" w:sz="6" w:space="0" w:color="auto"/>
              <w:bottom w:val="single" w:sz="6" w:space="0" w:color="auto"/>
              <w:right w:val="single" w:sz="6" w:space="0" w:color="auto"/>
            </w:tcBorders>
            <w:vAlign w:val="center"/>
          </w:tcPr>
          <w:p w14:paraId="1C7E23D5" w14:textId="43D259BE" w:rsidR="00D01BEC" w:rsidRPr="00CA305A" w:rsidRDefault="00D01BEC" w:rsidP="00D01BEC">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09.03.0005 - ATUM RALADO AO NATURAL</w:t>
            </w:r>
          </w:p>
        </w:tc>
        <w:tc>
          <w:tcPr>
            <w:tcW w:w="522" w:type="dxa"/>
            <w:tcBorders>
              <w:top w:val="single" w:sz="6" w:space="0" w:color="auto"/>
              <w:left w:val="single" w:sz="6" w:space="0" w:color="auto"/>
              <w:bottom w:val="single" w:sz="6" w:space="0" w:color="auto"/>
              <w:right w:val="single" w:sz="6" w:space="0" w:color="auto"/>
            </w:tcBorders>
            <w:vAlign w:val="center"/>
          </w:tcPr>
          <w:p w14:paraId="2E316358" w14:textId="57302823" w:rsidR="00D01BEC" w:rsidRDefault="004E0667"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37BCECF4" w14:textId="7B9ABDD1" w:rsidR="00D01BEC" w:rsidRPr="004E0667" w:rsidRDefault="004E0667" w:rsidP="00D01BEC">
            <w:pPr>
              <w:autoSpaceDE w:val="0"/>
              <w:autoSpaceDN w:val="0"/>
              <w:adjustRightInd w:val="0"/>
              <w:jc w:val="center"/>
              <w:rPr>
                <w:rFonts w:ascii="Calibri" w:hAnsi="Calibri" w:cs="Calibri"/>
                <w:bCs/>
                <w:color w:val="000000"/>
                <w:sz w:val="16"/>
                <w:szCs w:val="16"/>
              </w:rPr>
            </w:pPr>
            <w:r w:rsidRPr="004E0667">
              <w:rPr>
                <w:rFonts w:ascii="Calibri" w:hAnsi="Calibri" w:cs="Calibri"/>
                <w:bCs/>
                <w:color w:val="000000"/>
                <w:sz w:val="16"/>
                <w:szCs w:val="16"/>
              </w:rPr>
              <w:t>1</w:t>
            </w:r>
            <w:r w:rsidR="00F81E58">
              <w:rPr>
                <w:rFonts w:ascii="Calibri" w:hAnsi="Calibri" w:cs="Calibri"/>
                <w:bCs/>
                <w:color w:val="000000"/>
                <w:sz w:val="16"/>
                <w:szCs w:val="16"/>
              </w:rPr>
              <w:t>.</w:t>
            </w:r>
            <w:r w:rsidRPr="004E0667">
              <w:rPr>
                <w:rFonts w:ascii="Calibri" w:hAnsi="Calibri" w:cs="Calibri"/>
                <w:bCs/>
                <w:color w:val="000000"/>
                <w:sz w:val="16"/>
                <w:szCs w:val="16"/>
              </w:rPr>
              <w:t>200</w:t>
            </w:r>
          </w:p>
        </w:tc>
        <w:tc>
          <w:tcPr>
            <w:tcW w:w="999" w:type="dxa"/>
            <w:tcBorders>
              <w:top w:val="single" w:sz="6" w:space="0" w:color="auto"/>
              <w:left w:val="single" w:sz="6" w:space="0" w:color="auto"/>
              <w:bottom w:val="single" w:sz="6" w:space="0" w:color="auto"/>
              <w:right w:val="single" w:sz="6" w:space="0" w:color="auto"/>
            </w:tcBorders>
            <w:vAlign w:val="center"/>
          </w:tcPr>
          <w:p w14:paraId="65DB1924" w14:textId="00E04DC1"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55,6050</w:t>
            </w:r>
          </w:p>
        </w:tc>
        <w:tc>
          <w:tcPr>
            <w:tcW w:w="1283" w:type="dxa"/>
            <w:tcBorders>
              <w:top w:val="single" w:sz="6" w:space="0" w:color="auto"/>
              <w:left w:val="single" w:sz="6" w:space="0" w:color="auto"/>
              <w:bottom w:val="single" w:sz="6" w:space="0" w:color="auto"/>
              <w:right w:val="single" w:sz="6" w:space="0" w:color="auto"/>
            </w:tcBorders>
            <w:vAlign w:val="center"/>
          </w:tcPr>
          <w:p w14:paraId="21606561" w14:textId="4207674A"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66.726,00</w:t>
            </w:r>
          </w:p>
        </w:tc>
        <w:tc>
          <w:tcPr>
            <w:tcW w:w="978" w:type="dxa"/>
            <w:tcBorders>
              <w:top w:val="nil"/>
              <w:left w:val="single" w:sz="6" w:space="0" w:color="auto"/>
              <w:bottom w:val="nil"/>
              <w:right w:val="single" w:sz="6" w:space="0" w:color="auto"/>
            </w:tcBorders>
            <w:vAlign w:val="center"/>
          </w:tcPr>
          <w:p w14:paraId="0A1DF1EA" w14:textId="77777777" w:rsidR="00D01BEC" w:rsidRDefault="00D01BEC" w:rsidP="00D01BEC">
            <w:pPr>
              <w:autoSpaceDE w:val="0"/>
              <w:autoSpaceDN w:val="0"/>
              <w:adjustRightInd w:val="0"/>
              <w:jc w:val="center"/>
              <w:rPr>
                <w:rFonts w:ascii="Calibri" w:hAnsi="Calibri" w:cs="Calibri"/>
                <w:b/>
                <w:bCs/>
                <w:color w:val="000000"/>
                <w:sz w:val="16"/>
                <w:szCs w:val="16"/>
              </w:rPr>
            </w:pPr>
          </w:p>
        </w:tc>
      </w:tr>
      <w:tr w:rsidR="00D01BEC" w14:paraId="208A9E55"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353779AF" w14:textId="106BE11E"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31</w:t>
            </w:r>
          </w:p>
        </w:tc>
        <w:tc>
          <w:tcPr>
            <w:tcW w:w="5535" w:type="dxa"/>
            <w:tcBorders>
              <w:top w:val="single" w:sz="6" w:space="0" w:color="auto"/>
              <w:left w:val="single" w:sz="6" w:space="0" w:color="auto"/>
              <w:bottom w:val="single" w:sz="6" w:space="0" w:color="auto"/>
              <w:right w:val="single" w:sz="6" w:space="0" w:color="auto"/>
            </w:tcBorders>
            <w:vAlign w:val="center"/>
          </w:tcPr>
          <w:p w14:paraId="2C43FAB4" w14:textId="1EF5AE31" w:rsidR="00D01BEC" w:rsidRPr="00CA305A" w:rsidRDefault="00D01BEC" w:rsidP="00D01BEC">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09.03.0006 - AVEIA EM FLOCOS FINOS</w:t>
            </w:r>
          </w:p>
        </w:tc>
        <w:tc>
          <w:tcPr>
            <w:tcW w:w="522" w:type="dxa"/>
            <w:tcBorders>
              <w:top w:val="single" w:sz="6" w:space="0" w:color="auto"/>
              <w:left w:val="single" w:sz="6" w:space="0" w:color="auto"/>
              <w:bottom w:val="single" w:sz="6" w:space="0" w:color="auto"/>
              <w:right w:val="single" w:sz="6" w:space="0" w:color="auto"/>
            </w:tcBorders>
            <w:vAlign w:val="center"/>
          </w:tcPr>
          <w:p w14:paraId="46F593D9" w14:textId="37EEEF95" w:rsidR="00D01BEC" w:rsidRDefault="004E0667"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5635B81C" w14:textId="2C516FB4" w:rsidR="00D01BEC" w:rsidRPr="004E0667" w:rsidRDefault="004E0667" w:rsidP="00D01BEC">
            <w:pPr>
              <w:autoSpaceDE w:val="0"/>
              <w:autoSpaceDN w:val="0"/>
              <w:adjustRightInd w:val="0"/>
              <w:jc w:val="center"/>
              <w:rPr>
                <w:rFonts w:ascii="Calibri" w:hAnsi="Calibri" w:cs="Calibri"/>
                <w:bCs/>
                <w:color w:val="000000"/>
                <w:sz w:val="16"/>
                <w:szCs w:val="16"/>
              </w:rPr>
            </w:pPr>
            <w:r w:rsidRPr="004E0667">
              <w:rPr>
                <w:rFonts w:ascii="Calibri" w:hAnsi="Calibri" w:cs="Calibri"/>
                <w:bCs/>
                <w:color w:val="000000"/>
                <w:sz w:val="16"/>
                <w:szCs w:val="16"/>
              </w:rPr>
              <w:t>600</w:t>
            </w:r>
          </w:p>
        </w:tc>
        <w:tc>
          <w:tcPr>
            <w:tcW w:w="999" w:type="dxa"/>
            <w:tcBorders>
              <w:top w:val="single" w:sz="6" w:space="0" w:color="auto"/>
              <w:left w:val="single" w:sz="6" w:space="0" w:color="auto"/>
              <w:bottom w:val="single" w:sz="6" w:space="0" w:color="auto"/>
              <w:right w:val="single" w:sz="6" w:space="0" w:color="auto"/>
            </w:tcBorders>
            <w:vAlign w:val="center"/>
          </w:tcPr>
          <w:p w14:paraId="65E4E090" w14:textId="15BB6B45"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21,8500</w:t>
            </w:r>
          </w:p>
        </w:tc>
        <w:tc>
          <w:tcPr>
            <w:tcW w:w="1283" w:type="dxa"/>
            <w:tcBorders>
              <w:top w:val="single" w:sz="6" w:space="0" w:color="auto"/>
              <w:left w:val="single" w:sz="6" w:space="0" w:color="auto"/>
              <w:bottom w:val="single" w:sz="6" w:space="0" w:color="auto"/>
              <w:right w:val="single" w:sz="6" w:space="0" w:color="auto"/>
            </w:tcBorders>
            <w:vAlign w:val="center"/>
          </w:tcPr>
          <w:p w14:paraId="1887DEB7" w14:textId="35BC2AF7"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13.110,00</w:t>
            </w:r>
          </w:p>
        </w:tc>
        <w:tc>
          <w:tcPr>
            <w:tcW w:w="978" w:type="dxa"/>
            <w:tcBorders>
              <w:top w:val="nil"/>
              <w:left w:val="single" w:sz="6" w:space="0" w:color="auto"/>
              <w:bottom w:val="nil"/>
              <w:right w:val="single" w:sz="6" w:space="0" w:color="auto"/>
            </w:tcBorders>
            <w:vAlign w:val="center"/>
          </w:tcPr>
          <w:p w14:paraId="2F77C343" w14:textId="77777777" w:rsidR="00D01BEC" w:rsidRDefault="00D01BEC" w:rsidP="00D01BEC">
            <w:pPr>
              <w:autoSpaceDE w:val="0"/>
              <w:autoSpaceDN w:val="0"/>
              <w:adjustRightInd w:val="0"/>
              <w:jc w:val="center"/>
              <w:rPr>
                <w:rFonts w:ascii="Calibri" w:hAnsi="Calibri" w:cs="Calibri"/>
                <w:b/>
                <w:bCs/>
                <w:color w:val="000000"/>
                <w:sz w:val="16"/>
                <w:szCs w:val="16"/>
              </w:rPr>
            </w:pPr>
          </w:p>
        </w:tc>
      </w:tr>
      <w:tr w:rsidR="00D01BEC" w14:paraId="71156F0A"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25D1E476" w14:textId="0112D336"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32</w:t>
            </w:r>
          </w:p>
        </w:tc>
        <w:tc>
          <w:tcPr>
            <w:tcW w:w="5535" w:type="dxa"/>
            <w:tcBorders>
              <w:top w:val="single" w:sz="6" w:space="0" w:color="auto"/>
              <w:left w:val="single" w:sz="6" w:space="0" w:color="auto"/>
              <w:bottom w:val="single" w:sz="6" w:space="0" w:color="auto"/>
              <w:right w:val="single" w:sz="6" w:space="0" w:color="auto"/>
            </w:tcBorders>
            <w:vAlign w:val="center"/>
          </w:tcPr>
          <w:p w14:paraId="00364E40" w14:textId="4F8BFA3D" w:rsidR="00D01BEC" w:rsidRPr="00CA305A" w:rsidRDefault="00D01BEC" w:rsidP="00D01BEC">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09.03.0010 - BISCOITO SALGADO TIPO ÁGUA E SAL</w:t>
            </w:r>
          </w:p>
        </w:tc>
        <w:tc>
          <w:tcPr>
            <w:tcW w:w="522" w:type="dxa"/>
            <w:tcBorders>
              <w:top w:val="single" w:sz="6" w:space="0" w:color="auto"/>
              <w:left w:val="single" w:sz="6" w:space="0" w:color="auto"/>
              <w:bottom w:val="single" w:sz="6" w:space="0" w:color="auto"/>
              <w:right w:val="single" w:sz="6" w:space="0" w:color="auto"/>
            </w:tcBorders>
            <w:vAlign w:val="center"/>
          </w:tcPr>
          <w:p w14:paraId="3E649663" w14:textId="30A96D57" w:rsidR="00D01BEC" w:rsidRDefault="004E0667"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33EA2317" w14:textId="5DB3C494" w:rsidR="00D01BEC" w:rsidRPr="004E0667" w:rsidRDefault="004E0667" w:rsidP="00D01BEC">
            <w:pPr>
              <w:autoSpaceDE w:val="0"/>
              <w:autoSpaceDN w:val="0"/>
              <w:adjustRightInd w:val="0"/>
              <w:jc w:val="center"/>
              <w:rPr>
                <w:rFonts w:ascii="Calibri" w:hAnsi="Calibri" w:cs="Calibri"/>
                <w:bCs/>
                <w:color w:val="000000"/>
                <w:sz w:val="16"/>
                <w:szCs w:val="16"/>
              </w:rPr>
            </w:pPr>
            <w:r w:rsidRPr="004E0667">
              <w:rPr>
                <w:rFonts w:ascii="Calibri" w:hAnsi="Calibri" w:cs="Calibri"/>
                <w:bCs/>
                <w:color w:val="000000"/>
                <w:sz w:val="16"/>
                <w:szCs w:val="16"/>
              </w:rPr>
              <w:t>4</w:t>
            </w:r>
            <w:r w:rsidR="00F81E58">
              <w:rPr>
                <w:rFonts w:ascii="Calibri" w:hAnsi="Calibri" w:cs="Calibri"/>
                <w:bCs/>
                <w:color w:val="000000"/>
                <w:sz w:val="16"/>
                <w:szCs w:val="16"/>
              </w:rPr>
              <w:t>.</w:t>
            </w:r>
            <w:r w:rsidRPr="004E0667">
              <w:rPr>
                <w:rFonts w:ascii="Calibri" w:hAnsi="Calibri" w:cs="Calibri"/>
                <w:bCs/>
                <w:color w:val="000000"/>
                <w:sz w:val="16"/>
                <w:szCs w:val="16"/>
              </w:rPr>
              <w:t>000</w:t>
            </w:r>
          </w:p>
        </w:tc>
        <w:tc>
          <w:tcPr>
            <w:tcW w:w="999" w:type="dxa"/>
            <w:tcBorders>
              <w:top w:val="single" w:sz="6" w:space="0" w:color="auto"/>
              <w:left w:val="single" w:sz="6" w:space="0" w:color="auto"/>
              <w:bottom w:val="single" w:sz="6" w:space="0" w:color="auto"/>
              <w:right w:val="single" w:sz="6" w:space="0" w:color="auto"/>
            </w:tcBorders>
            <w:vAlign w:val="center"/>
          </w:tcPr>
          <w:p w14:paraId="38510A63" w14:textId="6CDE2BEC"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14,4760</w:t>
            </w:r>
          </w:p>
        </w:tc>
        <w:tc>
          <w:tcPr>
            <w:tcW w:w="1283" w:type="dxa"/>
            <w:tcBorders>
              <w:top w:val="single" w:sz="6" w:space="0" w:color="auto"/>
              <w:left w:val="single" w:sz="6" w:space="0" w:color="auto"/>
              <w:bottom w:val="single" w:sz="6" w:space="0" w:color="auto"/>
              <w:right w:val="single" w:sz="6" w:space="0" w:color="auto"/>
            </w:tcBorders>
            <w:vAlign w:val="center"/>
          </w:tcPr>
          <w:p w14:paraId="18085A6C" w14:textId="10CED085"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57.904,00</w:t>
            </w:r>
          </w:p>
        </w:tc>
        <w:tc>
          <w:tcPr>
            <w:tcW w:w="978" w:type="dxa"/>
            <w:tcBorders>
              <w:top w:val="nil"/>
              <w:left w:val="single" w:sz="6" w:space="0" w:color="auto"/>
              <w:bottom w:val="nil"/>
              <w:right w:val="single" w:sz="6" w:space="0" w:color="auto"/>
            </w:tcBorders>
            <w:vAlign w:val="center"/>
          </w:tcPr>
          <w:p w14:paraId="1381AEA3" w14:textId="77777777" w:rsidR="00D01BEC" w:rsidRDefault="00D01BEC" w:rsidP="00D01BEC">
            <w:pPr>
              <w:autoSpaceDE w:val="0"/>
              <w:autoSpaceDN w:val="0"/>
              <w:adjustRightInd w:val="0"/>
              <w:jc w:val="center"/>
              <w:rPr>
                <w:rFonts w:ascii="Calibri" w:hAnsi="Calibri" w:cs="Calibri"/>
                <w:b/>
                <w:bCs/>
                <w:color w:val="000000"/>
                <w:sz w:val="16"/>
                <w:szCs w:val="16"/>
              </w:rPr>
            </w:pPr>
          </w:p>
        </w:tc>
      </w:tr>
      <w:tr w:rsidR="00D01BEC" w14:paraId="6F775926"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37CEEFAA" w14:textId="2EBA9755"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33</w:t>
            </w:r>
          </w:p>
        </w:tc>
        <w:tc>
          <w:tcPr>
            <w:tcW w:w="5535" w:type="dxa"/>
            <w:tcBorders>
              <w:top w:val="single" w:sz="6" w:space="0" w:color="auto"/>
              <w:left w:val="single" w:sz="6" w:space="0" w:color="auto"/>
              <w:bottom w:val="single" w:sz="6" w:space="0" w:color="auto"/>
              <w:right w:val="single" w:sz="6" w:space="0" w:color="auto"/>
            </w:tcBorders>
            <w:vAlign w:val="center"/>
          </w:tcPr>
          <w:p w14:paraId="18CD2F5E" w14:textId="31D7E639" w:rsidR="00D01BEC" w:rsidRPr="00CA305A" w:rsidRDefault="00D01BEC" w:rsidP="00D01BEC">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09.03.0013 - CANJICA DE MILHO BRANCA</w:t>
            </w:r>
          </w:p>
        </w:tc>
        <w:tc>
          <w:tcPr>
            <w:tcW w:w="522" w:type="dxa"/>
            <w:tcBorders>
              <w:top w:val="single" w:sz="6" w:space="0" w:color="auto"/>
              <w:left w:val="single" w:sz="6" w:space="0" w:color="auto"/>
              <w:bottom w:val="single" w:sz="6" w:space="0" w:color="auto"/>
              <w:right w:val="single" w:sz="6" w:space="0" w:color="auto"/>
            </w:tcBorders>
            <w:vAlign w:val="center"/>
          </w:tcPr>
          <w:p w14:paraId="129EDE20" w14:textId="1E4519F8" w:rsidR="00D01BEC" w:rsidRDefault="004E0667"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73BC3535" w14:textId="348E81E9" w:rsidR="00D01BEC" w:rsidRPr="004E0667" w:rsidRDefault="004E0667" w:rsidP="00D01BEC">
            <w:pPr>
              <w:autoSpaceDE w:val="0"/>
              <w:autoSpaceDN w:val="0"/>
              <w:adjustRightInd w:val="0"/>
              <w:jc w:val="center"/>
              <w:rPr>
                <w:rFonts w:ascii="Calibri" w:hAnsi="Calibri" w:cs="Calibri"/>
                <w:bCs/>
                <w:color w:val="000000"/>
                <w:sz w:val="16"/>
                <w:szCs w:val="16"/>
              </w:rPr>
            </w:pPr>
            <w:r w:rsidRPr="004E0667">
              <w:rPr>
                <w:rFonts w:ascii="Calibri" w:hAnsi="Calibri" w:cs="Calibri"/>
                <w:bCs/>
                <w:color w:val="000000"/>
                <w:sz w:val="16"/>
                <w:szCs w:val="16"/>
              </w:rPr>
              <w:t>1</w:t>
            </w:r>
            <w:r w:rsidR="00F81E58">
              <w:rPr>
                <w:rFonts w:ascii="Calibri" w:hAnsi="Calibri" w:cs="Calibri"/>
                <w:bCs/>
                <w:color w:val="000000"/>
                <w:sz w:val="16"/>
                <w:szCs w:val="16"/>
              </w:rPr>
              <w:t>.</w:t>
            </w:r>
            <w:r w:rsidRPr="004E0667">
              <w:rPr>
                <w:rFonts w:ascii="Calibri" w:hAnsi="Calibri" w:cs="Calibri"/>
                <w:bCs/>
                <w:color w:val="000000"/>
                <w:sz w:val="16"/>
                <w:szCs w:val="16"/>
              </w:rPr>
              <w:t>000</w:t>
            </w:r>
          </w:p>
        </w:tc>
        <w:tc>
          <w:tcPr>
            <w:tcW w:w="999" w:type="dxa"/>
            <w:tcBorders>
              <w:top w:val="single" w:sz="6" w:space="0" w:color="auto"/>
              <w:left w:val="single" w:sz="6" w:space="0" w:color="auto"/>
              <w:bottom w:val="single" w:sz="6" w:space="0" w:color="auto"/>
              <w:right w:val="single" w:sz="6" w:space="0" w:color="auto"/>
            </w:tcBorders>
            <w:vAlign w:val="center"/>
          </w:tcPr>
          <w:p w14:paraId="16522C51" w14:textId="6E06CD9E"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11,4675</w:t>
            </w:r>
          </w:p>
        </w:tc>
        <w:tc>
          <w:tcPr>
            <w:tcW w:w="1283" w:type="dxa"/>
            <w:tcBorders>
              <w:top w:val="single" w:sz="6" w:space="0" w:color="auto"/>
              <w:left w:val="single" w:sz="6" w:space="0" w:color="auto"/>
              <w:bottom w:val="single" w:sz="6" w:space="0" w:color="auto"/>
              <w:right w:val="single" w:sz="6" w:space="0" w:color="auto"/>
            </w:tcBorders>
            <w:vAlign w:val="center"/>
          </w:tcPr>
          <w:p w14:paraId="697ACEDA" w14:textId="14400AD3"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11.467,50</w:t>
            </w:r>
          </w:p>
        </w:tc>
        <w:tc>
          <w:tcPr>
            <w:tcW w:w="978" w:type="dxa"/>
            <w:tcBorders>
              <w:top w:val="nil"/>
              <w:left w:val="single" w:sz="6" w:space="0" w:color="auto"/>
              <w:bottom w:val="nil"/>
              <w:right w:val="single" w:sz="6" w:space="0" w:color="auto"/>
            </w:tcBorders>
            <w:vAlign w:val="center"/>
          </w:tcPr>
          <w:p w14:paraId="275E8093" w14:textId="77777777" w:rsidR="00D01BEC" w:rsidRDefault="00D01BEC" w:rsidP="00D01BEC">
            <w:pPr>
              <w:autoSpaceDE w:val="0"/>
              <w:autoSpaceDN w:val="0"/>
              <w:adjustRightInd w:val="0"/>
              <w:jc w:val="center"/>
              <w:rPr>
                <w:rFonts w:ascii="Calibri" w:hAnsi="Calibri" w:cs="Calibri"/>
                <w:b/>
                <w:bCs/>
                <w:color w:val="000000"/>
                <w:sz w:val="16"/>
                <w:szCs w:val="16"/>
              </w:rPr>
            </w:pPr>
          </w:p>
        </w:tc>
      </w:tr>
      <w:tr w:rsidR="00D01BEC" w14:paraId="62E57133"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37A26008" w14:textId="5D82455E"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34</w:t>
            </w:r>
          </w:p>
        </w:tc>
        <w:tc>
          <w:tcPr>
            <w:tcW w:w="5535" w:type="dxa"/>
            <w:tcBorders>
              <w:top w:val="single" w:sz="6" w:space="0" w:color="auto"/>
              <w:left w:val="single" w:sz="6" w:space="0" w:color="auto"/>
              <w:bottom w:val="single" w:sz="6" w:space="0" w:color="auto"/>
              <w:right w:val="single" w:sz="6" w:space="0" w:color="auto"/>
            </w:tcBorders>
            <w:vAlign w:val="center"/>
          </w:tcPr>
          <w:p w14:paraId="6B4AEE2B" w14:textId="75747362" w:rsidR="00D01BEC" w:rsidRPr="00CA305A" w:rsidRDefault="00D01BEC" w:rsidP="00D01BEC">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09.03.0047 - CATCHUP</w:t>
            </w:r>
          </w:p>
        </w:tc>
        <w:tc>
          <w:tcPr>
            <w:tcW w:w="522" w:type="dxa"/>
            <w:tcBorders>
              <w:top w:val="single" w:sz="6" w:space="0" w:color="auto"/>
              <w:left w:val="single" w:sz="6" w:space="0" w:color="auto"/>
              <w:bottom w:val="single" w:sz="6" w:space="0" w:color="auto"/>
              <w:right w:val="single" w:sz="6" w:space="0" w:color="auto"/>
            </w:tcBorders>
            <w:vAlign w:val="center"/>
          </w:tcPr>
          <w:p w14:paraId="349FCA9A" w14:textId="19594CFA" w:rsidR="00D01BEC" w:rsidRDefault="004E0667"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Unid.</w:t>
            </w:r>
          </w:p>
        </w:tc>
        <w:tc>
          <w:tcPr>
            <w:tcW w:w="626" w:type="dxa"/>
            <w:tcBorders>
              <w:top w:val="single" w:sz="6" w:space="0" w:color="auto"/>
              <w:left w:val="single" w:sz="6" w:space="0" w:color="auto"/>
              <w:bottom w:val="single" w:sz="6" w:space="0" w:color="auto"/>
              <w:right w:val="single" w:sz="6" w:space="0" w:color="auto"/>
            </w:tcBorders>
            <w:vAlign w:val="center"/>
          </w:tcPr>
          <w:p w14:paraId="712C4DD5" w14:textId="12CD3AC9" w:rsidR="00D01BEC" w:rsidRPr="004E0667" w:rsidRDefault="004E0667" w:rsidP="00D01BEC">
            <w:pPr>
              <w:autoSpaceDE w:val="0"/>
              <w:autoSpaceDN w:val="0"/>
              <w:adjustRightInd w:val="0"/>
              <w:jc w:val="center"/>
              <w:rPr>
                <w:rFonts w:ascii="Calibri" w:hAnsi="Calibri" w:cs="Calibri"/>
                <w:bCs/>
                <w:color w:val="000000"/>
                <w:sz w:val="16"/>
                <w:szCs w:val="16"/>
              </w:rPr>
            </w:pPr>
            <w:r w:rsidRPr="004E0667">
              <w:rPr>
                <w:rFonts w:ascii="Calibri" w:hAnsi="Calibri" w:cs="Calibri"/>
                <w:bCs/>
                <w:color w:val="000000"/>
                <w:sz w:val="16"/>
                <w:szCs w:val="16"/>
              </w:rPr>
              <w:t>1</w:t>
            </w:r>
            <w:r w:rsidR="00F81E58">
              <w:rPr>
                <w:rFonts w:ascii="Calibri" w:hAnsi="Calibri" w:cs="Calibri"/>
                <w:bCs/>
                <w:color w:val="000000"/>
                <w:sz w:val="16"/>
                <w:szCs w:val="16"/>
              </w:rPr>
              <w:t>.</w:t>
            </w:r>
            <w:r w:rsidRPr="004E0667">
              <w:rPr>
                <w:rFonts w:ascii="Calibri" w:hAnsi="Calibri" w:cs="Calibri"/>
                <w:bCs/>
                <w:color w:val="000000"/>
                <w:sz w:val="16"/>
                <w:szCs w:val="16"/>
              </w:rPr>
              <w:t>000</w:t>
            </w:r>
          </w:p>
        </w:tc>
        <w:tc>
          <w:tcPr>
            <w:tcW w:w="999" w:type="dxa"/>
            <w:tcBorders>
              <w:top w:val="single" w:sz="6" w:space="0" w:color="auto"/>
              <w:left w:val="single" w:sz="6" w:space="0" w:color="auto"/>
              <w:bottom w:val="single" w:sz="6" w:space="0" w:color="auto"/>
              <w:right w:val="single" w:sz="6" w:space="0" w:color="auto"/>
            </w:tcBorders>
            <w:vAlign w:val="center"/>
          </w:tcPr>
          <w:p w14:paraId="4BB2E70E" w14:textId="080E64D1"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13,7075</w:t>
            </w:r>
          </w:p>
        </w:tc>
        <w:tc>
          <w:tcPr>
            <w:tcW w:w="1283" w:type="dxa"/>
            <w:tcBorders>
              <w:top w:val="single" w:sz="6" w:space="0" w:color="auto"/>
              <w:left w:val="single" w:sz="6" w:space="0" w:color="auto"/>
              <w:bottom w:val="single" w:sz="6" w:space="0" w:color="auto"/>
              <w:right w:val="single" w:sz="6" w:space="0" w:color="auto"/>
            </w:tcBorders>
            <w:vAlign w:val="center"/>
          </w:tcPr>
          <w:p w14:paraId="2956D589" w14:textId="5136CA5B"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13.707,50</w:t>
            </w:r>
          </w:p>
        </w:tc>
        <w:tc>
          <w:tcPr>
            <w:tcW w:w="978" w:type="dxa"/>
            <w:tcBorders>
              <w:top w:val="nil"/>
              <w:left w:val="single" w:sz="6" w:space="0" w:color="auto"/>
              <w:bottom w:val="nil"/>
              <w:right w:val="single" w:sz="6" w:space="0" w:color="auto"/>
            </w:tcBorders>
            <w:vAlign w:val="center"/>
          </w:tcPr>
          <w:p w14:paraId="034AAD42" w14:textId="77777777" w:rsidR="00D01BEC" w:rsidRDefault="00D01BEC" w:rsidP="00D01BEC">
            <w:pPr>
              <w:autoSpaceDE w:val="0"/>
              <w:autoSpaceDN w:val="0"/>
              <w:adjustRightInd w:val="0"/>
              <w:jc w:val="center"/>
              <w:rPr>
                <w:rFonts w:ascii="Calibri" w:hAnsi="Calibri" w:cs="Calibri"/>
                <w:b/>
                <w:bCs/>
                <w:color w:val="000000"/>
                <w:sz w:val="16"/>
                <w:szCs w:val="16"/>
              </w:rPr>
            </w:pPr>
          </w:p>
        </w:tc>
      </w:tr>
      <w:tr w:rsidR="00D01BEC" w14:paraId="7068B73C"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5520E688" w14:textId="73C53621"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35</w:t>
            </w:r>
          </w:p>
        </w:tc>
        <w:tc>
          <w:tcPr>
            <w:tcW w:w="5535" w:type="dxa"/>
            <w:tcBorders>
              <w:top w:val="single" w:sz="6" w:space="0" w:color="auto"/>
              <w:left w:val="single" w:sz="6" w:space="0" w:color="auto"/>
              <w:bottom w:val="single" w:sz="6" w:space="0" w:color="auto"/>
              <w:right w:val="single" w:sz="6" w:space="0" w:color="auto"/>
            </w:tcBorders>
            <w:vAlign w:val="center"/>
          </w:tcPr>
          <w:p w14:paraId="6A38C559" w14:textId="4B4D7754" w:rsidR="00D01BEC" w:rsidRPr="00CA305A" w:rsidRDefault="00D01BEC" w:rsidP="00D01BEC">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09.03.0014 - COLORAU OU COLORÍFICO</w:t>
            </w:r>
          </w:p>
        </w:tc>
        <w:tc>
          <w:tcPr>
            <w:tcW w:w="522" w:type="dxa"/>
            <w:tcBorders>
              <w:top w:val="single" w:sz="6" w:space="0" w:color="auto"/>
              <w:left w:val="single" w:sz="6" w:space="0" w:color="auto"/>
              <w:bottom w:val="single" w:sz="6" w:space="0" w:color="auto"/>
              <w:right w:val="single" w:sz="6" w:space="0" w:color="auto"/>
            </w:tcBorders>
            <w:vAlign w:val="center"/>
          </w:tcPr>
          <w:p w14:paraId="1EF7CE49" w14:textId="28839D13" w:rsidR="00D01BEC" w:rsidRDefault="004E0667"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23B19007" w14:textId="0B159B90" w:rsidR="00D01BEC" w:rsidRPr="004E0667" w:rsidRDefault="004E0667" w:rsidP="00D01BEC">
            <w:pPr>
              <w:autoSpaceDE w:val="0"/>
              <w:autoSpaceDN w:val="0"/>
              <w:adjustRightInd w:val="0"/>
              <w:jc w:val="center"/>
              <w:rPr>
                <w:rFonts w:ascii="Calibri" w:hAnsi="Calibri" w:cs="Calibri"/>
                <w:bCs/>
                <w:color w:val="000000"/>
                <w:sz w:val="16"/>
                <w:szCs w:val="16"/>
              </w:rPr>
            </w:pPr>
            <w:r w:rsidRPr="004E0667">
              <w:rPr>
                <w:rFonts w:ascii="Calibri" w:hAnsi="Calibri" w:cs="Calibri"/>
                <w:bCs/>
                <w:color w:val="000000"/>
                <w:sz w:val="16"/>
                <w:szCs w:val="16"/>
              </w:rPr>
              <w:t>2</w:t>
            </w:r>
            <w:r w:rsidR="00F81E58">
              <w:rPr>
                <w:rFonts w:ascii="Calibri" w:hAnsi="Calibri" w:cs="Calibri"/>
                <w:bCs/>
                <w:color w:val="000000"/>
                <w:sz w:val="16"/>
                <w:szCs w:val="16"/>
              </w:rPr>
              <w:t>.</w:t>
            </w:r>
            <w:r w:rsidRPr="004E0667">
              <w:rPr>
                <w:rFonts w:ascii="Calibri" w:hAnsi="Calibri" w:cs="Calibri"/>
                <w:bCs/>
                <w:color w:val="000000"/>
                <w:sz w:val="16"/>
                <w:szCs w:val="16"/>
              </w:rPr>
              <w:t>000</w:t>
            </w:r>
          </w:p>
        </w:tc>
        <w:tc>
          <w:tcPr>
            <w:tcW w:w="999" w:type="dxa"/>
            <w:tcBorders>
              <w:top w:val="single" w:sz="6" w:space="0" w:color="auto"/>
              <w:left w:val="single" w:sz="6" w:space="0" w:color="auto"/>
              <w:bottom w:val="single" w:sz="6" w:space="0" w:color="auto"/>
              <w:right w:val="single" w:sz="6" w:space="0" w:color="auto"/>
            </w:tcBorders>
            <w:vAlign w:val="center"/>
          </w:tcPr>
          <w:p w14:paraId="6DEF1749" w14:textId="59B2CDF7"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16,2800</w:t>
            </w:r>
          </w:p>
        </w:tc>
        <w:tc>
          <w:tcPr>
            <w:tcW w:w="1283" w:type="dxa"/>
            <w:tcBorders>
              <w:top w:val="single" w:sz="6" w:space="0" w:color="auto"/>
              <w:left w:val="single" w:sz="6" w:space="0" w:color="auto"/>
              <w:bottom w:val="single" w:sz="6" w:space="0" w:color="auto"/>
              <w:right w:val="single" w:sz="6" w:space="0" w:color="auto"/>
            </w:tcBorders>
            <w:vAlign w:val="center"/>
          </w:tcPr>
          <w:p w14:paraId="085D34F3" w14:textId="5B9674AE"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32.560,00</w:t>
            </w:r>
          </w:p>
        </w:tc>
        <w:tc>
          <w:tcPr>
            <w:tcW w:w="978" w:type="dxa"/>
            <w:tcBorders>
              <w:top w:val="nil"/>
              <w:left w:val="single" w:sz="6" w:space="0" w:color="auto"/>
              <w:bottom w:val="nil"/>
              <w:right w:val="single" w:sz="6" w:space="0" w:color="auto"/>
            </w:tcBorders>
            <w:vAlign w:val="center"/>
          </w:tcPr>
          <w:p w14:paraId="7AC4F144" w14:textId="77777777" w:rsidR="00D01BEC" w:rsidRDefault="00D01BEC" w:rsidP="00D01BEC">
            <w:pPr>
              <w:autoSpaceDE w:val="0"/>
              <w:autoSpaceDN w:val="0"/>
              <w:adjustRightInd w:val="0"/>
              <w:jc w:val="center"/>
              <w:rPr>
                <w:rFonts w:ascii="Calibri" w:hAnsi="Calibri" w:cs="Calibri"/>
                <w:b/>
                <w:bCs/>
                <w:color w:val="000000"/>
                <w:sz w:val="16"/>
                <w:szCs w:val="16"/>
              </w:rPr>
            </w:pPr>
          </w:p>
        </w:tc>
      </w:tr>
      <w:tr w:rsidR="00D01BEC" w14:paraId="09E2B022"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3011BB39" w14:textId="7F604374"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36</w:t>
            </w:r>
          </w:p>
        </w:tc>
        <w:tc>
          <w:tcPr>
            <w:tcW w:w="5535" w:type="dxa"/>
            <w:tcBorders>
              <w:top w:val="single" w:sz="6" w:space="0" w:color="auto"/>
              <w:left w:val="single" w:sz="6" w:space="0" w:color="auto"/>
              <w:bottom w:val="single" w:sz="6" w:space="0" w:color="auto"/>
              <w:right w:val="single" w:sz="6" w:space="0" w:color="auto"/>
            </w:tcBorders>
            <w:vAlign w:val="center"/>
          </w:tcPr>
          <w:p w14:paraId="33484B4E" w14:textId="071D8A3A" w:rsidR="00D01BEC" w:rsidRPr="00CA305A" w:rsidRDefault="00D01BEC" w:rsidP="00D01BEC">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09.03.0018 - ERVILHA SECA PARTIDA</w:t>
            </w:r>
          </w:p>
        </w:tc>
        <w:tc>
          <w:tcPr>
            <w:tcW w:w="522" w:type="dxa"/>
            <w:tcBorders>
              <w:top w:val="single" w:sz="6" w:space="0" w:color="auto"/>
              <w:left w:val="single" w:sz="6" w:space="0" w:color="auto"/>
              <w:bottom w:val="single" w:sz="6" w:space="0" w:color="auto"/>
              <w:right w:val="single" w:sz="6" w:space="0" w:color="auto"/>
            </w:tcBorders>
            <w:vAlign w:val="center"/>
          </w:tcPr>
          <w:p w14:paraId="777DC1C1" w14:textId="29C0B7C9" w:rsidR="00D01BEC" w:rsidRDefault="004E0667"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2E7F01D3" w14:textId="3E8320D1" w:rsidR="00D01BEC" w:rsidRPr="004E0667" w:rsidRDefault="004E0667" w:rsidP="00D01BEC">
            <w:pPr>
              <w:autoSpaceDE w:val="0"/>
              <w:autoSpaceDN w:val="0"/>
              <w:adjustRightInd w:val="0"/>
              <w:jc w:val="center"/>
              <w:rPr>
                <w:rFonts w:ascii="Calibri" w:hAnsi="Calibri" w:cs="Calibri"/>
                <w:bCs/>
                <w:color w:val="000000"/>
                <w:sz w:val="16"/>
                <w:szCs w:val="16"/>
              </w:rPr>
            </w:pPr>
            <w:r w:rsidRPr="004E0667">
              <w:rPr>
                <w:rFonts w:ascii="Calibri" w:hAnsi="Calibri" w:cs="Calibri"/>
                <w:bCs/>
                <w:color w:val="000000"/>
                <w:sz w:val="16"/>
                <w:szCs w:val="16"/>
              </w:rPr>
              <w:t>1</w:t>
            </w:r>
            <w:r w:rsidR="00F81E58">
              <w:rPr>
                <w:rFonts w:ascii="Calibri" w:hAnsi="Calibri" w:cs="Calibri"/>
                <w:bCs/>
                <w:color w:val="000000"/>
                <w:sz w:val="16"/>
                <w:szCs w:val="16"/>
              </w:rPr>
              <w:t>.</w:t>
            </w:r>
            <w:r w:rsidRPr="004E0667">
              <w:rPr>
                <w:rFonts w:ascii="Calibri" w:hAnsi="Calibri" w:cs="Calibri"/>
                <w:bCs/>
                <w:color w:val="000000"/>
                <w:sz w:val="16"/>
                <w:szCs w:val="16"/>
              </w:rPr>
              <w:t>000</w:t>
            </w:r>
          </w:p>
        </w:tc>
        <w:tc>
          <w:tcPr>
            <w:tcW w:w="999" w:type="dxa"/>
            <w:tcBorders>
              <w:top w:val="single" w:sz="6" w:space="0" w:color="auto"/>
              <w:left w:val="single" w:sz="6" w:space="0" w:color="auto"/>
              <w:bottom w:val="single" w:sz="6" w:space="0" w:color="auto"/>
              <w:right w:val="single" w:sz="6" w:space="0" w:color="auto"/>
            </w:tcBorders>
            <w:vAlign w:val="center"/>
          </w:tcPr>
          <w:p w14:paraId="5975C71B" w14:textId="09533D03"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16,6600</w:t>
            </w:r>
          </w:p>
        </w:tc>
        <w:tc>
          <w:tcPr>
            <w:tcW w:w="1283" w:type="dxa"/>
            <w:tcBorders>
              <w:top w:val="single" w:sz="6" w:space="0" w:color="auto"/>
              <w:left w:val="single" w:sz="6" w:space="0" w:color="auto"/>
              <w:bottom w:val="single" w:sz="6" w:space="0" w:color="auto"/>
              <w:right w:val="single" w:sz="6" w:space="0" w:color="auto"/>
            </w:tcBorders>
            <w:vAlign w:val="center"/>
          </w:tcPr>
          <w:p w14:paraId="16642D47" w14:textId="0216EFBA"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16.660,00</w:t>
            </w:r>
          </w:p>
        </w:tc>
        <w:tc>
          <w:tcPr>
            <w:tcW w:w="978" w:type="dxa"/>
            <w:tcBorders>
              <w:top w:val="nil"/>
              <w:left w:val="single" w:sz="6" w:space="0" w:color="auto"/>
              <w:bottom w:val="nil"/>
              <w:right w:val="single" w:sz="6" w:space="0" w:color="auto"/>
            </w:tcBorders>
            <w:vAlign w:val="center"/>
          </w:tcPr>
          <w:p w14:paraId="1C29C7CC" w14:textId="0CA790D2" w:rsidR="00D01BEC" w:rsidRDefault="001036E6" w:rsidP="001036E6">
            <w:pPr>
              <w:autoSpaceDE w:val="0"/>
              <w:autoSpaceDN w:val="0"/>
              <w:adjustRightInd w:val="0"/>
              <w:jc w:val="center"/>
              <w:rPr>
                <w:rFonts w:ascii="Calibri" w:hAnsi="Calibri" w:cs="Calibri"/>
                <w:b/>
                <w:bCs/>
                <w:color w:val="000000"/>
                <w:sz w:val="16"/>
                <w:szCs w:val="16"/>
              </w:rPr>
            </w:pPr>
            <w:r w:rsidRPr="001036E6">
              <w:rPr>
                <w:rFonts w:ascii="Calibri" w:hAnsi="Calibri" w:cs="Calibri"/>
                <w:b/>
                <w:color w:val="000000"/>
                <w:sz w:val="14"/>
                <w:szCs w:val="14"/>
              </w:rPr>
              <w:t xml:space="preserve">R$ </w:t>
            </w:r>
            <w:r w:rsidR="00345588" w:rsidRPr="001036E6">
              <w:rPr>
                <w:rFonts w:ascii="Calibri" w:hAnsi="Calibri" w:cs="Calibri"/>
                <w:b/>
                <w:bCs/>
                <w:color w:val="000000"/>
                <w:sz w:val="14"/>
                <w:szCs w:val="14"/>
              </w:rPr>
              <w:t>731.370,1</w:t>
            </w:r>
            <w:r w:rsidR="00345588" w:rsidRPr="001036E6">
              <w:rPr>
                <w:rFonts w:ascii="Calibri" w:hAnsi="Calibri" w:cs="Calibri"/>
                <w:bCs/>
                <w:color w:val="000000"/>
                <w:sz w:val="14"/>
                <w:szCs w:val="14"/>
              </w:rPr>
              <w:t>6</w:t>
            </w:r>
          </w:p>
        </w:tc>
      </w:tr>
      <w:tr w:rsidR="00D01BEC" w14:paraId="3DF41DE5"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6E5A73D2" w14:textId="42A746A8"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37</w:t>
            </w:r>
          </w:p>
        </w:tc>
        <w:tc>
          <w:tcPr>
            <w:tcW w:w="5535" w:type="dxa"/>
            <w:tcBorders>
              <w:top w:val="single" w:sz="6" w:space="0" w:color="auto"/>
              <w:left w:val="single" w:sz="6" w:space="0" w:color="auto"/>
              <w:bottom w:val="single" w:sz="6" w:space="0" w:color="auto"/>
              <w:right w:val="single" w:sz="6" w:space="0" w:color="auto"/>
            </w:tcBorders>
            <w:vAlign w:val="center"/>
          </w:tcPr>
          <w:p w14:paraId="1F1A202C" w14:textId="0C872AE4" w:rsidR="00D01BEC" w:rsidRPr="00CA305A" w:rsidRDefault="00D01BEC" w:rsidP="00D01BEC">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09.03.0019 - EXTRATO DE TOMATE CONCENTRADO</w:t>
            </w:r>
          </w:p>
        </w:tc>
        <w:tc>
          <w:tcPr>
            <w:tcW w:w="522" w:type="dxa"/>
            <w:tcBorders>
              <w:top w:val="single" w:sz="6" w:space="0" w:color="auto"/>
              <w:left w:val="single" w:sz="6" w:space="0" w:color="auto"/>
              <w:bottom w:val="single" w:sz="6" w:space="0" w:color="auto"/>
              <w:right w:val="single" w:sz="6" w:space="0" w:color="auto"/>
            </w:tcBorders>
            <w:vAlign w:val="center"/>
          </w:tcPr>
          <w:p w14:paraId="48510C94" w14:textId="36E85D6F" w:rsidR="00D01BEC" w:rsidRDefault="004E0667"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Unid.</w:t>
            </w:r>
          </w:p>
        </w:tc>
        <w:tc>
          <w:tcPr>
            <w:tcW w:w="626" w:type="dxa"/>
            <w:tcBorders>
              <w:top w:val="single" w:sz="6" w:space="0" w:color="auto"/>
              <w:left w:val="single" w:sz="6" w:space="0" w:color="auto"/>
              <w:bottom w:val="single" w:sz="6" w:space="0" w:color="auto"/>
              <w:right w:val="single" w:sz="6" w:space="0" w:color="auto"/>
            </w:tcBorders>
            <w:vAlign w:val="center"/>
          </w:tcPr>
          <w:p w14:paraId="685C6660" w14:textId="015217B7" w:rsidR="00D01BEC" w:rsidRPr="004E0667" w:rsidRDefault="004E0667" w:rsidP="00D01BEC">
            <w:pPr>
              <w:autoSpaceDE w:val="0"/>
              <w:autoSpaceDN w:val="0"/>
              <w:adjustRightInd w:val="0"/>
              <w:jc w:val="center"/>
              <w:rPr>
                <w:rFonts w:ascii="Calibri" w:hAnsi="Calibri" w:cs="Calibri"/>
                <w:bCs/>
                <w:color w:val="000000"/>
                <w:sz w:val="16"/>
                <w:szCs w:val="16"/>
              </w:rPr>
            </w:pPr>
            <w:r w:rsidRPr="004E0667">
              <w:rPr>
                <w:rFonts w:ascii="Calibri" w:hAnsi="Calibri" w:cs="Calibri"/>
                <w:bCs/>
                <w:color w:val="000000"/>
                <w:sz w:val="16"/>
                <w:szCs w:val="16"/>
              </w:rPr>
              <w:t>10</w:t>
            </w:r>
            <w:r w:rsidR="00F81E58">
              <w:rPr>
                <w:rFonts w:ascii="Calibri" w:hAnsi="Calibri" w:cs="Calibri"/>
                <w:bCs/>
                <w:color w:val="000000"/>
                <w:sz w:val="16"/>
                <w:szCs w:val="16"/>
              </w:rPr>
              <w:t>.</w:t>
            </w:r>
            <w:r w:rsidRPr="004E0667">
              <w:rPr>
                <w:rFonts w:ascii="Calibri" w:hAnsi="Calibri" w:cs="Calibri"/>
                <w:bCs/>
                <w:color w:val="000000"/>
                <w:sz w:val="16"/>
                <w:szCs w:val="16"/>
              </w:rPr>
              <w:t>000</w:t>
            </w:r>
          </w:p>
        </w:tc>
        <w:tc>
          <w:tcPr>
            <w:tcW w:w="999" w:type="dxa"/>
            <w:tcBorders>
              <w:top w:val="single" w:sz="6" w:space="0" w:color="auto"/>
              <w:left w:val="single" w:sz="6" w:space="0" w:color="auto"/>
              <w:bottom w:val="single" w:sz="6" w:space="0" w:color="auto"/>
              <w:right w:val="single" w:sz="6" w:space="0" w:color="auto"/>
            </w:tcBorders>
            <w:vAlign w:val="center"/>
          </w:tcPr>
          <w:p w14:paraId="3BD05E32" w14:textId="40F27026"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4,0375</w:t>
            </w:r>
          </w:p>
        </w:tc>
        <w:tc>
          <w:tcPr>
            <w:tcW w:w="1283" w:type="dxa"/>
            <w:tcBorders>
              <w:top w:val="single" w:sz="6" w:space="0" w:color="auto"/>
              <w:left w:val="single" w:sz="6" w:space="0" w:color="auto"/>
              <w:bottom w:val="single" w:sz="6" w:space="0" w:color="auto"/>
              <w:right w:val="single" w:sz="6" w:space="0" w:color="auto"/>
            </w:tcBorders>
            <w:vAlign w:val="center"/>
          </w:tcPr>
          <w:p w14:paraId="43BA7E87" w14:textId="2A7A9C71"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40.375,00</w:t>
            </w:r>
          </w:p>
        </w:tc>
        <w:tc>
          <w:tcPr>
            <w:tcW w:w="978" w:type="dxa"/>
            <w:tcBorders>
              <w:top w:val="nil"/>
              <w:left w:val="single" w:sz="6" w:space="0" w:color="auto"/>
              <w:bottom w:val="nil"/>
              <w:right w:val="single" w:sz="6" w:space="0" w:color="auto"/>
            </w:tcBorders>
            <w:vAlign w:val="center"/>
          </w:tcPr>
          <w:p w14:paraId="6494DD21" w14:textId="77777777" w:rsidR="00D01BEC" w:rsidRDefault="00D01BEC" w:rsidP="00D01BEC">
            <w:pPr>
              <w:autoSpaceDE w:val="0"/>
              <w:autoSpaceDN w:val="0"/>
              <w:adjustRightInd w:val="0"/>
              <w:jc w:val="center"/>
              <w:rPr>
                <w:rFonts w:ascii="Calibri" w:hAnsi="Calibri" w:cs="Calibri"/>
                <w:b/>
                <w:bCs/>
                <w:color w:val="000000"/>
                <w:sz w:val="16"/>
                <w:szCs w:val="16"/>
              </w:rPr>
            </w:pPr>
          </w:p>
        </w:tc>
      </w:tr>
      <w:tr w:rsidR="00D01BEC" w14:paraId="2160A0B8"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70E9F7AB" w14:textId="51557DF6"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38</w:t>
            </w:r>
          </w:p>
        </w:tc>
        <w:tc>
          <w:tcPr>
            <w:tcW w:w="5535" w:type="dxa"/>
            <w:tcBorders>
              <w:top w:val="single" w:sz="6" w:space="0" w:color="auto"/>
              <w:left w:val="single" w:sz="6" w:space="0" w:color="auto"/>
              <w:bottom w:val="single" w:sz="6" w:space="0" w:color="auto"/>
              <w:right w:val="single" w:sz="6" w:space="0" w:color="auto"/>
            </w:tcBorders>
            <w:vAlign w:val="center"/>
          </w:tcPr>
          <w:p w14:paraId="5ACF5C5F" w14:textId="363A01A4" w:rsidR="00D01BEC" w:rsidRPr="00CA305A" w:rsidRDefault="00D01BEC" w:rsidP="00D01BEC">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09.03.0020 - FARINHA DE MANDIOCA</w:t>
            </w:r>
          </w:p>
        </w:tc>
        <w:tc>
          <w:tcPr>
            <w:tcW w:w="522" w:type="dxa"/>
            <w:tcBorders>
              <w:top w:val="single" w:sz="6" w:space="0" w:color="auto"/>
              <w:left w:val="single" w:sz="6" w:space="0" w:color="auto"/>
              <w:bottom w:val="single" w:sz="6" w:space="0" w:color="auto"/>
              <w:right w:val="single" w:sz="6" w:space="0" w:color="auto"/>
            </w:tcBorders>
            <w:vAlign w:val="center"/>
          </w:tcPr>
          <w:p w14:paraId="60178F16" w14:textId="7B26C2CC" w:rsidR="00D01BEC" w:rsidRDefault="004E0667"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02D93263" w14:textId="3BD7CE8F" w:rsidR="00D01BEC" w:rsidRPr="004E0667" w:rsidRDefault="004E0667" w:rsidP="00D01BEC">
            <w:pPr>
              <w:autoSpaceDE w:val="0"/>
              <w:autoSpaceDN w:val="0"/>
              <w:adjustRightInd w:val="0"/>
              <w:jc w:val="center"/>
              <w:rPr>
                <w:rFonts w:ascii="Calibri" w:hAnsi="Calibri" w:cs="Calibri"/>
                <w:bCs/>
                <w:color w:val="000000"/>
                <w:sz w:val="16"/>
                <w:szCs w:val="16"/>
              </w:rPr>
            </w:pPr>
            <w:r w:rsidRPr="004E0667">
              <w:rPr>
                <w:rFonts w:ascii="Calibri" w:hAnsi="Calibri" w:cs="Calibri"/>
                <w:bCs/>
                <w:color w:val="000000"/>
                <w:sz w:val="16"/>
                <w:szCs w:val="16"/>
              </w:rPr>
              <w:t>2</w:t>
            </w:r>
            <w:r w:rsidR="00F81E58">
              <w:rPr>
                <w:rFonts w:ascii="Calibri" w:hAnsi="Calibri" w:cs="Calibri"/>
                <w:bCs/>
                <w:color w:val="000000"/>
                <w:sz w:val="16"/>
                <w:szCs w:val="16"/>
              </w:rPr>
              <w:t>.</w:t>
            </w:r>
            <w:r w:rsidRPr="004E0667">
              <w:rPr>
                <w:rFonts w:ascii="Calibri" w:hAnsi="Calibri" w:cs="Calibri"/>
                <w:bCs/>
                <w:color w:val="000000"/>
                <w:sz w:val="16"/>
                <w:szCs w:val="16"/>
              </w:rPr>
              <w:t>000</w:t>
            </w:r>
          </w:p>
        </w:tc>
        <w:tc>
          <w:tcPr>
            <w:tcW w:w="999" w:type="dxa"/>
            <w:tcBorders>
              <w:top w:val="single" w:sz="6" w:space="0" w:color="auto"/>
              <w:left w:val="single" w:sz="6" w:space="0" w:color="auto"/>
              <w:bottom w:val="single" w:sz="6" w:space="0" w:color="auto"/>
              <w:right w:val="single" w:sz="6" w:space="0" w:color="auto"/>
            </w:tcBorders>
            <w:vAlign w:val="center"/>
          </w:tcPr>
          <w:p w14:paraId="616EA8F3" w14:textId="0D831F59"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7,0425</w:t>
            </w:r>
          </w:p>
        </w:tc>
        <w:tc>
          <w:tcPr>
            <w:tcW w:w="1283" w:type="dxa"/>
            <w:tcBorders>
              <w:top w:val="single" w:sz="6" w:space="0" w:color="auto"/>
              <w:left w:val="single" w:sz="6" w:space="0" w:color="auto"/>
              <w:bottom w:val="single" w:sz="6" w:space="0" w:color="auto"/>
              <w:right w:val="single" w:sz="6" w:space="0" w:color="auto"/>
            </w:tcBorders>
            <w:vAlign w:val="center"/>
          </w:tcPr>
          <w:p w14:paraId="6D5459D4" w14:textId="69F85474"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14.085,00</w:t>
            </w:r>
          </w:p>
        </w:tc>
        <w:tc>
          <w:tcPr>
            <w:tcW w:w="978" w:type="dxa"/>
            <w:tcBorders>
              <w:top w:val="nil"/>
              <w:left w:val="single" w:sz="6" w:space="0" w:color="auto"/>
              <w:bottom w:val="nil"/>
              <w:right w:val="single" w:sz="6" w:space="0" w:color="auto"/>
            </w:tcBorders>
            <w:vAlign w:val="center"/>
          </w:tcPr>
          <w:p w14:paraId="58070BE8" w14:textId="77777777" w:rsidR="00D01BEC" w:rsidRDefault="00D01BEC" w:rsidP="00D01BEC">
            <w:pPr>
              <w:autoSpaceDE w:val="0"/>
              <w:autoSpaceDN w:val="0"/>
              <w:adjustRightInd w:val="0"/>
              <w:jc w:val="center"/>
              <w:rPr>
                <w:rFonts w:ascii="Calibri" w:hAnsi="Calibri" w:cs="Calibri"/>
                <w:b/>
                <w:bCs/>
                <w:color w:val="000000"/>
                <w:sz w:val="16"/>
                <w:szCs w:val="16"/>
              </w:rPr>
            </w:pPr>
          </w:p>
        </w:tc>
      </w:tr>
      <w:tr w:rsidR="00D01BEC" w14:paraId="35ED0D5F"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30EB001C" w14:textId="3541A80D"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39</w:t>
            </w:r>
          </w:p>
        </w:tc>
        <w:tc>
          <w:tcPr>
            <w:tcW w:w="5535" w:type="dxa"/>
            <w:tcBorders>
              <w:top w:val="single" w:sz="6" w:space="0" w:color="auto"/>
              <w:left w:val="single" w:sz="6" w:space="0" w:color="auto"/>
              <w:bottom w:val="single" w:sz="6" w:space="0" w:color="auto"/>
              <w:right w:val="single" w:sz="6" w:space="0" w:color="auto"/>
            </w:tcBorders>
            <w:vAlign w:val="center"/>
          </w:tcPr>
          <w:p w14:paraId="427000C6" w14:textId="0A2DE329" w:rsidR="00D01BEC" w:rsidRPr="00CA305A" w:rsidRDefault="00D01BEC" w:rsidP="00D01BEC">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09.03.0021 - FARINHA DE MILHO</w:t>
            </w:r>
          </w:p>
        </w:tc>
        <w:tc>
          <w:tcPr>
            <w:tcW w:w="522" w:type="dxa"/>
            <w:tcBorders>
              <w:top w:val="single" w:sz="6" w:space="0" w:color="auto"/>
              <w:left w:val="single" w:sz="6" w:space="0" w:color="auto"/>
              <w:bottom w:val="single" w:sz="6" w:space="0" w:color="auto"/>
              <w:right w:val="single" w:sz="6" w:space="0" w:color="auto"/>
            </w:tcBorders>
            <w:vAlign w:val="center"/>
          </w:tcPr>
          <w:p w14:paraId="5DDA7429" w14:textId="7881C6BD" w:rsidR="00D01BEC" w:rsidRDefault="004E0667"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20A726A2" w14:textId="0FAAFBCD" w:rsidR="00D01BEC" w:rsidRPr="004E0667" w:rsidRDefault="004E0667" w:rsidP="00D01BEC">
            <w:pPr>
              <w:autoSpaceDE w:val="0"/>
              <w:autoSpaceDN w:val="0"/>
              <w:adjustRightInd w:val="0"/>
              <w:jc w:val="center"/>
              <w:rPr>
                <w:rFonts w:ascii="Calibri" w:hAnsi="Calibri" w:cs="Calibri"/>
                <w:bCs/>
                <w:color w:val="000000"/>
                <w:sz w:val="16"/>
                <w:szCs w:val="16"/>
              </w:rPr>
            </w:pPr>
            <w:r w:rsidRPr="004E0667">
              <w:rPr>
                <w:rFonts w:ascii="Calibri" w:hAnsi="Calibri" w:cs="Calibri"/>
                <w:bCs/>
                <w:color w:val="000000"/>
                <w:sz w:val="16"/>
                <w:szCs w:val="16"/>
              </w:rPr>
              <w:t>2</w:t>
            </w:r>
            <w:r w:rsidR="00F81E58">
              <w:rPr>
                <w:rFonts w:ascii="Calibri" w:hAnsi="Calibri" w:cs="Calibri"/>
                <w:bCs/>
                <w:color w:val="000000"/>
                <w:sz w:val="16"/>
                <w:szCs w:val="16"/>
              </w:rPr>
              <w:t>.</w:t>
            </w:r>
            <w:r w:rsidRPr="004E0667">
              <w:rPr>
                <w:rFonts w:ascii="Calibri" w:hAnsi="Calibri" w:cs="Calibri"/>
                <w:bCs/>
                <w:color w:val="000000"/>
                <w:sz w:val="16"/>
                <w:szCs w:val="16"/>
              </w:rPr>
              <w:t>000</w:t>
            </w:r>
          </w:p>
        </w:tc>
        <w:tc>
          <w:tcPr>
            <w:tcW w:w="999" w:type="dxa"/>
            <w:tcBorders>
              <w:top w:val="single" w:sz="6" w:space="0" w:color="auto"/>
              <w:left w:val="single" w:sz="6" w:space="0" w:color="auto"/>
              <w:bottom w:val="single" w:sz="6" w:space="0" w:color="auto"/>
              <w:right w:val="single" w:sz="6" w:space="0" w:color="auto"/>
            </w:tcBorders>
            <w:vAlign w:val="center"/>
          </w:tcPr>
          <w:p w14:paraId="4781D13E" w14:textId="39F756C8"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7,7875</w:t>
            </w:r>
          </w:p>
        </w:tc>
        <w:tc>
          <w:tcPr>
            <w:tcW w:w="1283" w:type="dxa"/>
            <w:tcBorders>
              <w:top w:val="single" w:sz="6" w:space="0" w:color="auto"/>
              <w:left w:val="single" w:sz="6" w:space="0" w:color="auto"/>
              <w:bottom w:val="single" w:sz="6" w:space="0" w:color="auto"/>
              <w:right w:val="single" w:sz="6" w:space="0" w:color="auto"/>
            </w:tcBorders>
            <w:vAlign w:val="center"/>
          </w:tcPr>
          <w:p w14:paraId="5A4520CC" w14:textId="535377FE"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15.575,00</w:t>
            </w:r>
          </w:p>
        </w:tc>
        <w:tc>
          <w:tcPr>
            <w:tcW w:w="978" w:type="dxa"/>
            <w:tcBorders>
              <w:top w:val="nil"/>
              <w:left w:val="single" w:sz="6" w:space="0" w:color="auto"/>
              <w:bottom w:val="nil"/>
              <w:right w:val="single" w:sz="6" w:space="0" w:color="auto"/>
            </w:tcBorders>
            <w:vAlign w:val="center"/>
          </w:tcPr>
          <w:p w14:paraId="290813D1" w14:textId="77777777" w:rsidR="00D01BEC" w:rsidRDefault="00D01BEC" w:rsidP="00D01BEC">
            <w:pPr>
              <w:autoSpaceDE w:val="0"/>
              <w:autoSpaceDN w:val="0"/>
              <w:adjustRightInd w:val="0"/>
              <w:jc w:val="center"/>
              <w:rPr>
                <w:rFonts w:ascii="Calibri" w:hAnsi="Calibri" w:cs="Calibri"/>
                <w:b/>
                <w:bCs/>
                <w:color w:val="000000"/>
                <w:sz w:val="16"/>
                <w:szCs w:val="16"/>
              </w:rPr>
            </w:pPr>
          </w:p>
        </w:tc>
      </w:tr>
      <w:tr w:rsidR="00D01BEC" w14:paraId="123BFF10"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0F3D7694" w14:textId="204B40F7"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40</w:t>
            </w:r>
          </w:p>
        </w:tc>
        <w:tc>
          <w:tcPr>
            <w:tcW w:w="5535" w:type="dxa"/>
            <w:tcBorders>
              <w:top w:val="single" w:sz="6" w:space="0" w:color="auto"/>
              <w:left w:val="single" w:sz="6" w:space="0" w:color="auto"/>
              <w:bottom w:val="single" w:sz="6" w:space="0" w:color="auto"/>
              <w:right w:val="single" w:sz="6" w:space="0" w:color="auto"/>
            </w:tcBorders>
            <w:vAlign w:val="center"/>
          </w:tcPr>
          <w:p w14:paraId="43FAB474" w14:textId="77029B1A" w:rsidR="00D01BEC" w:rsidRPr="00CA305A" w:rsidRDefault="00D01BEC" w:rsidP="00D01BEC">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09.03.0022 - FARINHA DE TRIGO ESPECIAL</w:t>
            </w:r>
          </w:p>
        </w:tc>
        <w:tc>
          <w:tcPr>
            <w:tcW w:w="522" w:type="dxa"/>
            <w:tcBorders>
              <w:top w:val="single" w:sz="6" w:space="0" w:color="auto"/>
              <w:left w:val="single" w:sz="6" w:space="0" w:color="auto"/>
              <w:bottom w:val="single" w:sz="6" w:space="0" w:color="auto"/>
              <w:right w:val="single" w:sz="6" w:space="0" w:color="auto"/>
            </w:tcBorders>
            <w:vAlign w:val="center"/>
          </w:tcPr>
          <w:p w14:paraId="03E991D2" w14:textId="0B5D6079" w:rsidR="00D01BEC" w:rsidRDefault="004E0667"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328BEA4D" w14:textId="3C591CFC" w:rsidR="00D01BEC" w:rsidRPr="004E0667" w:rsidRDefault="004E0667" w:rsidP="00D01BEC">
            <w:pPr>
              <w:autoSpaceDE w:val="0"/>
              <w:autoSpaceDN w:val="0"/>
              <w:adjustRightInd w:val="0"/>
              <w:jc w:val="center"/>
              <w:rPr>
                <w:rFonts w:ascii="Calibri" w:hAnsi="Calibri" w:cs="Calibri"/>
                <w:bCs/>
                <w:color w:val="000000"/>
                <w:sz w:val="16"/>
                <w:szCs w:val="16"/>
              </w:rPr>
            </w:pPr>
            <w:r w:rsidRPr="004E0667">
              <w:rPr>
                <w:rFonts w:ascii="Calibri" w:hAnsi="Calibri" w:cs="Calibri"/>
                <w:bCs/>
                <w:color w:val="000000"/>
                <w:sz w:val="16"/>
                <w:szCs w:val="16"/>
              </w:rPr>
              <w:t>2</w:t>
            </w:r>
            <w:r w:rsidR="00F81E58">
              <w:rPr>
                <w:rFonts w:ascii="Calibri" w:hAnsi="Calibri" w:cs="Calibri"/>
                <w:bCs/>
                <w:color w:val="000000"/>
                <w:sz w:val="16"/>
                <w:szCs w:val="16"/>
              </w:rPr>
              <w:t>.</w:t>
            </w:r>
            <w:r w:rsidRPr="004E0667">
              <w:rPr>
                <w:rFonts w:ascii="Calibri" w:hAnsi="Calibri" w:cs="Calibri"/>
                <w:bCs/>
                <w:color w:val="000000"/>
                <w:sz w:val="16"/>
                <w:szCs w:val="16"/>
              </w:rPr>
              <w:t>000</w:t>
            </w:r>
          </w:p>
        </w:tc>
        <w:tc>
          <w:tcPr>
            <w:tcW w:w="999" w:type="dxa"/>
            <w:tcBorders>
              <w:top w:val="single" w:sz="6" w:space="0" w:color="auto"/>
              <w:left w:val="single" w:sz="6" w:space="0" w:color="auto"/>
              <w:bottom w:val="single" w:sz="6" w:space="0" w:color="auto"/>
              <w:right w:val="single" w:sz="6" w:space="0" w:color="auto"/>
            </w:tcBorders>
            <w:vAlign w:val="center"/>
          </w:tcPr>
          <w:p w14:paraId="3CA84A9D" w14:textId="640BBB9B"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5,3075</w:t>
            </w:r>
          </w:p>
        </w:tc>
        <w:tc>
          <w:tcPr>
            <w:tcW w:w="1283" w:type="dxa"/>
            <w:tcBorders>
              <w:top w:val="single" w:sz="6" w:space="0" w:color="auto"/>
              <w:left w:val="single" w:sz="6" w:space="0" w:color="auto"/>
              <w:bottom w:val="single" w:sz="6" w:space="0" w:color="auto"/>
              <w:right w:val="single" w:sz="6" w:space="0" w:color="auto"/>
            </w:tcBorders>
            <w:vAlign w:val="center"/>
          </w:tcPr>
          <w:p w14:paraId="1F433D2F" w14:textId="344ECAA5"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10.615,00</w:t>
            </w:r>
          </w:p>
        </w:tc>
        <w:tc>
          <w:tcPr>
            <w:tcW w:w="978" w:type="dxa"/>
            <w:tcBorders>
              <w:top w:val="nil"/>
              <w:left w:val="single" w:sz="6" w:space="0" w:color="auto"/>
              <w:bottom w:val="nil"/>
              <w:right w:val="single" w:sz="6" w:space="0" w:color="auto"/>
            </w:tcBorders>
            <w:vAlign w:val="center"/>
          </w:tcPr>
          <w:p w14:paraId="718EE6DF" w14:textId="77777777" w:rsidR="00D01BEC" w:rsidRDefault="00D01BEC" w:rsidP="00D01BEC">
            <w:pPr>
              <w:autoSpaceDE w:val="0"/>
              <w:autoSpaceDN w:val="0"/>
              <w:adjustRightInd w:val="0"/>
              <w:jc w:val="center"/>
              <w:rPr>
                <w:rFonts w:ascii="Calibri" w:hAnsi="Calibri" w:cs="Calibri"/>
                <w:b/>
                <w:bCs/>
                <w:color w:val="000000"/>
                <w:sz w:val="16"/>
                <w:szCs w:val="16"/>
              </w:rPr>
            </w:pPr>
          </w:p>
        </w:tc>
      </w:tr>
      <w:tr w:rsidR="00D01BEC" w14:paraId="34577295"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5BE970C6" w14:textId="2D7C6F78"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41</w:t>
            </w:r>
          </w:p>
        </w:tc>
        <w:tc>
          <w:tcPr>
            <w:tcW w:w="5535" w:type="dxa"/>
            <w:tcBorders>
              <w:top w:val="single" w:sz="6" w:space="0" w:color="auto"/>
              <w:left w:val="single" w:sz="6" w:space="0" w:color="auto"/>
              <w:bottom w:val="single" w:sz="6" w:space="0" w:color="auto"/>
              <w:right w:val="single" w:sz="6" w:space="0" w:color="auto"/>
            </w:tcBorders>
            <w:vAlign w:val="center"/>
          </w:tcPr>
          <w:p w14:paraId="2598425C" w14:textId="0D7F2EEA" w:rsidR="00D01BEC" w:rsidRPr="00CA305A" w:rsidRDefault="00D01BEC" w:rsidP="00D01BEC">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09.03.0024 - FEIJÃO PRETO ESPECIAL</w:t>
            </w:r>
          </w:p>
        </w:tc>
        <w:tc>
          <w:tcPr>
            <w:tcW w:w="522" w:type="dxa"/>
            <w:tcBorders>
              <w:top w:val="single" w:sz="6" w:space="0" w:color="auto"/>
              <w:left w:val="single" w:sz="6" w:space="0" w:color="auto"/>
              <w:bottom w:val="single" w:sz="6" w:space="0" w:color="auto"/>
              <w:right w:val="single" w:sz="6" w:space="0" w:color="auto"/>
            </w:tcBorders>
            <w:vAlign w:val="center"/>
          </w:tcPr>
          <w:p w14:paraId="5D368283" w14:textId="108F26B4" w:rsidR="00D01BEC" w:rsidRDefault="004E0667"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0F39B32F" w14:textId="11415615" w:rsidR="00D01BEC" w:rsidRPr="004E0667" w:rsidRDefault="004E0667" w:rsidP="00D01BEC">
            <w:pPr>
              <w:autoSpaceDE w:val="0"/>
              <w:autoSpaceDN w:val="0"/>
              <w:adjustRightInd w:val="0"/>
              <w:jc w:val="center"/>
              <w:rPr>
                <w:rFonts w:ascii="Calibri" w:hAnsi="Calibri" w:cs="Calibri"/>
                <w:bCs/>
                <w:color w:val="000000"/>
                <w:sz w:val="16"/>
                <w:szCs w:val="16"/>
              </w:rPr>
            </w:pPr>
            <w:r w:rsidRPr="004E0667">
              <w:rPr>
                <w:rFonts w:ascii="Calibri" w:hAnsi="Calibri" w:cs="Calibri"/>
                <w:bCs/>
                <w:color w:val="000000"/>
                <w:sz w:val="16"/>
                <w:szCs w:val="16"/>
              </w:rPr>
              <w:t>4</w:t>
            </w:r>
            <w:r w:rsidR="00F81E58">
              <w:rPr>
                <w:rFonts w:ascii="Calibri" w:hAnsi="Calibri" w:cs="Calibri"/>
                <w:bCs/>
                <w:color w:val="000000"/>
                <w:sz w:val="16"/>
                <w:szCs w:val="16"/>
              </w:rPr>
              <w:t>.</w:t>
            </w:r>
            <w:r w:rsidRPr="004E0667">
              <w:rPr>
                <w:rFonts w:ascii="Calibri" w:hAnsi="Calibri" w:cs="Calibri"/>
                <w:bCs/>
                <w:color w:val="000000"/>
                <w:sz w:val="16"/>
                <w:szCs w:val="16"/>
              </w:rPr>
              <w:t>000</w:t>
            </w:r>
          </w:p>
        </w:tc>
        <w:tc>
          <w:tcPr>
            <w:tcW w:w="999" w:type="dxa"/>
            <w:tcBorders>
              <w:top w:val="single" w:sz="6" w:space="0" w:color="auto"/>
              <w:left w:val="single" w:sz="6" w:space="0" w:color="auto"/>
              <w:bottom w:val="single" w:sz="6" w:space="0" w:color="auto"/>
              <w:right w:val="single" w:sz="6" w:space="0" w:color="auto"/>
            </w:tcBorders>
            <w:vAlign w:val="center"/>
          </w:tcPr>
          <w:p w14:paraId="339BD283" w14:textId="17F16C65"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7,6600</w:t>
            </w:r>
          </w:p>
        </w:tc>
        <w:tc>
          <w:tcPr>
            <w:tcW w:w="1283" w:type="dxa"/>
            <w:tcBorders>
              <w:top w:val="single" w:sz="6" w:space="0" w:color="auto"/>
              <w:left w:val="single" w:sz="6" w:space="0" w:color="auto"/>
              <w:bottom w:val="single" w:sz="6" w:space="0" w:color="auto"/>
              <w:right w:val="single" w:sz="6" w:space="0" w:color="auto"/>
            </w:tcBorders>
            <w:vAlign w:val="center"/>
          </w:tcPr>
          <w:p w14:paraId="7BE7CD85" w14:textId="0FA3C0FE"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30.640,00</w:t>
            </w:r>
          </w:p>
        </w:tc>
        <w:tc>
          <w:tcPr>
            <w:tcW w:w="978" w:type="dxa"/>
            <w:tcBorders>
              <w:top w:val="nil"/>
              <w:left w:val="single" w:sz="6" w:space="0" w:color="auto"/>
              <w:bottom w:val="nil"/>
              <w:right w:val="single" w:sz="6" w:space="0" w:color="auto"/>
            </w:tcBorders>
            <w:vAlign w:val="center"/>
          </w:tcPr>
          <w:p w14:paraId="06C450AB" w14:textId="77777777" w:rsidR="00D01BEC" w:rsidRDefault="00D01BEC" w:rsidP="00D01BEC">
            <w:pPr>
              <w:autoSpaceDE w:val="0"/>
              <w:autoSpaceDN w:val="0"/>
              <w:adjustRightInd w:val="0"/>
              <w:jc w:val="center"/>
              <w:rPr>
                <w:rFonts w:ascii="Calibri" w:hAnsi="Calibri" w:cs="Calibri"/>
                <w:b/>
                <w:bCs/>
                <w:color w:val="000000"/>
                <w:sz w:val="16"/>
                <w:szCs w:val="16"/>
              </w:rPr>
            </w:pPr>
          </w:p>
        </w:tc>
      </w:tr>
      <w:tr w:rsidR="00D01BEC" w14:paraId="125C60A0"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7FC03966" w14:textId="19CD1361"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42</w:t>
            </w:r>
          </w:p>
        </w:tc>
        <w:tc>
          <w:tcPr>
            <w:tcW w:w="5535" w:type="dxa"/>
            <w:tcBorders>
              <w:top w:val="single" w:sz="6" w:space="0" w:color="auto"/>
              <w:left w:val="single" w:sz="6" w:space="0" w:color="auto"/>
              <w:bottom w:val="single" w:sz="6" w:space="0" w:color="auto"/>
              <w:right w:val="single" w:sz="6" w:space="0" w:color="auto"/>
            </w:tcBorders>
            <w:vAlign w:val="center"/>
          </w:tcPr>
          <w:p w14:paraId="0C670CDF" w14:textId="332693FB" w:rsidR="00D01BEC" w:rsidRPr="00CA305A" w:rsidRDefault="00D01BEC" w:rsidP="00D01BEC">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09.03.0025 - FERMENTO QUÍMICO EM PÓ</w:t>
            </w:r>
          </w:p>
        </w:tc>
        <w:tc>
          <w:tcPr>
            <w:tcW w:w="522" w:type="dxa"/>
            <w:tcBorders>
              <w:top w:val="single" w:sz="6" w:space="0" w:color="auto"/>
              <w:left w:val="single" w:sz="6" w:space="0" w:color="auto"/>
              <w:bottom w:val="single" w:sz="6" w:space="0" w:color="auto"/>
              <w:right w:val="single" w:sz="6" w:space="0" w:color="auto"/>
            </w:tcBorders>
            <w:vAlign w:val="center"/>
          </w:tcPr>
          <w:p w14:paraId="68658294" w14:textId="05911A30" w:rsidR="00D01BEC" w:rsidRDefault="004E0667"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194F511E" w14:textId="738FF9DE" w:rsidR="00D01BEC" w:rsidRPr="004E0667" w:rsidRDefault="004E0667" w:rsidP="00D01BEC">
            <w:pPr>
              <w:autoSpaceDE w:val="0"/>
              <w:autoSpaceDN w:val="0"/>
              <w:adjustRightInd w:val="0"/>
              <w:jc w:val="center"/>
              <w:rPr>
                <w:rFonts w:ascii="Calibri" w:hAnsi="Calibri" w:cs="Calibri"/>
                <w:bCs/>
                <w:color w:val="000000"/>
                <w:sz w:val="16"/>
                <w:szCs w:val="16"/>
              </w:rPr>
            </w:pPr>
            <w:r w:rsidRPr="004E0667">
              <w:rPr>
                <w:rFonts w:ascii="Calibri" w:hAnsi="Calibri" w:cs="Calibri"/>
                <w:bCs/>
                <w:color w:val="000000"/>
                <w:sz w:val="16"/>
                <w:szCs w:val="16"/>
              </w:rPr>
              <w:t>200</w:t>
            </w:r>
          </w:p>
        </w:tc>
        <w:tc>
          <w:tcPr>
            <w:tcW w:w="999" w:type="dxa"/>
            <w:tcBorders>
              <w:top w:val="single" w:sz="6" w:space="0" w:color="auto"/>
              <w:left w:val="single" w:sz="6" w:space="0" w:color="auto"/>
              <w:bottom w:val="single" w:sz="6" w:space="0" w:color="auto"/>
              <w:right w:val="single" w:sz="6" w:space="0" w:color="auto"/>
            </w:tcBorders>
            <w:vAlign w:val="center"/>
          </w:tcPr>
          <w:p w14:paraId="12E7AE37" w14:textId="7F763B61"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32,7275</w:t>
            </w:r>
          </w:p>
        </w:tc>
        <w:tc>
          <w:tcPr>
            <w:tcW w:w="1283" w:type="dxa"/>
            <w:tcBorders>
              <w:top w:val="single" w:sz="6" w:space="0" w:color="auto"/>
              <w:left w:val="single" w:sz="6" w:space="0" w:color="auto"/>
              <w:bottom w:val="single" w:sz="6" w:space="0" w:color="auto"/>
              <w:right w:val="single" w:sz="6" w:space="0" w:color="auto"/>
            </w:tcBorders>
            <w:vAlign w:val="center"/>
          </w:tcPr>
          <w:p w14:paraId="5D131DF0" w14:textId="527A6651"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6.545,50</w:t>
            </w:r>
          </w:p>
        </w:tc>
        <w:tc>
          <w:tcPr>
            <w:tcW w:w="978" w:type="dxa"/>
            <w:tcBorders>
              <w:top w:val="nil"/>
              <w:left w:val="single" w:sz="6" w:space="0" w:color="auto"/>
              <w:bottom w:val="nil"/>
              <w:right w:val="single" w:sz="6" w:space="0" w:color="auto"/>
            </w:tcBorders>
            <w:vAlign w:val="center"/>
          </w:tcPr>
          <w:p w14:paraId="4170759A" w14:textId="77777777" w:rsidR="00D01BEC" w:rsidRDefault="00D01BEC" w:rsidP="00D01BEC">
            <w:pPr>
              <w:autoSpaceDE w:val="0"/>
              <w:autoSpaceDN w:val="0"/>
              <w:adjustRightInd w:val="0"/>
              <w:jc w:val="center"/>
              <w:rPr>
                <w:rFonts w:ascii="Calibri" w:hAnsi="Calibri" w:cs="Calibri"/>
                <w:b/>
                <w:bCs/>
                <w:color w:val="000000"/>
                <w:sz w:val="16"/>
                <w:szCs w:val="16"/>
              </w:rPr>
            </w:pPr>
          </w:p>
        </w:tc>
      </w:tr>
      <w:tr w:rsidR="00D01BEC" w14:paraId="3CCD8053"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2335FADD" w14:textId="6B6D4056" w:rsidR="00D01BEC" w:rsidRDefault="00D01BEC" w:rsidP="00D01BEC">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43</w:t>
            </w:r>
          </w:p>
        </w:tc>
        <w:tc>
          <w:tcPr>
            <w:tcW w:w="5535" w:type="dxa"/>
            <w:tcBorders>
              <w:top w:val="single" w:sz="6" w:space="0" w:color="auto"/>
              <w:left w:val="single" w:sz="6" w:space="0" w:color="auto"/>
              <w:bottom w:val="single" w:sz="6" w:space="0" w:color="auto"/>
              <w:right w:val="single" w:sz="6" w:space="0" w:color="auto"/>
            </w:tcBorders>
            <w:vAlign w:val="center"/>
          </w:tcPr>
          <w:p w14:paraId="68E5A88E" w14:textId="083FDFD6" w:rsidR="00D01BEC" w:rsidRPr="00CA305A" w:rsidRDefault="00D01BEC" w:rsidP="00D01BEC">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09.03.0027 - FUBÁ DE MILHO</w:t>
            </w:r>
          </w:p>
        </w:tc>
        <w:tc>
          <w:tcPr>
            <w:tcW w:w="522" w:type="dxa"/>
            <w:tcBorders>
              <w:top w:val="single" w:sz="6" w:space="0" w:color="auto"/>
              <w:left w:val="single" w:sz="6" w:space="0" w:color="auto"/>
              <w:bottom w:val="single" w:sz="6" w:space="0" w:color="auto"/>
              <w:right w:val="single" w:sz="6" w:space="0" w:color="auto"/>
            </w:tcBorders>
            <w:vAlign w:val="center"/>
          </w:tcPr>
          <w:p w14:paraId="4D80393C" w14:textId="64A1E842" w:rsidR="00D01BEC" w:rsidRDefault="004E0667" w:rsidP="00D01BE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4B2090FB" w14:textId="71567B16" w:rsidR="00D01BEC" w:rsidRPr="004E0667" w:rsidRDefault="004E0667" w:rsidP="00D01BEC">
            <w:pPr>
              <w:autoSpaceDE w:val="0"/>
              <w:autoSpaceDN w:val="0"/>
              <w:adjustRightInd w:val="0"/>
              <w:jc w:val="center"/>
              <w:rPr>
                <w:rFonts w:ascii="Calibri" w:hAnsi="Calibri" w:cs="Calibri"/>
                <w:bCs/>
                <w:color w:val="000000"/>
                <w:sz w:val="16"/>
                <w:szCs w:val="16"/>
              </w:rPr>
            </w:pPr>
            <w:r w:rsidRPr="004E0667">
              <w:rPr>
                <w:rFonts w:ascii="Calibri" w:hAnsi="Calibri" w:cs="Calibri"/>
                <w:bCs/>
                <w:color w:val="000000"/>
                <w:sz w:val="16"/>
                <w:szCs w:val="16"/>
              </w:rPr>
              <w:t>4</w:t>
            </w:r>
            <w:r w:rsidR="00F81E58">
              <w:rPr>
                <w:rFonts w:ascii="Calibri" w:hAnsi="Calibri" w:cs="Calibri"/>
                <w:bCs/>
                <w:color w:val="000000"/>
                <w:sz w:val="16"/>
                <w:szCs w:val="16"/>
              </w:rPr>
              <w:t>.</w:t>
            </w:r>
            <w:r w:rsidRPr="004E0667">
              <w:rPr>
                <w:rFonts w:ascii="Calibri" w:hAnsi="Calibri" w:cs="Calibri"/>
                <w:bCs/>
                <w:color w:val="000000"/>
                <w:sz w:val="16"/>
                <w:szCs w:val="16"/>
              </w:rPr>
              <w:t>000</w:t>
            </w:r>
          </w:p>
        </w:tc>
        <w:tc>
          <w:tcPr>
            <w:tcW w:w="999" w:type="dxa"/>
            <w:tcBorders>
              <w:top w:val="single" w:sz="6" w:space="0" w:color="auto"/>
              <w:left w:val="single" w:sz="6" w:space="0" w:color="auto"/>
              <w:bottom w:val="single" w:sz="6" w:space="0" w:color="auto"/>
              <w:right w:val="single" w:sz="6" w:space="0" w:color="auto"/>
            </w:tcBorders>
            <w:vAlign w:val="center"/>
          </w:tcPr>
          <w:p w14:paraId="3B66D363" w14:textId="08F40291"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5,8775</w:t>
            </w:r>
          </w:p>
        </w:tc>
        <w:tc>
          <w:tcPr>
            <w:tcW w:w="1283" w:type="dxa"/>
            <w:tcBorders>
              <w:top w:val="single" w:sz="6" w:space="0" w:color="auto"/>
              <w:left w:val="single" w:sz="6" w:space="0" w:color="auto"/>
              <w:bottom w:val="single" w:sz="6" w:space="0" w:color="auto"/>
              <w:right w:val="single" w:sz="6" w:space="0" w:color="auto"/>
            </w:tcBorders>
            <w:vAlign w:val="center"/>
          </w:tcPr>
          <w:p w14:paraId="72C84D83" w14:textId="27AC275A" w:rsidR="00D01BEC" w:rsidRPr="004E0667" w:rsidRDefault="001036E6" w:rsidP="00D01BEC">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23.510,00</w:t>
            </w:r>
          </w:p>
        </w:tc>
        <w:tc>
          <w:tcPr>
            <w:tcW w:w="978" w:type="dxa"/>
            <w:tcBorders>
              <w:top w:val="nil"/>
              <w:left w:val="single" w:sz="6" w:space="0" w:color="auto"/>
              <w:bottom w:val="nil"/>
              <w:right w:val="single" w:sz="6" w:space="0" w:color="auto"/>
            </w:tcBorders>
            <w:vAlign w:val="center"/>
          </w:tcPr>
          <w:p w14:paraId="09527E8C" w14:textId="77777777" w:rsidR="00D01BEC" w:rsidRDefault="00D01BEC" w:rsidP="00D01BEC">
            <w:pPr>
              <w:autoSpaceDE w:val="0"/>
              <w:autoSpaceDN w:val="0"/>
              <w:adjustRightInd w:val="0"/>
              <w:jc w:val="center"/>
              <w:rPr>
                <w:rFonts w:ascii="Calibri" w:hAnsi="Calibri" w:cs="Calibri"/>
                <w:b/>
                <w:bCs/>
                <w:color w:val="000000"/>
                <w:sz w:val="16"/>
                <w:szCs w:val="16"/>
              </w:rPr>
            </w:pPr>
          </w:p>
        </w:tc>
      </w:tr>
      <w:tr w:rsidR="004E0667" w14:paraId="617EF6D0"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0DF1F033" w14:textId="594A03C0" w:rsidR="004E0667" w:rsidRDefault="004E0667" w:rsidP="004E0667">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44</w:t>
            </w:r>
          </w:p>
        </w:tc>
        <w:tc>
          <w:tcPr>
            <w:tcW w:w="5535" w:type="dxa"/>
            <w:tcBorders>
              <w:top w:val="single" w:sz="6" w:space="0" w:color="auto"/>
              <w:left w:val="single" w:sz="6" w:space="0" w:color="auto"/>
              <w:bottom w:val="single" w:sz="6" w:space="0" w:color="auto"/>
              <w:right w:val="single" w:sz="6" w:space="0" w:color="auto"/>
            </w:tcBorders>
            <w:vAlign w:val="center"/>
          </w:tcPr>
          <w:p w14:paraId="159892DF" w14:textId="1B5FE0AD" w:rsidR="004E0667" w:rsidRPr="00CA305A" w:rsidRDefault="004E0667" w:rsidP="004E0667">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09.03.0029 - LENTILHA SECA</w:t>
            </w:r>
          </w:p>
        </w:tc>
        <w:tc>
          <w:tcPr>
            <w:tcW w:w="522" w:type="dxa"/>
            <w:tcBorders>
              <w:top w:val="single" w:sz="6" w:space="0" w:color="auto"/>
              <w:left w:val="single" w:sz="6" w:space="0" w:color="auto"/>
              <w:bottom w:val="single" w:sz="6" w:space="0" w:color="auto"/>
              <w:right w:val="single" w:sz="6" w:space="0" w:color="auto"/>
            </w:tcBorders>
            <w:vAlign w:val="center"/>
          </w:tcPr>
          <w:p w14:paraId="19472D49" w14:textId="2CC4DC63" w:rsidR="004E0667" w:rsidRDefault="004E0667" w:rsidP="004E066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5AA10CCE" w14:textId="5A9347BA" w:rsidR="004E0667" w:rsidRPr="004E0667" w:rsidRDefault="004E0667" w:rsidP="004E0667">
            <w:pPr>
              <w:autoSpaceDE w:val="0"/>
              <w:autoSpaceDN w:val="0"/>
              <w:adjustRightInd w:val="0"/>
              <w:jc w:val="center"/>
              <w:rPr>
                <w:rFonts w:ascii="Calibri" w:hAnsi="Calibri" w:cs="Calibri"/>
                <w:bCs/>
                <w:color w:val="000000"/>
                <w:sz w:val="16"/>
                <w:szCs w:val="16"/>
              </w:rPr>
            </w:pPr>
            <w:r w:rsidRPr="004E0667">
              <w:rPr>
                <w:rFonts w:ascii="Calibri" w:hAnsi="Calibri" w:cs="Calibri"/>
                <w:bCs/>
                <w:color w:val="000000"/>
                <w:sz w:val="16"/>
                <w:szCs w:val="16"/>
              </w:rPr>
              <w:t>1</w:t>
            </w:r>
            <w:r w:rsidR="00F81E58">
              <w:rPr>
                <w:rFonts w:ascii="Calibri" w:hAnsi="Calibri" w:cs="Calibri"/>
                <w:bCs/>
                <w:color w:val="000000"/>
                <w:sz w:val="16"/>
                <w:szCs w:val="16"/>
              </w:rPr>
              <w:t>.</w:t>
            </w:r>
            <w:r w:rsidRPr="004E0667">
              <w:rPr>
                <w:rFonts w:ascii="Calibri" w:hAnsi="Calibri" w:cs="Calibri"/>
                <w:bCs/>
                <w:color w:val="000000"/>
                <w:sz w:val="16"/>
                <w:szCs w:val="16"/>
              </w:rPr>
              <w:t>000</w:t>
            </w:r>
          </w:p>
        </w:tc>
        <w:tc>
          <w:tcPr>
            <w:tcW w:w="999" w:type="dxa"/>
            <w:tcBorders>
              <w:top w:val="single" w:sz="6" w:space="0" w:color="auto"/>
              <w:left w:val="single" w:sz="6" w:space="0" w:color="auto"/>
              <w:bottom w:val="single" w:sz="6" w:space="0" w:color="auto"/>
              <w:right w:val="single" w:sz="6" w:space="0" w:color="auto"/>
            </w:tcBorders>
            <w:vAlign w:val="center"/>
          </w:tcPr>
          <w:p w14:paraId="6F751905" w14:textId="7AE6ED3F" w:rsidR="004E0667" w:rsidRPr="004E0667" w:rsidRDefault="001036E6" w:rsidP="004E0667">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23,8650</w:t>
            </w:r>
          </w:p>
        </w:tc>
        <w:tc>
          <w:tcPr>
            <w:tcW w:w="1283" w:type="dxa"/>
            <w:tcBorders>
              <w:top w:val="single" w:sz="6" w:space="0" w:color="auto"/>
              <w:left w:val="single" w:sz="6" w:space="0" w:color="auto"/>
              <w:bottom w:val="single" w:sz="6" w:space="0" w:color="auto"/>
              <w:right w:val="single" w:sz="6" w:space="0" w:color="auto"/>
            </w:tcBorders>
            <w:vAlign w:val="center"/>
          </w:tcPr>
          <w:p w14:paraId="7A4DBB04" w14:textId="1CEE70DE" w:rsidR="004E0667" w:rsidRPr="004E0667" w:rsidRDefault="001036E6" w:rsidP="004E0667">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23.865,00</w:t>
            </w:r>
          </w:p>
        </w:tc>
        <w:tc>
          <w:tcPr>
            <w:tcW w:w="978" w:type="dxa"/>
            <w:tcBorders>
              <w:top w:val="nil"/>
              <w:left w:val="single" w:sz="6" w:space="0" w:color="auto"/>
              <w:bottom w:val="nil"/>
              <w:right w:val="single" w:sz="6" w:space="0" w:color="auto"/>
            </w:tcBorders>
            <w:vAlign w:val="center"/>
          </w:tcPr>
          <w:p w14:paraId="130C7F5E" w14:textId="77777777" w:rsidR="004E0667" w:rsidRDefault="004E0667" w:rsidP="004E0667">
            <w:pPr>
              <w:autoSpaceDE w:val="0"/>
              <w:autoSpaceDN w:val="0"/>
              <w:adjustRightInd w:val="0"/>
              <w:jc w:val="center"/>
              <w:rPr>
                <w:rFonts w:ascii="Calibri" w:hAnsi="Calibri" w:cs="Calibri"/>
                <w:b/>
                <w:bCs/>
                <w:color w:val="000000"/>
                <w:sz w:val="16"/>
                <w:szCs w:val="16"/>
              </w:rPr>
            </w:pPr>
          </w:p>
        </w:tc>
      </w:tr>
      <w:tr w:rsidR="004E0667" w14:paraId="74551509"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1E01CBA2" w14:textId="077EB4CB" w:rsidR="004E0667" w:rsidRDefault="004E0667" w:rsidP="004E0667">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45</w:t>
            </w:r>
          </w:p>
        </w:tc>
        <w:tc>
          <w:tcPr>
            <w:tcW w:w="5535" w:type="dxa"/>
            <w:tcBorders>
              <w:top w:val="single" w:sz="6" w:space="0" w:color="auto"/>
              <w:left w:val="single" w:sz="6" w:space="0" w:color="auto"/>
              <w:bottom w:val="single" w:sz="6" w:space="0" w:color="auto"/>
              <w:right w:val="single" w:sz="6" w:space="0" w:color="auto"/>
            </w:tcBorders>
            <w:vAlign w:val="center"/>
          </w:tcPr>
          <w:p w14:paraId="45EDD25A" w14:textId="6D2E0960" w:rsidR="004E0667" w:rsidRPr="00CA305A" w:rsidRDefault="004E0667" w:rsidP="004E0667">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09.03.0049 - LORO EM FOLHA</w:t>
            </w:r>
          </w:p>
        </w:tc>
        <w:tc>
          <w:tcPr>
            <w:tcW w:w="522" w:type="dxa"/>
            <w:tcBorders>
              <w:top w:val="single" w:sz="6" w:space="0" w:color="auto"/>
              <w:left w:val="single" w:sz="6" w:space="0" w:color="auto"/>
              <w:bottom w:val="single" w:sz="6" w:space="0" w:color="auto"/>
              <w:right w:val="single" w:sz="6" w:space="0" w:color="auto"/>
            </w:tcBorders>
            <w:vAlign w:val="center"/>
          </w:tcPr>
          <w:p w14:paraId="4FABB1FE" w14:textId="174799C9" w:rsidR="004E0667" w:rsidRDefault="004E0667" w:rsidP="004E066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08D83B50" w14:textId="1A7C18A8" w:rsidR="004E0667" w:rsidRPr="004E0667" w:rsidRDefault="004E0667" w:rsidP="004E0667">
            <w:pPr>
              <w:autoSpaceDE w:val="0"/>
              <w:autoSpaceDN w:val="0"/>
              <w:adjustRightInd w:val="0"/>
              <w:jc w:val="center"/>
              <w:rPr>
                <w:rFonts w:ascii="Calibri" w:hAnsi="Calibri" w:cs="Calibri"/>
                <w:bCs/>
                <w:color w:val="000000"/>
                <w:sz w:val="16"/>
                <w:szCs w:val="16"/>
              </w:rPr>
            </w:pPr>
            <w:r w:rsidRPr="004E0667">
              <w:rPr>
                <w:rFonts w:ascii="Calibri" w:hAnsi="Calibri" w:cs="Calibri"/>
                <w:bCs/>
                <w:color w:val="000000"/>
                <w:sz w:val="16"/>
                <w:szCs w:val="16"/>
              </w:rPr>
              <w:t>200</w:t>
            </w:r>
          </w:p>
        </w:tc>
        <w:tc>
          <w:tcPr>
            <w:tcW w:w="999" w:type="dxa"/>
            <w:tcBorders>
              <w:top w:val="single" w:sz="6" w:space="0" w:color="auto"/>
              <w:left w:val="single" w:sz="6" w:space="0" w:color="auto"/>
              <w:bottom w:val="single" w:sz="6" w:space="0" w:color="auto"/>
              <w:right w:val="single" w:sz="6" w:space="0" w:color="auto"/>
            </w:tcBorders>
            <w:vAlign w:val="center"/>
          </w:tcPr>
          <w:p w14:paraId="6A681DF6" w14:textId="1253D314" w:rsidR="004E0667" w:rsidRPr="004E0667" w:rsidRDefault="001036E6" w:rsidP="004E0667">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105,7350</w:t>
            </w:r>
          </w:p>
        </w:tc>
        <w:tc>
          <w:tcPr>
            <w:tcW w:w="1283" w:type="dxa"/>
            <w:tcBorders>
              <w:top w:val="single" w:sz="6" w:space="0" w:color="auto"/>
              <w:left w:val="single" w:sz="6" w:space="0" w:color="auto"/>
              <w:bottom w:val="single" w:sz="6" w:space="0" w:color="auto"/>
              <w:right w:val="single" w:sz="6" w:space="0" w:color="auto"/>
            </w:tcBorders>
            <w:vAlign w:val="center"/>
          </w:tcPr>
          <w:p w14:paraId="37526585" w14:textId="672774B1" w:rsidR="004E0667" w:rsidRPr="004E0667" w:rsidRDefault="001036E6" w:rsidP="004E0667">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21.147,00</w:t>
            </w:r>
          </w:p>
        </w:tc>
        <w:tc>
          <w:tcPr>
            <w:tcW w:w="978" w:type="dxa"/>
            <w:tcBorders>
              <w:top w:val="nil"/>
              <w:left w:val="single" w:sz="6" w:space="0" w:color="auto"/>
              <w:bottom w:val="nil"/>
              <w:right w:val="single" w:sz="6" w:space="0" w:color="auto"/>
            </w:tcBorders>
            <w:vAlign w:val="center"/>
          </w:tcPr>
          <w:p w14:paraId="6F0D8285" w14:textId="77777777" w:rsidR="004E0667" w:rsidRDefault="004E0667" w:rsidP="004E0667">
            <w:pPr>
              <w:autoSpaceDE w:val="0"/>
              <w:autoSpaceDN w:val="0"/>
              <w:adjustRightInd w:val="0"/>
              <w:jc w:val="center"/>
              <w:rPr>
                <w:rFonts w:ascii="Calibri" w:hAnsi="Calibri" w:cs="Calibri"/>
                <w:b/>
                <w:bCs/>
                <w:color w:val="000000"/>
                <w:sz w:val="16"/>
                <w:szCs w:val="16"/>
              </w:rPr>
            </w:pPr>
          </w:p>
        </w:tc>
      </w:tr>
      <w:tr w:rsidR="004E0667" w14:paraId="05A54A8E"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733F0142" w14:textId="22EA93A2" w:rsidR="004E0667" w:rsidRDefault="004E0667" w:rsidP="004E0667">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46</w:t>
            </w:r>
          </w:p>
        </w:tc>
        <w:tc>
          <w:tcPr>
            <w:tcW w:w="5535" w:type="dxa"/>
            <w:tcBorders>
              <w:top w:val="single" w:sz="6" w:space="0" w:color="auto"/>
              <w:left w:val="single" w:sz="6" w:space="0" w:color="auto"/>
              <w:bottom w:val="single" w:sz="6" w:space="0" w:color="auto"/>
              <w:right w:val="single" w:sz="6" w:space="0" w:color="auto"/>
            </w:tcBorders>
            <w:vAlign w:val="center"/>
          </w:tcPr>
          <w:p w14:paraId="5320230F" w14:textId="4C56DDFA" w:rsidR="004E0667" w:rsidRPr="00CA305A" w:rsidRDefault="004E0667" w:rsidP="004E0667">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09.03.0030 - MACARRÃO PARA SOPA - ARGOLINHA</w:t>
            </w:r>
          </w:p>
        </w:tc>
        <w:tc>
          <w:tcPr>
            <w:tcW w:w="522" w:type="dxa"/>
            <w:tcBorders>
              <w:top w:val="single" w:sz="6" w:space="0" w:color="auto"/>
              <w:left w:val="single" w:sz="6" w:space="0" w:color="auto"/>
              <w:bottom w:val="single" w:sz="6" w:space="0" w:color="auto"/>
              <w:right w:val="single" w:sz="6" w:space="0" w:color="auto"/>
            </w:tcBorders>
            <w:vAlign w:val="center"/>
          </w:tcPr>
          <w:p w14:paraId="12EDC773" w14:textId="30E36300" w:rsidR="004E0667" w:rsidRDefault="004E0667" w:rsidP="004E066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470947D1" w14:textId="628A925F" w:rsidR="004E0667" w:rsidRPr="004E0667" w:rsidRDefault="004E0667" w:rsidP="004E0667">
            <w:pPr>
              <w:autoSpaceDE w:val="0"/>
              <w:autoSpaceDN w:val="0"/>
              <w:adjustRightInd w:val="0"/>
              <w:jc w:val="center"/>
              <w:rPr>
                <w:rFonts w:ascii="Calibri" w:hAnsi="Calibri" w:cs="Calibri"/>
                <w:bCs/>
                <w:color w:val="000000"/>
                <w:sz w:val="16"/>
                <w:szCs w:val="16"/>
              </w:rPr>
            </w:pPr>
            <w:r w:rsidRPr="004E0667">
              <w:rPr>
                <w:rFonts w:ascii="Calibri" w:hAnsi="Calibri" w:cs="Calibri"/>
                <w:bCs/>
                <w:color w:val="000000"/>
                <w:sz w:val="16"/>
                <w:szCs w:val="16"/>
              </w:rPr>
              <w:t>2</w:t>
            </w:r>
            <w:r w:rsidR="00F81E58">
              <w:rPr>
                <w:rFonts w:ascii="Calibri" w:hAnsi="Calibri" w:cs="Calibri"/>
                <w:bCs/>
                <w:color w:val="000000"/>
                <w:sz w:val="16"/>
                <w:szCs w:val="16"/>
              </w:rPr>
              <w:t>.</w:t>
            </w:r>
            <w:r w:rsidRPr="004E0667">
              <w:rPr>
                <w:rFonts w:ascii="Calibri" w:hAnsi="Calibri" w:cs="Calibri"/>
                <w:bCs/>
                <w:color w:val="000000"/>
                <w:sz w:val="16"/>
                <w:szCs w:val="16"/>
              </w:rPr>
              <w:t>000</w:t>
            </w:r>
          </w:p>
        </w:tc>
        <w:tc>
          <w:tcPr>
            <w:tcW w:w="999" w:type="dxa"/>
            <w:tcBorders>
              <w:top w:val="single" w:sz="6" w:space="0" w:color="auto"/>
              <w:left w:val="single" w:sz="6" w:space="0" w:color="auto"/>
              <w:bottom w:val="single" w:sz="6" w:space="0" w:color="auto"/>
              <w:right w:val="single" w:sz="6" w:space="0" w:color="auto"/>
            </w:tcBorders>
            <w:vAlign w:val="center"/>
          </w:tcPr>
          <w:p w14:paraId="4A14E9E0" w14:textId="0DB5EE84" w:rsidR="004E0667" w:rsidRPr="004E0667" w:rsidRDefault="001036E6" w:rsidP="004E0667">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7,5275</w:t>
            </w:r>
          </w:p>
        </w:tc>
        <w:tc>
          <w:tcPr>
            <w:tcW w:w="1283" w:type="dxa"/>
            <w:tcBorders>
              <w:top w:val="single" w:sz="6" w:space="0" w:color="auto"/>
              <w:left w:val="single" w:sz="6" w:space="0" w:color="auto"/>
              <w:bottom w:val="single" w:sz="6" w:space="0" w:color="auto"/>
              <w:right w:val="single" w:sz="6" w:space="0" w:color="auto"/>
            </w:tcBorders>
            <w:vAlign w:val="center"/>
          </w:tcPr>
          <w:p w14:paraId="1F5D251F" w14:textId="167A7D14" w:rsidR="004E0667" w:rsidRPr="004E0667" w:rsidRDefault="001036E6" w:rsidP="004E0667">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15.055,00</w:t>
            </w:r>
          </w:p>
        </w:tc>
        <w:tc>
          <w:tcPr>
            <w:tcW w:w="978" w:type="dxa"/>
            <w:tcBorders>
              <w:top w:val="nil"/>
              <w:left w:val="single" w:sz="6" w:space="0" w:color="auto"/>
              <w:bottom w:val="nil"/>
              <w:right w:val="single" w:sz="6" w:space="0" w:color="auto"/>
            </w:tcBorders>
            <w:vAlign w:val="center"/>
          </w:tcPr>
          <w:p w14:paraId="5365DB92" w14:textId="77777777" w:rsidR="004E0667" w:rsidRDefault="004E0667" w:rsidP="004E0667">
            <w:pPr>
              <w:autoSpaceDE w:val="0"/>
              <w:autoSpaceDN w:val="0"/>
              <w:adjustRightInd w:val="0"/>
              <w:jc w:val="center"/>
              <w:rPr>
                <w:rFonts w:ascii="Calibri" w:hAnsi="Calibri" w:cs="Calibri"/>
                <w:b/>
                <w:bCs/>
                <w:color w:val="000000"/>
                <w:sz w:val="16"/>
                <w:szCs w:val="16"/>
              </w:rPr>
            </w:pPr>
          </w:p>
        </w:tc>
      </w:tr>
      <w:tr w:rsidR="004E0667" w14:paraId="5C268277"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3B99E694" w14:textId="1C2E770F" w:rsidR="004E0667" w:rsidRDefault="004E0667" w:rsidP="004E0667">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47</w:t>
            </w:r>
          </w:p>
        </w:tc>
        <w:tc>
          <w:tcPr>
            <w:tcW w:w="5535" w:type="dxa"/>
            <w:tcBorders>
              <w:top w:val="single" w:sz="6" w:space="0" w:color="auto"/>
              <w:left w:val="single" w:sz="6" w:space="0" w:color="auto"/>
              <w:bottom w:val="single" w:sz="6" w:space="0" w:color="auto"/>
              <w:right w:val="single" w:sz="6" w:space="0" w:color="auto"/>
            </w:tcBorders>
            <w:vAlign w:val="center"/>
          </w:tcPr>
          <w:p w14:paraId="1A2F8CEA" w14:textId="42D433D4" w:rsidR="004E0667" w:rsidRPr="00CA305A" w:rsidRDefault="004E0667" w:rsidP="004E0667">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09.03.0050 - MACARRÃO PARA SOPA - AVE MARIA</w:t>
            </w:r>
          </w:p>
        </w:tc>
        <w:tc>
          <w:tcPr>
            <w:tcW w:w="522" w:type="dxa"/>
            <w:tcBorders>
              <w:top w:val="single" w:sz="6" w:space="0" w:color="auto"/>
              <w:left w:val="single" w:sz="6" w:space="0" w:color="auto"/>
              <w:bottom w:val="single" w:sz="6" w:space="0" w:color="auto"/>
              <w:right w:val="single" w:sz="6" w:space="0" w:color="auto"/>
            </w:tcBorders>
            <w:vAlign w:val="center"/>
          </w:tcPr>
          <w:p w14:paraId="2D3DBBFC" w14:textId="1E59CC92" w:rsidR="004E0667" w:rsidRDefault="004E0667" w:rsidP="004E066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34617742" w14:textId="74268C8F" w:rsidR="004E0667" w:rsidRPr="004E0667" w:rsidRDefault="004E0667" w:rsidP="004E0667">
            <w:pPr>
              <w:autoSpaceDE w:val="0"/>
              <w:autoSpaceDN w:val="0"/>
              <w:adjustRightInd w:val="0"/>
              <w:jc w:val="center"/>
              <w:rPr>
                <w:rFonts w:ascii="Calibri" w:hAnsi="Calibri" w:cs="Calibri"/>
                <w:bCs/>
                <w:color w:val="000000"/>
                <w:sz w:val="16"/>
                <w:szCs w:val="16"/>
              </w:rPr>
            </w:pPr>
            <w:r w:rsidRPr="004E0667">
              <w:rPr>
                <w:rFonts w:ascii="Calibri" w:hAnsi="Calibri" w:cs="Calibri"/>
                <w:bCs/>
                <w:color w:val="000000"/>
                <w:sz w:val="16"/>
                <w:szCs w:val="16"/>
              </w:rPr>
              <w:t>2</w:t>
            </w:r>
            <w:r w:rsidR="00F81E58">
              <w:rPr>
                <w:rFonts w:ascii="Calibri" w:hAnsi="Calibri" w:cs="Calibri"/>
                <w:bCs/>
                <w:color w:val="000000"/>
                <w:sz w:val="16"/>
                <w:szCs w:val="16"/>
              </w:rPr>
              <w:t>.</w:t>
            </w:r>
            <w:r w:rsidRPr="004E0667">
              <w:rPr>
                <w:rFonts w:ascii="Calibri" w:hAnsi="Calibri" w:cs="Calibri"/>
                <w:bCs/>
                <w:color w:val="000000"/>
                <w:sz w:val="16"/>
                <w:szCs w:val="16"/>
              </w:rPr>
              <w:t>000</w:t>
            </w:r>
          </w:p>
        </w:tc>
        <w:tc>
          <w:tcPr>
            <w:tcW w:w="999" w:type="dxa"/>
            <w:tcBorders>
              <w:top w:val="single" w:sz="6" w:space="0" w:color="auto"/>
              <w:left w:val="single" w:sz="6" w:space="0" w:color="auto"/>
              <w:bottom w:val="single" w:sz="6" w:space="0" w:color="auto"/>
              <w:right w:val="single" w:sz="6" w:space="0" w:color="auto"/>
            </w:tcBorders>
            <w:vAlign w:val="center"/>
          </w:tcPr>
          <w:p w14:paraId="1A28E81C" w14:textId="605E5583" w:rsidR="004E0667" w:rsidRPr="004E0667" w:rsidRDefault="001036E6" w:rsidP="004E0667">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7,1375</w:t>
            </w:r>
          </w:p>
        </w:tc>
        <w:tc>
          <w:tcPr>
            <w:tcW w:w="1283" w:type="dxa"/>
            <w:tcBorders>
              <w:top w:val="single" w:sz="6" w:space="0" w:color="auto"/>
              <w:left w:val="single" w:sz="6" w:space="0" w:color="auto"/>
              <w:bottom w:val="single" w:sz="6" w:space="0" w:color="auto"/>
              <w:right w:val="single" w:sz="6" w:space="0" w:color="auto"/>
            </w:tcBorders>
            <w:vAlign w:val="center"/>
          </w:tcPr>
          <w:p w14:paraId="2E5D3870" w14:textId="171B2049" w:rsidR="004E0667" w:rsidRPr="004E0667" w:rsidRDefault="001036E6" w:rsidP="004E0667">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14.275,00</w:t>
            </w:r>
          </w:p>
        </w:tc>
        <w:tc>
          <w:tcPr>
            <w:tcW w:w="978" w:type="dxa"/>
            <w:tcBorders>
              <w:top w:val="nil"/>
              <w:left w:val="single" w:sz="6" w:space="0" w:color="auto"/>
              <w:bottom w:val="nil"/>
              <w:right w:val="single" w:sz="6" w:space="0" w:color="auto"/>
            </w:tcBorders>
            <w:vAlign w:val="center"/>
          </w:tcPr>
          <w:p w14:paraId="494AF85A" w14:textId="77777777" w:rsidR="004E0667" w:rsidRDefault="004E0667" w:rsidP="004E0667">
            <w:pPr>
              <w:autoSpaceDE w:val="0"/>
              <w:autoSpaceDN w:val="0"/>
              <w:adjustRightInd w:val="0"/>
              <w:jc w:val="center"/>
              <w:rPr>
                <w:rFonts w:ascii="Calibri" w:hAnsi="Calibri" w:cs="Calibri"/>
                <w:b/>
                <w:bCs/>
                <w:color w:val="000000"/>
                <w:sz w:val="16"/>
                <w:szCs w:val="16"/>
              </w:rPr>
            </w:pPr>
          </w:p>
        </w:tc>
      </w:tr>
      <w:tr w:rsidR="004E0667" w14:paraId="78A758FA"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3B4A2ADE" w14:textId="3D9A3FAF" w:rsidR="004E0667" w:rsidRDefault="004E0667" w:rsidP="004E0667">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48</w:t>
            </w:r>
          </w:p>
        </w:tc>
        <w:tc>
          <w:tcPr>
            <w:tcW w:w="5535" w:type="dxa"/>
            <w:tcBorders>
              <w:top w:val="single" w:sz="6" w:space="0" w:color="auto"/>
              <w:left w:val="single" w:sz="6" w:space="0" w:color="auto"/>
              <w:bottom w:val="single" w:sz="6" w:space="0" w:color="auto"/>
              <w:right w:val="single" w:sz="6" w:space="0" w:color="auto"/>
            </w:tcBorders>
            <w:vAlign w:val="center"/>
          </w:tcPr>
          <w:p w14:paraId="275B6296" w14:textId="7E982191" w:rsidR="004E0667" w:rsidRPr="00CA305A" w:rsidRDefault="004E0667" w:rsidP="004E0667">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09.03.0052 - MACARRÃO - TIPO PADRE NOSSO</w:t>
            </w:r>
          </w:p>
        </w:tc>
        <w:tc>
          <w:tcPr>
            <w:tcW w:w="522" w:type="dxa"/>
            <w:tcBorders>
              <w:top w:val="single" w:sz="6" w:space="0" w:color="auto"/>
              <w:left w:val="single" w:sz="6" w:space="0" w:color="auto"/>
              <w:bottom w:val="single" w:sz="6" w:space="0" w:color="auto"/>
              <w:right w:val="single" w:sz="6" w:space="0" w:color="auto"/>
            </w:tcBorders>
            <w:vAlign w:val="center"/>
          </w:tcPr>
          <w:p w14:paraId="77E1E975" w14:textId="4CA0027F" w:rsidR="004E0667" w:rsidRDefault="004E0667" w:rsidP="004E066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30C62CF5" w14:textId="63F7D599" w:rsidR="004E0667" w:rsidRPr="004E0667" w:rsidRDefault="004E0667" w:rsidP="004E0667">
            <w:pPr>
              <w:autoSpaceDE w:val="0"/>
              <w:autoSpaceDN w:val="0"/>
              <w:adjustRightInd w:val="0"/>
              <w:jc w:val="center"/>
              <w:rPr>
                <w:rFonts w:ascii="Calibri" w:hAnsi="Calibri" w:cs="Calibri"/>
                <w:bCs/>
                <w:color w:val="000000"/>
                <w:sz w:val="16"/>
                <w:szCs w:val="16"/>
              </w:rPr>
            </w:pPr>
            <w:r w:rsidRPr="004E0667">
              <w:rPr>
                <w:rFonts w:ascii="Calibri" w:hAnsi="Calibri" w:cs="Calibri"/>
                <w:bCs/>
                <w:color w:val="000000"/>
                <w:sz w:val="16"/>
                <w:szCs w:val="16"/>
              </w:rPr>
              <w:t>4</w:t>
            </w:r>
            <w:r w:rsidR="00F81E58">
              <w:rPr>
                <w:rFonts w:ascii="Calibri" w:hAnsi="Calibri" w:cs="Calibri"/>
                <w:bCs/>
                <w:color w:val="000000"/>
                <w:sz w:val="16"/>
                <w:szCs w:val="16"/>
              </w:rPr>
              <w:t>.</w:t>
            </w:r>
            <w:r w:rsidRPr="004E0667">
              <w:rPr>
                <w:rFonts w:ascii="Calibri" w:hAnsi="Calibri" w:cs="Calibri"/>
                <w:bCs/>
                <w:color w:val="000000"/>
                <w:sz w:val="16"/>
                <w:szCs w:val="16"/>
              </w:rPr>
              <w:t>000</w:t>
            </w:r>
          </w:p>
        </w:tc>
        <w:tc>
          <w:tcPr>
            <w:tcW w:w="999" w:type="dxa"/>
            <w:tcBorders>
              <w:top w:val="single" w:sz="6" w:space="0" w:color="auto"/>
              <w:left w:val="single" w:sz="6" w:space="0" w:color="auto"/>
              <w:bottom w:val="single" w:sz="6" w:space="0" w:color="auto"/>
              <w:right w:val="single" w:sz="6" w:space="0" w:color="auto"/>
            </w:tcBorders>
            <w:vAlign w:val="center"/>
          </w:tcPr>
          <w:p w14:paraId="3DB78BCB" w14:textId="3CFBAE82" w:rsidR="004E0667" w:rsidRPr="004E0667" w:rsidRDefault="001036E6" w:rsidP="004E0667">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7,5025</w:t>
            </w:r>
          </w:p>
        </w:tc>
        <w:tc>
          <w:tcPr>
            <w:tcW w:w="1283" w:type="dxa"/>
            <w:tcBorders>
              <w:top w:val="single" w:sz="6" w:space="0" w:color="auto"/>
              <w:left w:val="single" w:sz="6" w:space="0" w:color="auto"/>
              <w:bottom w:val="single" w:sz="6" w:space="0" w:color="auto"/>
              <w:right w:val="single" w:sz="6" w:space="0" w:color="auto"/>
            </w:tcBorders>
            <w:vAlign w:val="center"/>
          </w:tcPr>
          <w:p w14:paraId="457ACDF3" w14:textId="0FCE63F5" w:rsidR="004E0667" w:rsidRPr="004E0667" w:rsidRDefault="001036E6" w:rsidP="004E0667">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4E0667" w:rsidRPr="004E0667">
              <w:rPr>
                <w:rFonts w:ascii="Calibri" w:hAnsi="Calibri" w:cs="Calibri"/>
                <w:bCs/>
                <w:color w:val="000000"/>
                <w:sz w:val="16"/>
                <w:szCs w:val="16"/>
              </w:rPr>
              <w:t>30.010,00</w:t>
            </w:r>
          </w:p>
        </w:tc>
        <w:tc>
          <w:tcPr>
            <w:tcW w:w="978" w:type="dxa"/>
            <w:tcBorders>
              <w:top w:val="nil"/>
              <w:left w:val="single" w:sz="6" w:space="0" w:color="auto"/>
              <w:bottom w:val="nil"/>
              <w:right w:val="single" w:sz="6" w:space="0" w:color="auto"/>
            </w:tcBorders>
            <w:vAlign w:val="center"/>
          </w:tcPr>
          <w:p w14:paraId="133BD000" w14:textId="77777777" w:rsidR="004E0667" w:rsidRDefault="004E0667" w:rsidP="004E0667">
            <w:pPr>
              <w:autoSpaceDE w:val="0"/>
              <w:autoSpaceDN w:val="0"/>
              <w:adjustRightInd w:val="0"/>
              <w:jc w:val="center"/>
              <w:rPr>
                <w:rFonts w:ascii="Calibri" w:hAnsi="Calibri" w:cs="Calibri"/>
                <w:b/>
                <w:bCs/>
                <w:color w:val="000000"/>
                <w:sz w:val="16"/>
                <w:szCs w:val="16"/>
              </w:rPr>
            </w:pPr>
          </w:p>
        </w:tc>
      </w:tr>
      <w:tr w:rsidR="004E0667" w14:paraId="71A18AFC"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2546F5C4" w14:textId="6189F01E" w:rsidR="004E0667" w:rsidRDefault="004E0667" w:rsidP="004E0667">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49</w:t>
            </w:r>
          </w:p>
        </w:tc>
        <w:tc>
          <w:tcPr>
            <w:tcW w:w="5535" w:type="dxa"/>
            <w:tcBorders>
              <w:top w:val="single" w:sz="6" w:space="0" w:color="auto"/>
              <w:left w:val="single" w:sz="6" w:space="0" w:color="auto"/>
              <w:bottom w:val="single" w:sz="6" w:space="0" w:color="auto"/>
              <w:right w:val="single" w:sz="6" w:space="0" w:color="auto"/>
            </w:tcBorders>
            <w:vAlign w:val="center"/>
          </w:tcPr>
          <w:p w14:paraId="2E4F28A9" w14:textId="1BFE83F1" w:rsidR="004E0667" w:rsidRPr="00CA305A" w:rsidRDefault="004E0667" w:rsidP="004E0667">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09.03.0060 - MILHO VERDE EM CONSERVA UNIDADE</w:t>
            </w:r>
          </w:p>
        </w:tc>
        <w:tc>
          <w:tcPr>
            <w:tcW w:w="522" w:type="dxa"/>
            <w:tcBorders>
              <w:top w:val="single" w:sz="6" w:space="0" w:color="auto"/>
              <w:left w:val="single" w:sz="6" w:space="0" w:color="auto"/>
              <w:bottom w:val="single" w:sz="6" w:space="0" w:color="auto"/>
              <w:right w:val="single" w:sz="6" w:space="0" w:color="auto"/>
            </w:tcBorders>
            <w:vAlign w:val="center"/>
          </w:tcPr>
          <w:p w14:paraId="2DD7A7AC" w14:textId="4C395EE1" w:rsidR="004E0667" w:rsidRDefault="00345588" w:rsidP="004E066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Unid.</w:t>
            </w:r>
          </w:p>
        </w:tc>
        <w:tc>
          <w:tcPr>
            <w:tcW w:w="626" w:type="dxa"/>
            <w:tcBorders>
              <w:top w:val="single" w:sz="6" w:space="0" w:color="auto"/>
              <w:left w:val="single" w:sz="6" w:space="0" w:color="auto"/>
              <w:bottom w:val="single" w:sz="6" w:space="0" w:color="auto"/>
              <w:right w:val="single" w:sz="6" w:space="0" w:color="auto"/>
            </w:tcBorders>
            <w:vAlign w:val="center"/>
          </w:tcPr>
          <w:p w14:paraId="454847E0" w14:textId="09D1C7C0" w:rsidR="004E0667" w:rsidRPr="00345588" w:rsidRDefault="00345588" w:rsidP="00345588">
            <w:pPr>
              <w:autoSpaceDE w:val="0"/>
              <w:autoSpaceDN w:val="0"/>
              <w:adjustRightInd w:val="0"/>
              <w:jc w:val="center"/>
              <w:rPr>
                <w:rFonts w:ascii="Calibri" w:hAnsi="Calibri" w:cs="Calibri"/>
                <w:bCs/>
                <w:color w:val="000000"/>
                <w:sz w:val="16"/>
                <w:szCs w:val="16"/>
              </w:rPr>
            </w:pPr>
            <w:r w:rsidRPr="00345588">
              <w:rPr>
                <w:rFonts w:ascii="Calibri" w:hAnsi="Calibri" w:cs="Calibri"/>
                <w:bCs/>
                <w:color w:val="000000"/>
                <w:sz w:val="16"/>
                <w:szCs w:val="16"/>
              </w:rPr>
              <w:t>2</w:t>
            </w:r>
            <w:r w:rsidR="00F81E58">
              <w:rPr>
                <w:rFonts w:ascii="Calibri" w:hAnsi="Calibri" w:cs="Calibri"/>
                <w:bCs/>
                <w:color w:val="000000"/>
                <w:sz w:val="16"/>
                <w:szCs w:val="16"/>
              </w:rPr>
              <w:t>.</w:t>
            </w:r>
            <w:r w:rsidRPr="00345588">
              <w:rPr>
                <w:rFonts w:ascii="Calibri" w:hAnsi="Calibri" w:cs="Calibri"/>
                <w:bCs/>
                <w:color w:val="000000"/>
                <w:sz w:val="16"/>
                <w:szCs w:val="16"/>
              </w:rPr>
              <w:t>000</w:t>
            </w:r>
          </w:p>
        </w:tc>
        <w:tc>
          <w:tcPr>
            <w:tcW w:w="999" w:type="dxa"/>
            <w:tcBorders>
              <w:top w:val="single" w:sz="6" w:space="0" w:color="auto"/>
              <w:left w:val="single" w:sz="6" w:space="0" w:color="auto"/>
              <w:bottom w:val="single" w:sz="6" w:space="0" w:color="auto"/>
              <w:right w:val="single" w:sz="6" w:space="0" w:color="auto"/>
            </w:tcBorders>
            <w:vAlign w:val="center"/>
          </w:tcPr>
          <w:p w14:paraId="00FA46C7" w14:textId="1124CB82" w:rsidR="004E0667" w:rsidRPr="00345588" w:rsidRDefault="001036E6" w:rsidP="00345588">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345588" w:rsidRPr="00345588">
              <w:rPr>
                <w:rFonts w:ascii="Calibri" w:hAnsi="Calibri" w:cs="Calibri"/>
                <w:bCs/>
                <w:color w:val="000000"/>
                <w:sz w:val="16"/>
                <w:szCs w:val="16"/>
              </w:rPr>
              <w:t>4,5700</w:t>
            </w:r>
          </w:p>
        </w:tc>
        <w:tc>
          <w:tcPr>
            <w:tcW w:w="1283" w:type="dxa"/>
            <w:tcBorders>
              <w:top w:val="single" w:sz="6" w:space="0" w:color="auto"/>
              <w:left w:val="single" w:sz="6" w:space="0" w:color="auto"/>
              <w:bottom w:val="single" w:sz="6" w:space="0" w:color="auto"/>
              <w:right w:val="single" w:sz="6" w:space="0" w:color="auto"/>
            </w:tcBorders>
            <w:vAlign w:val="center"/>
          </w:tcPr>
          <w:p w14:paraId="1C79F113" w14:textId="6D349251" w:rsidR="004E0667" w:rsidRPr="00345588" w:rsidRDefault="001036E6" w:rsidP="00345588">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345588" w:rsidRPr="00345588">
              <w:rPr>
                <w:rFonts w:ascii="Calibri" w:hAnsi="Calibri" w:cs="Calibri"/>
                <w:bCs/>
                <w:color w:val="000000"/>
                <w:sz w:val="16"/>
                <w:szCs w:val="16"/>
              </w:rPr>
              <w:t>9.140,00</w:t>
            </w:r>
          </w:p>
        </w:tc>
        <w:tc>
          <w:tcPr>
            <w:tcW w:w="978" w:type="dxa"/>
            <w:tcBorders>
              <w:top w:val="nil"/>
              <w:left w:val="single" w:sz="6" w:space="0" w:color="auto"/>
              <w:bottom w:val="nil"/>
              <w:right w:val="single" w:sz="6" w:space="0" w:color="auto"/>
            </w:tcBorders>
            <w:vAlign w:val="center"/>
          </w:tcPr>
          <w:p w14:paraId="0D2222E6" w14:textId="77777777" w:rsidR="004E0667" w:rsidRDefault="004E0667" w:rsidP="004E0667">
            <w:pPr>
              <w:autoSpaceDE w:val="0"/>
              <w:autoSpaceDN w:val="0"/>
              <w:adjustRightInd w:val="0"/>
              <w:jc w:val="center"/>
              <w:rPr>
                <w:rFonts w:ascii="Calibri" w:hAnsi="Calibri" w:cs="Calibri"/>
                <w:b/>
                <w:bCs/>
                <w:color w:val="000000"/>
                <w:sz w:val="16"/>
                <w:szCs w:val="16"/>
              </w:rPr>
            </w:pPr>
          </w:p>
        </w:tc>
      </w:tr>
      <w:tr w:rsidR="004E0667" w14:paraId="1F781309"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452338C2" w14:textId="03CD9D0C" w:rsidR="004E0667" w:rsidRDefault="004E0667" w:rsidP="004E0667">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50</w:t>
            </w:r>
          </w:p>
        </w:tc>
        <w:tc>
          <w:tcPr>
            <w:tcW w:w="5535" w:type="dxa"/>
            <w:tcBorders>
              <w:top w:val="single" w:sz="6" w:space="0" w:color="auto"/>
              <w:left w:val="single" w:sz="6" w:space="0" w:color="auto"/>
              <w:bottom w:val="single" w:sz="6" w:space="0" w:color="auto"/>
              <w:right w:val="single" w:sz="6" w:space="0" w:color="auto"/>
            </w:tcBorders>
            <w:vAlign w:val="center"/>
          </w:tcPr>
          <w:p w14:paraId="73454A4F" w14:textId="10C7125C" w:rsidR="004E0667" w:rsidRPr="00CA305A" w:rsidRDefault="004E0667" w:rsidP="004E0667">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09.03.0053 - MOSTARDA AMARELA</w:t>
            </w:r>
          </w:p>
        </w:tc>
        <w:tc>
          <w:tcPr>
            <w:tcW w:w="522" w:type="dxa"/>
            <w:tcBorders>
              <w:top w:val="single" w:sz="6" w:space="0" w:color="auto"/>
              <w:left w:val="single" w:sz="6" w:space="0" w:color="auto"/>
              <w:bottom w:val="single" w:sz="6" w:space="0" w:color="auto"/>
              <w:right w:val="single" w:sz="6" w:space="0" w:color="auto"/>
            </w:tcBorders>
            <w:vAlign w:val="center"/>
          </w:tcPr>
          <w:p w14:paraId="44409EC0" w14:textId="6785E298" w:rsidR="004E0667" w:rsidRDefault="00345588" w:rsidP="004E0667">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Unid.</w:t>
            </w:r>
          </w:p>
        </w:tc>
        <w:tc>
          <w:tcPr>
            <w:tcW w:w="626" w:type="dxa"/>
            <w:tcBorders>
              <w:top w:val="single" w:sz="6" w:space="0" w:color="auto"/>
              <w:left w:val="single" w:sz="6" w:space="0" w:color="auto"/>
              <w:bottom w:val="single" w:sz="6" w:space="0" w:color="auto"/>
              <w:right w:val="single" w:sz="6" w:space="0" w:color="auto"/>
            </w:tcBorders>
            <w:vAlign w:val="center"/>
          </w:tcPr>
          <w:p w14:paraId="7E1714DF" w14:textId="08F8B71D" w:rsidR="004E0667" w:rsidRPr="00345588" w:rsidRDefault="00345588" w:rsidP="00345588">
            <w:pPr>
              <w:autoSpaceDE w:val="0"/>
              <w:autoSpaceDN w:val="0"/>
              <w:adjustRightInd w:val="0"/>
              <w:jc w:val="center"/>
              <w:rPr>
                <w:rFonts w:ascii="Calibri" w:hAnsi="Calibri" w:cs="Calibri"/>
                <w:bCs/>
                <w:color w:val="000000"/>
                <w:sz w:val="16"/>
                <w:szCs w:val="16"/>
              </w:rPr>
            </w:pPr>
            <w:r w:rsidRPr="00345588">
              <w:rPr>
                <w:rFonts w:ascii="Calibri" w:hAnsi="Calibri" w:cs="Calibri"/>
                <w:bCs/>
                <w:color w:val="000000"/>
                <w:sz w:val="16"/>
                <w:szCs w:val="16"/>
              </w:rPr>
              <w:t>1</w:t>
            </w:r>
            <w:r w:rsidR="00F81E58">
              <w:rPr>
                <w:rFonts w:ascii="Calibri" w:hAnsi="Calibri" w:cs="Calibri"/>
                <w:bCs/>
                <w:color w:val="000000"/>
                <w:sz w:val="16"/>
                <w:szCs w:val="16"/>
              </w:rPr>
              <w:t>.</w:t>
            </w:r>
            <w:r w:rsidRPr="00345588">
              <w:rPr>
                <w:rFonts w:ascii="Calibri" w:hAnsi="Calibri" w:cs="Calibri"/>
                <w:bCs/>
                <w:color w:val="000000"/>
                <w:sz w:val="16"/>
                <w:szCs w:val="16"/>
              </w:rPr>
              <w:t>200</w:t>
            </w:r>
          </w:p>
        </w:tc>
        <w:tc>
          <w:tcPr>
            <w:tcW w:w="999" w:type="dxa"/>
            <w:tcBorders>
              <w:top w:val="single" w:sz="6" w:space="0" w:color="auto"/>
              <w:left w:val="single" w:sz="6" w:space="0" w:color="auto"/>
              <w:bottom w:val="single" w:sz="6" w:space="0" w:color="auto"/>
              <w:right w:val="single" w:sz="6" w:space="0" w:color="auto"/>
            </w:tcBorders>
            <w:vAlign w:val="center"/>
          </w:tcPr>
          <w:p w14:paraId="5688A925" w14:textId="3477A93D" w:rsidR="004E0667" w:rsidRPr="00345588" w:rsidRDefault="001036E6" w:rsidP="00345588">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345588" w:rsidRPr="00345588">
              <w:rPr>
                <w:rFonts w:ascii="Calibri" w:hAnsi="Calibri" w:cs="Calibri"/>
                <w:bCs/>
                <w:color w:val="000000"/>
                <w:sz w:val="16"/>
                <w:szCs w:val="16"/>
              </w:rPr>
              <w:t>13,8025</w:t>
            </w:r>
          </w:p>
        </w:tc>
        <w:tc>
          <w:tcPr>
            <w:tcW w:w="1283" w:type="dxa"/>
            <w:tcBorders>
              <w:top w:val="single" w:sz="6" w:space="0" w:color="auto"/>
              <w:left w:val="single" w:sz="6" w:space="0" w:color="auto"/>
              <w:bottom w:val="single" w:sz="6" w:space="0" w:color="auto"/>
              <w:right w:val="single" w:sz="6" w:space="0" w:color="auto"/>
            </w:tcBorders>
            <w:vAlign w:val="center"/>
          </w:tcPr>
          <w:p w14:paraId="53CDCD47" w14:textId="67BA7313" w:rsidR="004E0667" w:rsidRPr="00345588" w:rsidRDefault="001036E6" w:rsidP="00345588">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345588" w:rsidRPr="00345588">
              <w:rPr>
                <w:rFonts w:ascii="Calibri" w:hAnsi="Calibri" w:cs="Calibri"/>
                <w:bCs/>
                <w:color w:val="000000"/>
                <w:sz w:val="16"/>
                <w:szCs w:val="16"/>
              </w:rPr>
              <w:t>16.563,00</w:t>
            </w:r>
          </w:p>
        </w:tc>
        <w:tc>
          <w:tcPr>
            <w:tcW w:w="978" w:type="dxa"/>
            <w:tcBorders>
              <w:top w:val="nil"/>
              <w:left w:val="single" w:sz="6" w:space="0" w:color="auto"/>
              <w:bottom w:val="nil"/>
              <w:right w:val="single" w:sz="6" w:space="0" w:color="auto"/>
            </w:tcBorders>
            <w:vAlign w:val="center"/>
          </w:tcPr>
          <w:p w14:paraId="1948F8A8" w14:textId="77777777" w:rsidR="004E0667" w:rsidRDefault="004E0667" w:rsidP="004E0667">
            <w:pPr>
              <w:autoSpaceDE w:val="0"/>
              <w:autoSpaceDN w:val="0"/>
              <w:adjustRightInd w:val="0"/>
              <w:jc w:val="center"/>
              <w:rPr>
                <w:rFonts w:ascii="Calibri" w:hAnsi="Calibri" w:cs="Calibri"/>
                <w:b/>
                <w:bCs/>
                <w:color w:val="000000"/>
                <w:sz w:val="16"/>
                <w:szCs w:val="16"/>
              </w:rPr>
            </w:pPr>
          </w:p>
        </w:tc>
      </w:tr>
      <w:tr w:rsidR="00345588" w14:paraId="7DC124FF"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27763752" w14:textId="020E894A" w:rsidR="00345588" w:rsidRDefault="00345588" w:rsidP="00345588">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51</w:t>
            </w:r>
          </w:p>
        </w:tc>
        <w:tc>
          <w:tcPr>
            <w:tcW w:w="5535" w:type="dxa"/>
            <w:tcBorders>
              <w:top w:val="single" w:sz="6" w:space="0" w:color="auto"/>
              <w:left w:val="single" w:sz="6" w:space="0" w:color="auto"/>
              <w:bottom w:val="single" w:sz="6" w:space="0" w:color="auto"/>
              <w:right w:val="single" w:sz="6" w:space="0" w:color="auto"/>
            </w:tcBorders>
            <w:vAlign w:val="center"/>
          </w:tcPr>
          <w:p w14:paraId="7D351209" w14:textId="2437DCD6" w:rsidR="00345588" w:rsidRPr="00CA305A" w:rsidRDefault="00345588" w:rsidP="00345588">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09.03.0035 - ÓLEO DE SOJA - ÓLEO DE SOJA</w:t>
            </w:r>
          </w:p>
        </w:tc>
        <w:tc>
          <w:tcPr>
            <w:tcW w:w="522" w:type="dxa"/>
            <w:tcBorders>
              <w:top w:val="single" w:sz="6" w:space="0" w:color="auto"/>
              <w:left w:val="single" w:sz="6" w:space="0" w:color="auto"/>
              <w:bottom w:val="single" w:sz="6" w:space="0" w:color="auto"/>
              <w:right w:val="single" w:sz="6" w:space="0" w:color="auto"/>
            </w:tcBorders>
            <w:vAlign w:val="center"/>
          </w:tcPr>
          <w:p w14:paraId="7801EDE2" w14:textId="1207285C" w:rsidR="00345588" w:rsidRDefault="00345588" w:rsidP="00345588">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Unid.</w:t>
            </w:r>
          </w:p>
        </w:tc>
        <w:tc>
          <w:tcPr>
            <w:tcW w:w="626" w:type="dxa"/>
            <w:tcBorders>
              <w:top w:val="single" w:sz="6" w:space="0" w:color="auto"/>
              <w:left w:val="single" w:sz="6" w:space="0" w:color="auto"/>
              <w:bottom w:val="single" w:sz="6" w:space="0" w:color="auto"/>
              <w:right w:val="single" w:sz="6" w:space="0" w:color="auto"/>
            </w:tcBorders>
            <w:vAlign w:val="center"/>
          </w:tcPr>
          <w:p w14:paraId="7D0FF8CD" w14:textId="582EEF78" w:rsidR="00345588" w:rsidRPr="00345588" w:rsidRDefault="00345588" w:rsidP="00345588">
            <w:pPr>
              <w:autoSpaceDE w:val="0"/>
              <w:autoSpaceDN w:val="0"/>
              <w:adjustRightInd w:val="0"/>
              <w:jc w:val="center"/>
              <w:rPr>
                <w:rFonts w:ascii="Calibri" w:hAnsi="Calibri" w:cs="Calibri"/>
                <w:bCs/>
                <w:color w:val="000000"/>
                <w:sz w:val="16"/>
                <w:szCs w:val="16"/>
              </w:rPr>
            </w:pPr>
            <w:r w:rsidRPr="00345588">
              <w:rPr>
                <w:rFonts w:ascii="Calibri" w:hAnsi="Calibri" w:cs="Calibri"/>
                <w:bCs/>
                <w:color w:val="000000"/>
                <w:sz w:val="16"/>
                <w:szCs w:val="16"/>
              </w:rPr>
              <w:t>6</w:t>
            </w:r>
            <w:r w:rsidR="00F81E58">
              <w:rPr>
                <w:rFonts w:ascii="Calibri" w:hAnsi="Calibri" w:cs="Calibri"/>
                <w:bCs/>
                <w:color w:val="000000"/>
                <w:sz w:val="16"/>
                <w:szCs w:val="16"/>
              </w:rPr>
              <w:t>.</w:t>
            </w:r>
            <w:r w:rsidRPr="00345588">
              <w:rPr>
                <w:rFonts w:ascii="Calibri" w:hAnsi="Calibri" w:cs="Calibri"/>
                <w:bCs/>
                <w:color w:val="000000"/>
                <w:sz w:val="16"/>
                <w:szCs w:val="16"/>
              </w:rPr>
              <w:t>000</w:t>
            </w:r>
          </w:p>
        </w:tc>
        <w:tc>
          <w:tcPr>
            <w:tcW w:w="999" w:type="dxa"/>
            <w:tcBorders>
              <w:top w:val="single" w:sz="6" w:space="0" w:color="auto"/>
              <w:left w:val="single" w:sz="6" w:space="0" w:color="auto"/>
              <w:bottom w:val="single" w:sz="6" w:space="0" w:color="auto"/>
              <w:right w:val="single" w:sz="6" w:space="0" w:color="auto"/>
            </w:tcBorders>
            <w:vAlign w:val="center"/>
          </w:tcPr>
          <w:p w14:paraId="68C8BA7E" w14:textId="4003A412" w:rsidR="00345588" w:rsidRPr="00345588" w:rsidRDefault="001036E6" w:rsidP="00345588">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345588" w:rsidRPr="00345588">
              <w:rPr>
                <w:rFonts w:ascii="Calibri" w:hAnsi="Calibri" w:cs="Calibri"/>
                <w:bCs/>
                <w:color w:val="000000"/>
                <w:sz w:val="16"/>
                <w:szCs w:val="16"/>
              </w:rPr>
              <w:t>9,3800</w:t>
            </w:r>
          </w:p>
        </w:tc>
        <w:tc>
          <w:tcPr>
            <w:tcW w:w="1283" w:type="dxa"/>
            <w:tcBorders>
              <w:top w:val="single" w:sz="6" w:space="0" w:color="auto"/>
              <w:left w:val="single" w:sz="6" w:space="0" w:color="auto"/>
              <w:bottom w:val="single" w:sz="6" w:space="0" w:color="auto"/>
              <w:right w:val="single" w:sz="6" w:space="0" w:color="auto"/>
            </w:tcBorders>
            <w:vAlign w:val="center"/>
          </w:tcPr>
          <w:p w14:paraId="77A774DF" w14:textId="22618B32" w:rsidR="00345588" w:rsidRPr="00345588" w:rsidRDefault="001036E6" w:rsidP="00345588">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345588" w:rsidRPr="00345588">
              <w:rPr>
                <w:rFonts w:ascii="Calibri" w:hAnsi="Calibri" w:cs="Calibri"/>
                <w:bCs/>
                <w:color w:val="000000"/>
                <w:sz w:val="16"/>
                <w:szCs w:val="16"/>
              </w:rPr>
              <w:t>56.280,00</w:t>
            </w:r>
          </w:p>
        </w:tc>
        <w:tc>
          <w:tcPr>
            <w:tcW w:w="978" w:type="dxa"/>
            <w:tcBorders>
              <w:top w:val="nil"/>
              <w:left w:val="single" w:sz="6" w:space="0" w:color="auto"/>
              <w:bottom w:val="nil"/>
              <w:right w:val="single" w:sz="6" w:space="0" w:color="auto"/>
            </w:tcBorders>
            <w:vAlign w:val="center"/>
          </w:tcPr>
          <w:p w14:paraId="6E3B8DF0" w14:textId="77777777" w:rsidR="00345588" w:rsidRDefault="00345588" w:rsidP="00345588">
            <w:pPr>
              <w:autoSpaceDE w:val="0"/>
              <w:autoSpaceDN w:val="0"/>
              <w:adjustRightInd w:val="0"/>
              <w:jc w:val="center"/>
              <w:rPr>
                <w:rFonts w:ascii="Calibri" w:hAnsi="Calibri" w:cs="Calibri"/>
                <w:b/>
                <w:bCs/>
                <w:color w:val="000000"/>
                <w:sz w:val="16"/>
                <w:szCs w:val="16"/>
              </w:rPr>
            </w:pPr>
          </w:p>
        </w:tc>
      </w:tr>
      <w:tr w:rsidR="00345588" w14:paraId="736393CF"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12977B6C" w14:textId="02B58AA4" w:rsidR="00345588" w:rsidRDefault="00345588" w:rsidP="00345588">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52</w:t>
            </w:r>
          </w:p>
        </w:tc>
        <w:tc>
          <w:tcPr>
            <w:tcW w:w="5535" w:type="dxa"/>
            <w:tcBorders>
              <w:top w:val="single" w:sz="6" w:space="0" w:color="auto"/>
              <w:left w:val="single" w:sz="6" w:space="0" w:color="auto"/>
              <w:bottom w:val="single" w:sz="6" w:space="0" w:color="auto"/>
              <w:right w:val="single" w:sz="6" w:space="0" w:color="auto"/>
            </w:tcBorders>
            <w:vAlign w:val="center"/>
          </w:tcPr>
          <w:p w14:paraId="5866983B" w14:textId="44A43DC0" w:rsidR="00345588" w:rsidRPr="00CA305A" w:rsidRDefault="00345588" w:rsidP="00345588">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09.03.0061 - ÓLEO DE GIRASSOL</w:t>
            </w:r>
          </w:p>
        </w:tc>
        <w:tc>
          <w:tcPr>
            <w:tcW w:w="522" w:type="dxa"/>
            <w:tcBorders>
              <w:top w:val="single" w:sz="6" w:space="0" w:color="auto"/>
              <w:left w:val="single" w:sz="6" w:space="0" w:color="auto"/>
              <w:bottom w:val="single" w:sz="6" w:space="0" w:color="auto"/>
              <w:right w:val="single" w:sz="6" w:space="0" w:color="auto"/>
            </w:tcBorders>
            <w:vAlign w:val="center"/>
          </w:tcPr>
          <w:p w14:paraId="72EAE7E7" w14:textId="37A403C6" w:rsidR="00345588" w:rsidRDefault="00345588" w:rsidP="00345588">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Unid.</w:t>
            </w:r>
          </w:p>
        </w:tc>
        <w:tc>
          <w:tcPr>
            <w:tcW w:w="626" w:type="dxa"/>
            <w:tcBorders>
              <w:top w:val="single" w:sz="6" w:space="0" w:color="auto"/>
              <w:left w:val="single" w:sz="6" w:space="0" w:color="auto"/>
              <w:bottom w:val="single" w:sz="6" w:space="0" w:color="auto"/>
              <w:right w:val="single" w:sz="6" w:space="0" w:color="auto"/>
            </w:tcBorders>
            <w:vAlign w:val="center"/>
          </w:tcPr>
          <w:p w14:paraId="38CF7E7B" w14:textId="5AE4BD8B" w:rsidR="00345588" w:rsidRPr="00345588" w:rsidRDefault="00345588" w:rsidP="00345588">
            <w:pPr>
              <w:autoSpaceDE w:val="0"/>
              <w:autoSpaceDN w:val="0"/>
              <w:adjustRightInd w:val="0"/>
              <w:jc w:val="center"/>
              <w:rPr>
                <w:rFonts w:ascii="Calibri" w:hAnsi="Calibri" w:cs="Calibri"/>
                <w:bCs/>
                <w:color w:val="000000"/>
                <w:sz w:val="16"/>
                <w:szCs w:val="16"/>
              </w:rPr>
            </w:pPr>
            <w:r w:rsidRPr="00345588">
              <w:rPr>
                <w:rFonts w:ascii="Calibri" w:hAnsi="Calibri" w:cs="Calibri"/>
                <w:bCs/>
                <w:color w:val="000000"/>
                <w:sz w:val="16"/>
                <w:szCs w:val="16"/>
              </w:rPr>
              <w:t>1</w:t>
            </w:r>
            <w:r w:rsidR="00F81E58">
              <w:rPr>
                <w:rFonts w:ascii="Calibri" w:hAnsi="Calibri" w:cs="Calibri"/>
                <w:bCs/>
                <w:color w:val="000000"/>
                <w:sz w:val="16"/>
                <w:szCs w:val="16"/>
              </w:rPr>
              <w:t>.</w:t>
            </w:r>
            <w:r w:rsidRPr="00345588">
              <w:rPr>
                <w:rFonts w:ascii="Calibri" w:hAnsi="Calibri" w:cs="Calibri"/>
                <w:bCs/>
                <w:color w:val="000000"/>
                <w:sz w:val="16"/>
                <w:szCs w:val="16"/>
              </w:rPr>
              <w:t>200</w:t>
            </w:r>
          </w:p>
        </w:tc>
        <w:tc>
          <w:tcPr>
            <w:tcW w:w="999" w:type="dxa"/>
            <w:tcBorders>
              <w:top w:val="single" w:sz="6" w:space="0" w:color="auto"/>
              <w:left w:val="single" w:sz="6" w:space="0" w:color="auto"/>
              <w:bottom w:val="single" w:sz="6" w:space="0" w:color="auto"/>
              <w:right w:val="single" w:sz="6" w:space="0" w:color="auto"/>
            </w:tcBorders>
            <w:vAlign w:val="center"/>
          </w:tcPr>
          <w:p w14:paraId="0B340E60" w14:textId="2C039530" w:rsidR="00345588" w:rsidRPr="00345588" w:rsidRDefault="001036E6" w:rsidP="00345588">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345588" w:rsidRPr="00345588">
              <w:rPr>
                <w:rFonts w:ascii="Calibri" w:hAnsi="Calibri" w:cs="Calibri"/>
                <w:bCs/>
                <w:color w:val="000000"/>
                <w:sz w:val="16"/>
                <w:szCs w:val="16"/>
              </w:rPr>
              <w:t>13,8333</w:t>
            </w:r>
          </w:p>
        </w:tc>
        <w:tc>
          <w:tcPr>
            <w:tcW w:w="1283" w:type="dxa"/>
            <w:tcBorders>
              <w:top w:val="single" w:sz="6" w:space="0" w:color="auto"/>
              <w:left w:val="single" w:sz="6" w:space="0" w:color="auto"/>
              <w:bottom w:val="single" w:sz="6" w:space="0" w:color="auto"/>
              <w:right w:val="single" w:sz="6" w:space="0" w:color="auto"/>
            </w:tcBorders>
            <w:vAlign w:val="center"/>
          </w:tcPr>
          <w:p w14:paraId="67183C9C" w14:textId="56085466" w:rsidR="00345588" w:rsidRPr="00345588" w:rsidRDefault="001036E6" w:rsidP="00345588">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345588" w:rsidRPr="00345588">
              <w:rPr>
                <w:rFonts w:ascii="Calibri" w:hAnsi="Calibri" w:cs="Calibri"/>
                <w:bCs/>
                <w:color w:val="000000"/>
                <w:sz w:val="16"/>
                <w:szCs w:val="16"/>
              </w:rPr>
              <w:t>16.599,96</w:t>
            </w:r>
          </w:p>
        </w:tc>
        <w:tc>
          <w:tcPr>
            <w:tcW w:w="978" w:type="dxa"/>
            <w:tcBorders>
              <w:top w:val="nil"/>
              <w:left w:val="single" w:sz="6" w:space="0" w:color="auto"/>
              <w:bottom w:val="nil"/>
              <w:right w:val="single" w:sz="6" w:space="0" w:color="auto"/>
            </w:tcBorders>
            <w:vAlign w:val="center"/>
          </w:tcPr>
          <w:p w14:paraId="27DA0E4E" w14:textId="77777777" w:rsidR="00345588" w:rsidRDefault="00345588" w:rsidP="00345588">
            <w:pPr>
              <w:autoSpaceDE w:val="0"/>
              <w:autoSpaceDN w:val="0"/>
              <w:adjustRightInd w:val="0"/>
              <w:jc w:val="center"/>
              <w:rPr>
                <w:rFonts w:ascii="Calibri" w:hAnsi="Calibri" w:cs="Calibri"/>
                <w:b/>
                <w:bCs/>
                <w:color w:val="000000"/>
                <w:sz w:val="16"/>
                <w:szCs w:val="16"/>
              </w:rPr>
            </w:pPr>
          </w:p>
        </w:tc>
      </w:tr>
      <w:tr w:rsidR="00345588" w14:paraId="26A12C96"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711A3E87" w14:textId="0994763F" w:rsidR="00345588" w:rsidRDefault="00345588" w:rsidP="00345588">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53</w:t>
            </w:r>
          </w:p>
        </w:tc>
        <w:tc>
          <w:tcPr>
            <w:tcW w:w="5535" w:type="dxa"/>
            <w:tcBorders>
              <w:top w:val="single" w:sz="6" w:space="0" w:color="auto"/>
              <w:left w:val="single" w:sz="6" w:space="0" w:color="auto"/>
              <w:bottom w:val="single" w:sz="6" w:space="0" w:color="auto"/>
              <w:right w:val="single" w:sz="6" w:space="0" w:color="auto"/>
            </w:tcBorders>
            <w:vAlign w:val="center"/>
          </w:tcPr>
          <w:p w14:paraId="16DDAB12" w14:textId="7517B860" w:rsidR="00345588" w:rsidRPr="00CA305A" w:rsidRDefault="00345588" w:rsidP="00345588">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09.03.0036 - ORÉGANO</w:t>
            </w:r>
          </w:p>
        </w:tc>
        <w:tc>
          <w:tcPr>
            <w:tcW w:w="522" w:type="dxa"/>
            <w:tcBorders>
              <w:top w:val="single" w:sz="6" w:space="0" w:color="auto"/>
              <w:left w:val="single" w:sz="6" w:space="0" w:color="auto"/>
              <w:bottom w:val="single" w:sz="6" w:space="0" w:color="auto"/>
              <w:right w:val="single" w:sz="6" w:space="0" w:color="auto"/>
            </w:tcBorders>
            <w:vAlign w:val="center"/>
          </w:tcPr>
          <w:p w14:paraId="50F885EA" w14:textId="4A8EADDB" w:rsidR="00345588" w:rsidRDefault="00345588" w:rsidP="00345588">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69363A92" w14:textId="1B18F4F6" w:rsidR="00345588" w:rsidRPr="00345588" w:rsidRDefault="00345588" w:rsidP="00345588">
            <w:pPr>
              <w:autoSpaceDE w:val="0"/>
              <w:autoSpaceDN w:val="0"/>
              <w:adjustRightInd w:val="0"/>
              <w:jc w:val="center"/>
              <w:rPr>
                <w:rFonts w:ascii="Calibri" w:hAnsi="Calibri" w:cs="Calibri"/>
                <w:bCs/>
                <w:color w:val="000000"/>
                <w:sz w:val="16"/>
                <w:szCs w:val="16"/>
              </w:rPr>
            </w:pPr>
            <w:r w:rsidRPr="00345588">
              <w:rPr>
                <w:rFonts w:ascii="Calibri" w:hAnsi="Calibri" w:cs="Calibri"/>
                <w:bCs/>
                <w:color w:val="000000"/>
                <w:sz w:val="16"/>
                <w:szCs w:val="16"/>
              </w:rPr>
              <w:t>200</w:t>
            </w:r>
          </w:p>
        </w:tc>
        <w:tc>
          <w:tcPr>
            <w:tcW w:w="999" w:type="dxa"/>
            <w:tcBorders>
              <w:top w:val="single" w:sz="6" w:space="0" w:color="auto"/>
              <w:left w:val="single" w:sz="6" w:space="0" w:color="auto"/>
              <w:bottom w:val="single" w:sz="6" w:space="0" w:color="auto"/>
              <w:right w:val="single" w:sz="6" w:space="0" w:color="auto"/>
            </w:tcBorders>
            <w:vAlign w:val="center"/>
          </w:tcPr>
          <w:p w14:paraId="6071E7B3" w14:textId="038B585E" w:rsidR="00345588" w:rsidRPr="00345588" w:rsidRDefault="001036E6" w:rsidP="00345588">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345588" w:rsidRPr="00345588">
              <w:rPr>
                <w:rFonts w:ascii="Calibri" w:hAnsi="Calibri" w:cs="Calibri"/>
                <w:bCs/>
                <w:color w:val="000000"/>
                <w:sz w:val="16"/>
                <w:szCs w:val="16"/>
              </w:rPr>
              <w:t>57,9275</w:t>
            </w:r>
          </w:p>
        </w:tc>
        <w:tc>
          <w:tcPr>
            <w:tcW w:w="1283" w:type="dxa"/>
            <w:tcBorders>
              <w:top w:val="single" w:sz="6" w:space="0" w:color="auto"/>
              <w:left w:val="single" w:sz="6" w:space="0" w:color="auto"/>
              <w:bottom w:val="single" w:sz="6" w:space="0" w:color="auto"/>
              <w:right w:val="single" w:sz="6" w:space="0" w:color="auto"/>
            </w:tcBorders>
            <w:vAlign w:val="center"/>
          </w:tcPr>
          <w:p w14:paraId="0CD2B71D" w14:textId="01956535" w:rsidR="00345588" w:rsidRPr="00345588" w:rsidRDefault="001036E6" w:rsidP="00345588">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345588" w:rsidRPr="00345588">
              <w:rPr>
                <w:rFonts w:ascii="Calibri" w:hAnsi="Calibri" w:cs="Calibri"/>
                <w:bCs/>
                <w:color w:val="000000"/>
                <w:sz w:val="16"/>
                <w:szCs w:val="16"/>
              </w:rPr>
              <w:t>11.585,50</w:t>
            </w:r>
          </w:p>
        </w:tc>
        <w:tc>
          <w:tcPr>
            <w:tcW w:w="978" w:type="dxa"/>
            <w:tcBorders>
              <w:top w:val="nil"/>
              <w:left w:val="single" w:sz="6" w:space="0" w:color="auto"/>
              <w:bottom w:val="nil"/>
              <w:right w:val="single" w:sz="6" w:space="0" w:color="auto"/>
            </w:tcBorders>
            <w:vAlign w:val="center"/>
          </w:tcPr>
          <w:p w14:paraId="0AC79B65" w14:textId="77777777" w:rsidR="00345588" w:rsidRDefault="00345588" w:rsidP="00345588">
            <w:pPr>
              <w:autoSpaceDE w:val="0"/>
              <w:autoSpaceDN w:val="0"/>
              <w:adjustRightInd w:val="0"/>
              <w:jc w:val="center"/>
              <w:rPr>
                <w:rFonts w:ascii="Calibri" w:hAnsi="Calibri" w:cs="Calibri"/>
                <w:b/>
                <w:bCs/>
                <w:color w:val="000000"/>
                <w:sz w:val="16"/>
                <w:szCs w:val="16"/>
              </w:rPr>
            </w:pPr>
          </w:p>
        </w:tc>
      </w:tr>
      <w:tr w:rsidR="00345588" w14:paraId="1C370551"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6590F9A2" w14:textId="1F890FFF" w:rsidR="00345588" w:rsidRDefault="00345588" w:rsidP="00345588">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54</w:t>
            </w:r>
          </w:p>
        </w:tc>
        <w:tc>
          <w:tcPr>
            <w:tcW w:w="5535" w:type="dxa"/>
            <w:tcBorders>
              <w:top w:val="single" w:sz="6" w:space="0" w:color="auto"/>
              <w:left w:val="single" w:sz="6" w:space="0" w:color="auto"/>
              <w:bottom w:val="single" w:sz="6" w:space="0" w:color="auto"/>
              <w:right w:val="single" w:sz="6" w:space="0" w:color="auto"/>
            </w:tcBorders>
            <w:vAlign w:val="center"/>
          </w:tcPr>
          <w:p w14:paraId="05C5B251" w14:textId="74B7B864" w:rsidR="00345588" w:rsidRPr="00CA305A" w:rsidRDefault="00345588" w:rsidP="00345588">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09.03.0054 - PÁPRICA DOCE EM PÓ</w:t>
            </w:r>
          </w:p>
        </w:tc>
        <w:tc>
          <w:tcPr>
            <w:tcW w:w="522" w:type="dxa"/>
            <w:tcBorders>
              <w:top w:val="single" w:sz="6" w:space="0" w:color="auto"/>
              <w:left w:val="single" w:sz="6" w:space="0" w:color="auto"/>
              <w:bottom w:val="single" w:sz="6" w:space="0" w:color="auto"/>
              <w:right w:val="single" w:sz="6" w:space="0" w:color="auto"/>
            </w:tcBorders>
            <w:vAlign w:val="center"/>
          </w:tcPr>
          <w:p w14:paraId="0C568793" w14:textId="09AAB13F" w:rsidR="00345588" w:rsidRDefault="00345588" w:rsidP="00345588">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6E9BC414" w14:textId="7BCCFECC" w:rsidR="00345588" w:rsidRPr="00345588" w:rsidRDefault="00345588" w:rsidP="00345588">
            <w:pPr>
              <w:autoSpaceDE w:val="0"/>
              <w:autoSpaceDN w:val="0"/>
              <w:adjustRightInd w:val="0"/>
              <w:jc w:val="center"/>
              <w:rPr>
                <w:rFonts w:ascii="Calibri" w:hAnsi="Calibri" w:cs="Calibri"/>
                <w:bCs/>
                <w:color w:val="000000"/>
                <w:sz w:val="16"/>
                <w:szCs w:val="16"/>
              </w:rPr>
            </w:pPr>
            <w:r w:rsidRPr="00345588">
              <w:rPr>
                <w:rFonts w:ascii="Calibri" w:hAnsi="Calibri" w:cs="Calibri"/>
                <w:bCs/>
                <w:color w:val="000000"/>
                <w:sz w:val="16"/>
                <w:szCs w:val="16"/>
              </w:rPr>
              <w:t>1</w:t>
            </w:r>
            <w:r w:rsidR="00F81E58">
              <w:rPr>
                <w:rFonts w:ascii="Calibri" w:hAnsi="Calibri" w:cs="Calibri"/>
                <w:bCs/>
                <w:color w:val="000000"/>
                <w:sz w:val="16"/>
                <w:szCs w:val="16"/>
              </w:rPr>
              <w:t>.</w:t>
            </w:r>
            <w:r w:rsidRPr="00345588">
              <w:rPr>
                <w:rFonts w:ascii="Calibri" w:hAnsi="Calibri" w:cs="Calibri"/>
                <w:bCs/>
                <w:color w:val="000000"/>
                <w:sz w:val="16"/>
                <w:szCs w:val="16"/>
              </w:rPr>
              <w:t>000</w:t>
            </w:r>
          </w:p>
        </w:tc>
        <w:tc>
          <w:tcPr>
            <w:tcW w:w="999" w:type="dxa"/>
            <w:tcBorders>
              <w:top w:val="single" w:sz="6" w:space="0" w:color="auto"/>
              <w:left w:val="single" w:sz="6" w:space="0" w:color="auto"/>
              <w:bottom w:val="single" w:sz="6" w:space="0" w:color="auto"/>
              <w:right w:val="single" w:sz="6" w:space="0" w:color="auto"/>
            </w:tcBorders>
            <w:vAlign w:val="center"/>
          </w:tcPr>
          <w:p w14:paraId="68BE1D83" w14:textId="3805E3B8" w:rsidR="00345588" w:rsidRPr="00345588" w:rsidRDefault="001036E6" w:rsidP="00345588">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345588" w:rsidRPr="00345588">
              <w:rPr>
                <w:rFonts w:ascii="Calibri" w:hAnsi="Calibri" w:cs="Calibri"/>
                <w:bCs/>
                <w:color w:val="000000"/>
                <w:sz w:val="16"/>
                <w:szCs w:val="16"/>
              </w:rPr>
              <w:t>59,9700</w:t>
            </w:r>
          </w:p>
        </w:tc>
        <w:tc>
          <w:tcPr>
            <w:tcW w:w="1283" w:type="dxa"/>
            <w:tcBorders>
              <w:top w:val="single" w:sz="6" w:space="0" w:color="auto"/>
              <w:left w:val="single" w:sz="6" w:space="0" w:color="auto"/>
              <w:bottom w:val="single" w:sz="6" w:space="0" w:color="auto"/>
              <w:right w:val="single" w:sz="6" w:space="0" w:color="auto"/>
            </w:tcBorders>
            <w:vAlign w:val="center"/>
          </w:tcPr>
          <w:p w14:paraId="607F1A4E" w14:textId="51FD3DA1" w:rsidR="00345588" w:rsidRPr="00345588" w:rsidRDefault="001036E6" w:rsidP="00345588">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345588" w:rsidRPr="00345588">
              <w:rPr>
                <w:rFonts w:ascii="Calibri" w:hAnsi="Calibri" w:cs="Calibri"/>
                <w:bCs/>
                <w:color w:val="000000"/>
                <w:sz w:val="16"/>
                <w:szCs w:val="16"/>
              </w:rPr>
              <w:t>59.970,00</w:t>
            </w:r>
          </w:p>
        </w:tc>
        <w:tc>
          <w:tcPr>
            <w:tcW w:w="978" w:type="dxa"/>
            <w:tcBorders>
              <w:top w:val="nil"/>
              <w:left w:val="single" w:sz="6" w:space="0" w:color="auto"/>
              <w:bottom w:val="nil"/>
              <w:right w:val="single" w:sz="6" w:space="0" w:color="auto"/>
            </w:tcBorders>
            <w:vAlign w:val="center"/>
          </w:tcPr>
          <w:p w14:paraId="07211BE0" w14:textId="77777777" w:rsidR="00345588" w:rsidRDefault="00345588" w:rsidP="00345588">
            <w:pPr>
              <w:autoSpaceDE w:val="0"/>
              <w:autoSpaceDN w:val="0"/>
              <w:adjustRightInd w:val="0"/>
              <w:jc w:val="center"/>
              <w:rPr>
                <w:rFonts w:ascii="Calibri" w:hAnsi="Calibri" w:cs="Calibri"/>
                <w:b/>
                <w:bCs/>
                <w:color w:val="000000"/>
                <w:sz w:val="16"/>
                <w:szCs w:val="16"/>
              </w:rPr>
            </w:pPr>
          </w:p>
        </w:tc>
      </w:tr>
      <w:tr w:rsidR="00345588" w14:paraId="1B67D30D"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1A82AB57" w14:textId="683775EE" w:rsidR="00345588" w:rsidRDefault="00345588" w:rsidP="00345588">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55</w:t>
            </w:r>
          </w:p>
        </w:tc>
        <w:tc>
          <w:tcPr>
            <w:tcW w:w="5535" w:type="dxa"/>
            <w:tcBorders>
              <w:top w:val="single" w:sz="6" w:space="0" w:color="auto"/>
              <w:left w:val="single" w:sz="6" w:space="0" w:color="auto"/>
              <w:bottom w:val="single" w:sz="6" w:space="0" w:color="auto"/>
              <w:right w:val="single" w:sz="6" w:space="0" w:color="auto"/>
            </w:tcBorders>
            <w:vAlign w:val="center"/>
          </w:tcPr>
          <w:p w14:paraId="21F3F9AE" w14:textId="05C752C0" w:rsidR="00345588" w:rsidRPr="00CA305A" w:rsidRDefault="00345588" w:rsidP="00345588">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09.03.0055 - VINAGRE DE VINHO</w:t>
            </w:r>
          </w:p>
        </w:tc>
        <w:tc>
          <w:tcPr>
            <w:tcW w:w="522" w:type="dxa"/>
            <w:tcBorders>
              <w:top w:val="single" w:sz="6" w:space="0" w:color="auto"/>
              <w:left w:val="single" w:sz="6" w:space="0" w:color="auto"/>
              <w:bottom w:val="single" w:sz="6" w:space="0" w:color="auto"/>
              <w:right w:val="single" w:sz="6" w:space="0" w:color="auto"/>
            </w:tcBorders>
            <w:vAlign w:val="center"/>
          </w:tcPr>
          <w:p w14:paraId="27BE5038" w14:textId="01AA7F43" w:rsidR="00345588" w:rsidRDefault="00345588" w:rsidP="00345588">
            <w:pPr>
              <w:autoSpaceDE w:val="0"/>
              <w:autoSpaceDN w:val="0"/>
              <w:adjustRightInd w:val="0"/>
              <w:jc w:val="center"/>
              <w:rPr>
                <w:rFonts w:ascii="Calibri" w:hAnsi="Calibri" w:cs="Calibri"/>
                <w:color w:val="000000"/>
                <w:sz w:val="16"/>
                <w:szCs w:val="16"/>
              </w:rPr>
            </w:pPr>
            <w:r w:rsidRPr="00345588">
              <w:rPr>
                <w:rFonts w:ascii="Calibri" w:hAnsi="Calibri" w:cs="Calibri"/>
                <w:color w:val="000000"/>
                <w:sz w:val="16"/>
                <w:szCs w:val="16"/>
              </w:rPr>
              <w:t>FR</w:t>
            </w:r>
          </w:p>
        </w:tc>
        <w:tc>
          <w:tcPr>
            <w:tcW w:w="626" w:type="dxa"/>
            <w:tcBorders>
              <w:top w:val="single" w:sz="6" w:space="0" w:color="auto"/>
              <w:left w:val="single" w:sz="6" w:space="0" w:color="auto"/>
              <w:bottom w:val="single" w:sz="6" w:space="0" w:color="auto"/>
              <w:right w:val="single" w:sz="6" w:space="0" w:color="auto"/>
            </w:tcBorders>
            <w:vAlign w:val="center"/>
          </w:tcPr>
          <w:p w14:paraId="4B183D2C" w14:textId="1BED68F5" w:rsidR="00345588" w:rsidRPr="00345588" w:rsidRDefault="00345588" w:rsidP="00345588">
            <w:pPr>
              <w:autoSpaceDE w:val="0"/>
              <w:autoSpaceDN w:val="0"/>
              <w:adjustRightInd w:val="0"/>
              <w:jc w:val="center"/>
              <w:rPr>
                <w:rFonts w:ascii="Calibri" w:hAnsi="Calibri" w:cs="Calibri"/>
                <w:bCs/>
                <w:color w:val="000000"/>
                <w:sz w:val="16"/>
                <w:szCs w:val="16"/>
              </w:rPr>
            </w:pPr>
            <w:r w:rsidRPr="00345588">
              <w:rPr>
                <w:rFonts w:ascii="Calibri" w:hAnsi="Calibri" w:cs="Calibri"/>
                <w:bCs/>
                <w:color w:val="000000"/>
                <w:sz w:val="16"/>
                <w:szCs w:val="16"/>
              </w:rPr>
              <w:t>2</w:t>
            </w:r>
            <w:r w:rsidR="00F81E58">
              <w:rPr>
                <w:rFonts w:ascii="Calibri" w:hAnsi="Calibri" w:cs="Calibri"/>
                <w:bCs/>
                <w:color w:val="000000"/>
                <w:sz w:val="16"/>
                <w:szCs w:val="16"/>
              </w:rPr>
              <w:t>.</w:t>
            </w:r>
            <w:r w:rsidRPr="00345588">
              <w:rPr>
                <w:rFonts w:ascii="Calibri" w:hAnsi="Calibri" w:cs="Calibri"/>
                <w:bCs/>
                <w:color w:val="000000"/>
                <w:sz w:val="16"/>
                <w:szCs w:val="16"/>
              </w:rPr>
              <w:t>000</w:t>
            </w:r>
          </w:p>
        </w:tc>
        <w:tc>
          <w:tcPr>
            <w:tcW w:w="999" w:type="dxa"/>
            <w:tcBorders>
              <w:top w:val="single" w:sz="6" w:space="0" w:color="auto"/>
              <w:left w:val="single" w:sz="6" w:space="0" w:color="auto"/>
              <w:bottom w:val="single" w:sz="6" w:space="0" w:color="auto"/>
              <w:right w:val="single" w:sz="6" w:space="0" w:color="auto"/>
            </w:tcBorders>
            <w:vAlign w:val="center"/>
          </w:tcPr>
          <w:p w14:paraId="7BEFB01A" w14:textId="53C8D306" w:rsidR="00345588" w:rsidRPr="00345588" w:rsidRDefault="001036E6" w:rsidP="00345588">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345588" w:rsidRPr="00345588">
              <w:rPr>
                <w:rFonts w:ascii="Calibri" w:hAnsi="Calibri" w:cs="Calibri"/>
                <w:bCs/>
                <w:color w:val="000000"/>
                <w:sz w:val="16"/>
                <w:szCs w:val="16"/>
              </w:rPr>
              <w:t>8,1725</w:t>
            </w:r>
          </w:p>
        </w:tc>
        <w:tc>
          <w:tcPr>
            <w:tcW w:w="1283" w:type="dxa"/>
            <w:tcBorders>
              <w:top w:val="single" w:sz="6" w:space="0" w:color="auto"/>
              <w:left w:val="single" w:sz="6" w:space="0" w:color="auto"/>
              <w:bottom w:val="single" w:sz="6" w:space="0" w:color="auto"/>
              <w:right w:val="single" w:sz="6" w:space="0" w:color="auto"/>
            </w:tcBorders>
            <w:vAlign w:val="center"/>
          </w:tcPr>
          <w:p w14:paraId="3543BD99" w14:textId="39AE5452" w:rsidR="00345588" w:rsidRPr="00345588" w:rsidRDefault="001036E6" w:rsidP="00345588">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345588" w:rsidRPr="00345588">
              <w:rPr>
                <w:rFonts w:ascii="Calibri" w:hAnsi="Calibri" w:cs="Calibri"/>
                <w:bCs/>
                <w:color w:val="000000"/>
                <w:sz w:val="16"/>
                <w:szCs w:val="16"/>
              </w:rPr>
              <w:t>16.345,00</w:t>
            </w:r>
          </w:p>
        </w:tc>
        <w:tc>
          <w:tcPr>
            <w:tcW w:w="978" w:type="dxa"/>
            <w:tcBorders>
              <w:top w:val="nil"/>
              <w:left w:val="single" w:sz="6" w:space="0" w:color="auto"/>
              <w:bottom w:val="nil"/>
              <w:right w:val="single" w:sz="6" w:space="0" w:color="auto"/>
            </w:tcBorders>
            <w:vAlign w:val="center"/>
          </w:tcPr>
          <w:p w14:paraId="02CD5CA5" w14:textId="77777777" w:rsidR="00345588" w:rsidRDefault="00345588" w:rsidP="00345588">
            <w:pPr>
              <w:autoSpaceDE w:val="0"/>
              <w:autoSpaceDN w:val="0"/>
              <w:adjustRightInd w:val="0"/>
              <w:jc w:val="center"/>
              <w:rPr>
                <w:rFonts w:ascii="Calibri" w:hAnsi="Calibri" w:cs="Calibri"/>
                <w:b/>
                <w:bCs/>
                <w:color w:val="000000"/>
                <w:sz w:val="16"/>
                <w:szCs w:val="16"/>
              </w:rPr>
            </w:pPr>
          </w:p>
        </w:tc>
      </w:tr>
      <w:tr w:rsidR="00345588" w14:paraId="4527C5C2"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54AC57DD" w14:textId="32B4205A" w:rsidR="00345588" w:rsidRDefault="00345588" w:rsidP="00345588">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56</w:t>
            </w:r>
          </w:p>
        </w:tc>
        <w:tc>
          <w:tcPr>
            <w:tcW w:w="5535" w:type="dxa"/>
            <w:tcBorders>
              <w:top w:val="single" w:sz="6" w:space="0" w:color="auto"/>
              <w:left w:val="single" w:sz="6" w:space="0" w:color="auto"/>
              <w:bottom w:val="single" w:sz="6" w:space="0" w:color="auto"/>
              <w:right w:val="single" w:sz="6" w:space="0" w:color="auto"/>
            </w:tcBorders>
            <w:vAlign w:val="center"/>
          </w:tcPr>
          <w:p w14:paraId="72B38F26" w14:textId="3D937E54" w:rsidR="00345588" w:rsidRPr="00CA305A" w:rsidRDefault="00345588" w:rsidP="00345588">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09.03.0056 - SAL REFINADO E IODADO</w:t>
            </w:r>
          </w:p>
        </w:tc>
        <w:tc>
          <w:tcPr>
            <w:tcW w:w="522" w:type="dxa"/>
            <w:tcBorders>
              <w:top w:val="single" w:sz="6" w:space="0" w:color="auto"/>
              <w:left w:val="single" w:sz="6" w:space="0" w:color="auto"/>
              <w:bottom w:val="single" w:sz="6" w:space="0" w:color="auto"/>
              <w:right w:val="single" w:sz="6" w:space="0" w:color="auto"/>
            </w:tcBorders>
            <w:vAlign w:val="center"/>
          </w:tcPr>
          <w:p w14:paraId="6D87AB26" w14:textId="52F027D9" w:rsidR="00345588" w:rsidRDefault="00345588" w:rsidP="00345588">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KG</w:t>
            </w:r>
          </w:p>
        </w:tc>
        <w:tc>
          <w:tcPr>
            <w:tcW w:w="626" w:type="dxa"/>
            <w:tcBorders>
              <w:top w:val="single" w:sz="6" w:space="0" w:color="auto"/>
              <w:left w:val="single" w:sz="6" w:space="0" w:color="auto"/>
              <w:bottom w:val="single" w:sz="6" w:space="0" w:color="auto"/>
              <w:right w:val="single" w:sz="6" w:space="0" w:color="auto"/>
            </w:tcBorders>
            <w:vAlign w:val="center"/>
          </w:tcPr>
          <w:p w14:paraId="08BDC4DF" w14:textId="2DE7255D" w:rsidR="00345588" w:rsidRPr="00345588" w:rsidRDefault="00345588" w:rsidP="00345588">
            <w:pPr>
              <w:autoSpaceDE w:val="0"/>
              <w:autoSpaceDN w:val="0"/>
              <w:adjustRightInd w:val="0"/>
              <w:jc w:val="center"/>
              <w:rPr>
                <w:rFonts w:ascii="Calibri" w:hAnsi="Calibri" w:cs="Calibri"/>
                <w:bCs/>
                <w:color w:val="000000"/>
                <w:sz w:val="16"/>
                <w:szCs w:val="16"/>
              </w:rPr>
            </w:pPr>
            <w:r w:rsidRPr="00345588">
              <w:rPr>
                <w:rFonts w:ascii="Calibri" w:hAnsi="Calibri" w:cs="Calibri"/>
                <w:bCs/>
                <w:color w:val="000000"/>
                <w:sz w:val="16"/>
                <w:szCs w:val="16"/>
              </w:rPr>
              <w:t>4</w:t>
            </w:r>
            <w:r w:rsidR="00F81E58">
              <w:rPr>
                <w:rFonts w:ascii="Calibri" w:hAnsi="Calibri" w:cs="Calibri"/>
                <w:bCs/>
                <w:color w:val="000000"/>
                <w:sz w:val="16"/>
                <w:szCs w:val="16"/>
              </w:rPr>
              <w:t>.</w:t>
            </w:r>
            <w:r w:rsidRPr="00345588">
              <w:rPr>
                <w:rFonts w:ascii="Calibri" w:hAnsi="Calibri" w:cs="Calibri"/>
                <w:bCs/>
                <w:color w:val="000000"/>
                <w:sz w:val="16"/>
                <w:szCs w:val="16"/>
              </w:rPr>
              <w:t>000</w:t>
            </w:r>
          </w:p>
        </w:tc>
        <w:tc>
          <w:tcPr>
            <w:tcW w:w="999" w:type="dxa"/>
            <w:tcBorders>
              <w:top w:val="single" w:sz="6" w:space="0" w:color="auto"/>
              <w:left w:val="single" w:sz="6" w:space="0" w:color="auto"/>
              <w:bottom w:val="single" w:sz="6" w:space="0" w:color="auto"/>
              <w:right w:val="single" w:sz="6" w:space="0" w:color="auto"/>
            </w:tcBorders>
            <w:vAlign w:val="center"/>
          </w:tcPr>
          <w:p w14:paraId="7336606C" w14:textId="59EDEB10" w:rsidR="00345588" w:rsidRPr="00345588" w:rsidRDefault="001036E6" w:rsidP="00345588">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345588" w:rsidRPr="00345588">
              <w:rPr>
                <w:rFonts w:ascii="Calibri" w:hAnsi="Calibri" w:cs="Calibri"/>
                <w:bCs/>
                <w:color w:val="000000"/>
                <w:sz w:val="16"/>
                <w:szCs w:val="16"/>
              </w:rPr>
              <w:t>2,7375</w:t>
            </w:r>
          </w:p>
        </w:tc>
        <w:tc>
          <w:tcPr>
            <w:tcW w:w="1283" w:type="dxa"/>
            <w:tcBorders>
              <w:top w:val="single" w:sz="6" w:space="0" w:color="auto"/>
              <w:left w:val="single" w:sz="6" w:space="0" w:color="auto"/>
              <w:bottom w:val="single" w:sz="6" w:space="0" w:color="auto"/>
              <w:right w:val="single" w:sz="6" w:space="0" w:color="auto"/>
            </w:tcBorders>
            <w:vAlign w:val="center"/>
          </w:tcPr>
          <w:p w14:paraId="081DFF08" w14:textId="1D6AFA7F" w:rsidR="00345588" w:rsidRPr="00345588" w:rsidRDefault="001036E6" w:rsidP="00345588">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345588" w:rsidRPr="00345588">
              <w:rPr>
                <w:rFonts w:ascii="Calibri" w:hAnsi="Calibri" w:cs="Calibri"/>
                <w:bCs/>
                <w:color w:val="000000"/>
                <w:sz w:val="16"/>
                <w:szCs w:val="16"/>
              </w:rPr>
              <w:t>10.950,00</w:t>
            </w:r>
          </w:p>
        </w:tc>
        <w:tc>
          <w:tcPr>
            <w:tcW w:w="978" w:type="dxa"/>
            <w:tcBorders>
              <w:top w:val="nil"/>
              <w:left w:val="single" w:sz="6" w:space="0" w:color="auto"/>
              <w:bottom w:val="nil"/>
              <w:right w:val="single" w:sz="6" w:space="0" w:color="auto"/>
            </w:tcBorders>
            <w:vAlign w:val="center"/>
          </w:tcPr>
          <w:p w14:paraId="01CD89B0" w14:textId="77777777" w:rsidR="00345588" w:rsidRDefault="00345588" w:rsidP="00345588">
            <w:pPr>
              <w:autoSpaceDE w:val="0"/>
              <w:autoSpaceDN w:val="0"/>
              <w:adjustRightInd w:val="0"/>
              <w:jc w:val="center"/>
              <w:rPr>
                <w:rFonts w:ascii="Calibri" w:hAnsi="Calibri" w:cs="Calibri"/>
                <w:b/>
                <w:bCs/>
                <w:color w:val="000000"/>
                <w:sz w:val="16"/>
                <w:szCs w:val="16"/>
              </w:rPr>
            </w:pPr>
          </w:p>
        </w:tc>
      </w:tr>
      <w:tr w:rsidR="00345588" w14:paraId="61AC0394" w14:textId="77777777" w:rsidTr="00345588">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0A3EEBC4" w14:textId="4349DDF5" w:rsidR="00345588" w:rsidRDefault="00345588" w:rsidP="00345588">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57</w:t>
            </w:r>
          </w:p>
        </w:tc>
        <w:tc>
          <w:tcPr>
            <w:tcW w:w="5535" w:type="dxa"/>
            <w:tcBorders>
              <w:top w:val="single" w:sz="6" w:space="0" w:color="auto"/>
              <w:left w:val="single" w:sz="6" w:space="0" w:color="auto"/>
              <w:bottom w:val="single" w:sz="6" w:space="0" w:color="auto"/>
              <w:right w:val="single" w:sz="6" w:space="0" w:color="auto"/>
            </w:tcBorders>
            <w:vAlign w:val="center"/>
          </w:tcPr>
          <w:p w14:paraId="2AE78264" w14:textId="7D284526" w:rsidR="00345588" w:rsidRPr="00CA305A" w:rsidRDefault="00345588" w:rsidP="00345588">
            <w:pPr>
              <w:autoSpaceDE w:val="0"/>
              <w:autoSpaceDN w:val="0"/>
              <w:adjustRightInd w:val="0"/>
              <w:rPr>
                <w:rFonts w:ascii="Calibri" w:hAnsi="Calibri" w:cs="Calibri"/>
                <w:bCs/>
                <w:color w:val="000000"/>
                <w:sz w:val="16"/>
                <w:szCs w:val="16"/>
              </w:rPr>
            </w:pPr>
            <w:r w:rsidRPr="00CA305A">
              <w:rPr>
                <w:rFonts w:ascii="Calibri" w:hAnsi="Calibri" w:cs="Calibri"/>
                <w:bCs/>
                <w:color w:val="000000"/>
                <w:sz w:val="16"/>
                <w:szCs w:val="16"/>
              </w:rPr>
              <w:t>09.03.0043 - SHOYU</w:t>
            </w:r>
          </w:p>
        </w:tc>
        <w:tc>
          <w:tcPr>
            <w:tcW w:w="522" w:type="dxa"/>
            <w:tcBorders>
              <w:top w:val="single" w:sz="6" w:space="0" w:color="auto"/>
              <w:left w:val="single" w:sz="6" w:space="0" w:color="auto"/>
              <w:bottom w:val="single" w:sz="6" w:space="0" w:color="auto"/>
              <w:right w:val="single" w:sz="6" w:space="0" w:color="auto"/>
            </w:tcBorders>
            <w:vAlign w:val="center"/>
          </w:tcPr>
          <w:p w14:paraId="0E820C0A" w14:textId="76F4A7BB" w:rsidR="00345588" w:rsidRDefault="00345588" w:rsidP="00345588">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Unid.</w:t>
            </w:r>
          </w:p>
        </w:tc>
        <w:tc>
          <w:tcPr>
            <w:tcW w:w="626" w:type="dxa"/>
            <w:tcBorders>
              <w:top w:val="single" w:sz="6" w:space="0" w:color="auto"/>
              <w:left w:val="single" w:sz="6" w:space="0" w:color="auto"/>
              <w:bottom w:val="single" w:sz="6" w:space="0" w:color="auto"/>
              <w:right w:val="single" w:sz="6" w:space="0" w:color="auto"/>
            </w:tcBorders>
            <w:vAlign w:val="center"/>
          </w:tcPr>
          <w:p w14:paraId="2E149E6F" w14:textId="29A40C3D" w:rsidR="00345588" w:rsidRPr="00345588" w:rsidRDefault="00345588" w:rsidP="00345588">
            <w:pPr>
              <w:autoSpaceDE w:val="0"/>
              <w:autoSpaceDN w:val="0"/>
              <w:adjustRightInd w:val="0"/>
              <w:jc w:val="center"/>
              <w:rPr>
                <w:rFonts w:ascii="Calibri" w:hAnsi="Calibri" w:cs="Calibri"/>
                <w:bCs/>
                <w:color w:val="000000"/>
                <w:sz w:val="16"/>
                <w:szCs w:val="16"/>
              </w:rPr>
            </w:pPr>
            <w:r w:rsidRPr="00345588">
              <w:rPr>
                <w:rFonts w:ascii="Calibri" w:hAnsi="Calibri" w:cs="Calibri"/>
                <w:bCs/>
                <w:color w:val="000000"/>
                <w:sz w:val="16"/>
                <w:szCs w:val="16"/>
              </w:rPr>
              <w:t>400</w:t>
            </w:r>
          </w:p>
        </w:tc>
        <w:tc>
          <w:tcPr>
            <w:tcW w:w="999" w:type="dxa"/>
            <w:tcBorders>
              <w:top w:val="single" w:sz="6" w:space="0" w:color="auto"/>
              <w:left w:val="single" w:sz="6" w:space="0" w:color="auto"/>
              <w:bottom w:val="single" w:sz="6" w:space="0" w:color="auto"/>
              <w:right w:val="single" w:sz="6" w:space="0" w:color="auto"/>
            </w:tcBorders>
            <w:vAlign w:val="center"/>
          </w:tcPr>
          <w:p w14:paraId="680ECC65" w14:textId="102209DC" w:rsidR="00345588" w:rsidRPr="00345588" w:rsidRDefault="001036E6" w:rsidP="00345588">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345588" w:rsidRPr="00345588">
              <w:rPr>
                <w:rFonts w:ascii="Calibri" w:hAnsi="Calibri" w:cs="Calibri"/>
                <w:bCs/>
                <w:color w:val="000000"/>
                <w:sz w:val="16"/>
                <w:szCs w:val="16"/>
              </w:rPr>
              <w:t>13,0100</w:t>
            </w:r>
          </w:p>
        </w:tc>
        <w:tc>
          <w:tcPr>
            <w:tcW w:w="1283" w:type="dxa"/>
            <w:tcBorders>
              <w:top w:val="single" w:sz="6" w:space="0" w:color="auto"/>
              <w:left w:val="single" w:sz="6" w:space="0" w:color="auto"/>
              <w:bottom w:val="single" w:sz="6" w:space="0" w:color="auto"/>
              <w:right w:val="single" w:sz="6" w:space="0" w:color="auto"/>
            </w:tcBorders>
            <w:vAlign w:val="center"/>
          </w:tcPr>
          <w:p w14:paraId="1AC42C80" w14:textId="505D30AE" w:rsidR="00345588" w:rsidRPr="00345588" w:rsidRDefault="001036E6" w:rsidP="00345588">
            <w:pPr>
              <w:autoSpaceDE w:val="0"/>
              <w:autoSpaceDN w:val="0"/>
              <w:adjustRightInd w:val="0"/>
              <w:jc w:val="center"/>
              <w:rPr>
                <w:rFonts w:ascii="Calibri" w:hAnsi="Calibri" w:cs="Calibri"/>
                <w:bCs/>
                <w:color w:val="000000"/>
                <w:sz w:val="16"/>
                <w:szCs w:val="16"/>
              </w:rPr>
            </w:pPr>
            <w:r>
              <w:rPr>
                <w:rFonts w:ascii="Calibri" w:hAnsi="Calibri" w:cs="Calibri"/>
                <w:color w:val="000000"/>
                <w:sz w:val="16"/>
                <w:szCs w:val="16"/>
              </w:rPr>
              <w:t xml:space="preserve">R$ </w:t>
            </w:r>
            <w:r w:rsidR="00345588" w:rsidRPr="00345588">
              <w:rPr>
                <w:rFonts w:ascii="Calibri" w:hAnsi="Calibri" w:cs="Calibri"/>
                <w:bCs/>
                <w:color w:val="000000"/>
                <w:sz w:val="16"/>
                <w:szCs w:val="16"/>
              </w:rPr>
              <w:t>5.204,00</w:t>
            </w:r>
          </w:p>
        </w:tc>
        <w:tc>
          <w:tcPr>
            <w:tcW w:w="978" w:type="dxa"/>
            <w:tcBorders>
              <w:top w:val="nil"/>
              <w:left w:val="single" w:sz="6" w:space="0" w:color="auto"/>
              <w:bottom w:val="single" w:sz="4" w:space="0" w:color="auto"/>
              <w:right w:val="single" w:sz="6" w:space="0" w:color="auto"/>
            </w:tcBorders>
            <w:vAlign w:val="center"/>
          </w:tcPr>
          <w:p w14:paraId="72EBF893" w14:textId="77777777" w:rsidR="00345588" w:rsidRDefault="00345588" w:rsidP="00345588">
            <w:pPr>
              <w:autoSpaceDE w:val="0"/>
              <w:autoSpaceDN w:val="0"/>
              <w:adjustRightInd w:val="0"/>
              <w:jc w:val="center"/>
              <w:rPr>
                <w:rFonts w:ascii="Calibri" w:hAnsi="Calibri" w:cs="Calibri"/>
                <w:b/>
                <w:bCs/>
                <w:color w:val="000000"/>
                <w:sz w:val="16"/>
                <w:szCs w:val="16"/>
              </w:rPr>
            </w:pPr>
          </w:p>
        </w:tc>
      </w:tr>
    </w:tbl>
    <w:p w14:paraId="17A26001" w14:textId="63F077AD" w:rsidR="0095629C" w:rsidRDefault="0095629C" w:rsidP="00626C34">
      <w:pPr>
        <w:spacing w:after="200" w:line="276" w:lineRule="auto"/>
        <w:jc w:val="both"/>
        <w:rPr>
          <w:color w:val="000000"/>
        </w:rPr>
      </w:pPr>
    </w:p>
    <w:p w14:paraId="1B2C1C5D" w14:textId="7FF0AF37" w:rsidR="00A97457" w:rsidRPr="00A97457" w:rsidRDefault="00A97457" w:rsidP="00626C34">
      <w:pPr>
        <w:spacing w:after="200" w:line="276" w:lineRule="auto"/>
        <w:jc w:val="both"/>
        <w:rPr>
          <w:b/>
          <w:color w:val="000000"/>
        </w:rPr>
      </w:pPr>
      <w:r w:rsidRPr="00A97457">
        <w:rPr>
          <w:b/>
          <w:color w:val="000000"/>
        </w:rPr>
        <w:t xml:space="preserve">Valor médio total estimado: R$ </w:t>
      </w:r>
      <w:r w:rsidR="0056498B">
        <w:rPr>
          <w:b/>
          <w:color w:val="000000"/>
        </w:rPr>
        <w:t xml:space="preserve">3.288.737,36 (três milhões, duzentos e oitenta e oito mil, setecentos e trinta e sete reais e trinta e seis </w:t>
      </w:r>
      <w:r w:rsidRPr="00A97457">
        <w:rPr>
          <w:b/>
          <w:color w:val="000000"/>
        </w:rPr>
        <w:t>centavos)</w:t>
      </w:r>
    </w:p>
    <w:p w14:paraId="3A87E6B8" w14:textId="6743161C" w:rsidR="0026412E" w:rsidRDefault="00D05763" w:rsidP="00DE4DD1">
      <w:pPr>
        <w:pStyle w:val="PargrafodaLista"/>
        <w:pageBreakBefore/>
        <w:spacing w:before="120" w:after="120" w:line="360" w:lineRule="auto"/>
        <w:ind w:left="0"/>
        <w:jc w:val="center"/>
        <w:rPr>
          <w:b/>
          <w:bCs/>
          <w:iCs/>
          <w:color w:val="000000"/>
        </w:rPr>
      </w:pPr>
      <w:r w:rsidRPr="005E7703">
        <w:rPr>
          <w:b/>
          <w:bCs/>
          <w:iCs/>
        </w:rPr>
        <w:t xml:space="preserve">ANEXO II - DAS </w:t>
      </w:r>
      <w:r w:rsidRPr="005E7703">
        <w:rPr>
          <w:b/>
          <w:bCs/>
          <w:iCs/>
          <w:color w:val="000000"/>
        </w:rPr>
        <w:t>EXIGÊNCIAS PARA HABILITAÇÃO</w:t>
      </w:r>
    </w:p>
    <w:p w14:paraId="2CB73AA6" w14:textId="77777777" w:rsidR="00DE4DD1" w:rsidRPr="00740DD2" w:rsidRDefault="00DE4DD1" w:rsidP="00DE4DD1"/>
    <w:p w14:paraId="4DE7DF09" w14:textId="77777777" w:rsidR="00C301D7" w:rsidRPr="008B058C" w:rsidRDefault="00C301D7" w:rsidP="00C301D7">
      <w:pPr>
        <w:spacing w:line="276" w:lineRule="auto"/>
        <w:rPr>
          <w:b/>
        </w:rPr>
      </w:pPr>
      <w:r w:rsidRPr="008B058C">
        <w:rPr>
          <w:b/>
        </w:rPr>
        <w:t xml:space="preserve">PROCESSO Nº </w:t>
      </w:r>
      <w:r>
        <w:rPr>
          <w:b/>
        </w:rPr>
        <w:t>163</w:t>
      </w:r>
      <w:r w:rsidRPr="008B058C">
        <w:rPr>
          <w:b/>
        </w:rPr>
        <w:t>/2025</w:t>
      </w:r>
    </w:p>
    <w:p w14:paraId="536447F1" w14:textId="77777777" w:rsidR="00C301D7" w:rsidRPr="00356929" w:rsidRDefault="00C301D7" w:rsidP="00C301D7">
      <w:pPr>
        <w:spacing w:line="276" w:lineRule="auto"/>
        <w:rPr>
          <w:b/>
        </w:rPr>
      </w:pPr>
      <w:r w:rsidRPr="008B058C">
        <w:rPr>
          <w:b/>
        </w:rPr>
        <w:t>PREGÃO ELETRÔNICO Nº 0</w:t>
      </w:r>
      <w:r>
        <w:rPr>
          <w:b/>
        </w:rPr>
        <w:t>61</w:t>
      </w:r>
      <w:r w:rsidRPr="008B058C">
        <w:rPr>
          <w:b/>
        </w:rPr>
        <w:t>/2025</w:t>
      </w:r>
    </w:p>
    <w:p w14:paraId="4928C310" w14:textId="77777777" w:rsidR="00C301D7" w:rsidRPr="00C301D7" w:rsidRDefault="00C301D7" w:rsidP="00C301D7">
      <w:pPr>
        <w:spacing w:line="276" w:lineRule="auto"/>
        <w:jc w:val="both"/>
      </w:pPr>
      <w:r w:rsidRPr="00C301D7">
        <w:rPr>
          <w:b/>
        </w:rPr>
        <w:t>OBJETO:</w:t>
      </w:r>
      <w:r>
        <w:t xml:space="preserve"> </w:t>
      </w:r>
      <w:r w:rsidRPr="00C301D7">
        <w:t>REGISTRO DE PREÇOS PARA EVENTUAL AQUISIÇÃO DE PRODUTOS</w:t>
      </w:r>
      <w:r>
        <w:t xml:space="preserve"> </w:t>
      </w:r>
      <w:r w:rsidRPr="00C301D7">
        <w:t>ALIMENTÍCIOS ESTOCÁVEIS PARA A PREPARAÇÃO DA ALIMENTAÇÃO ESCOLAR DE TODA A REDE DE EDUCAÇÃO</w:t>
      </w:r>
      <w:r>
        <w:t xml:space="preserve"> </w:t>
      </w:r>
      <w:r w:rsidRPr="00C301D7">
        <w:t>MUNICIPAL E ESTADUAL DE ITATINGA/SP.</w:t>
      </w:r>
    </w:p>
    <w:p w14:paraId="0098C86C" w14:textId="77777777" w:rsidR="00356929" w:rsidRDefault="00356929" w:rsidP="00356929">
      <w:pPr>
        <w:jc w:val="both"/>
        <w:rPr>
          <w:color w:val="000000" w:themeColor="text1"/>
        </w:rPr>
      </w:pPr>
    </w:p>
    <w:p w14:paraId="12F327E3" w14:textId="06EE8E50" w:rsidR="0026412E" w:rsidRPr="005E7703" w:rsidRDefault="003111D3" w:rsidP="00356929">
      <w:pPr>
        <w:jc w:val="both"/>
        <w:rPr>
          <w:rFonts w:eastAsia="Arial Unicode MS"/>
          <w:b/>
          <w:color w:val="000000"/>
        </w:rPr>
      </w:pPr>
      <w:r>
        <w:rPr>
          <w:b/>
          <w:bCs/>
          <w:color w:val="000000"/>
        </w:rPr>
        <w:t xml:space="preserve">1.  </w:t>
      </w:r>
      <w:r w:rsidR="00D05763" w:rsidRPr="005E7703">
        <w:rPr>
          <w:rFonts w:eastAsia="Arial Unicode MS"/>
          <w:b/>
          <w:color w:val="000000"/>
        </w:rPr>
        <w:t>DOCUMENTAÇÃO REFERENTE À HABILITAÇÃO JURÍDICA</w:t>
      </w:r>
    </w:p>
    <w:p w14:paraId="154DF573" w14:textId="77777777" w:rsidR="0026412E" w:rsidRPr="005E7703" w:rsidRDefault="0026412E">
      <w:pPr>
        <w:jc w:val="both"/>
        <w:rPr>
          <w:color w:val="000000"/>
        </w:rPr>
      </w:pPr>
    </w:p>
    <w:p w14:paraId="6ACE0947" w14:textId="77777777" w:rsidR="0026412E" w:rsidRPr="005E7703" w:rsidRDefault="00D05763">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7D46D416" w14:textId="77777777" w:rsidR="0026412E" w:rsidRPr="005E7703" w:rsidRDefault="00D05763">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1435465" w14:textId="77777777" w:rsidR="0026412E" w:rsidRPr="005E7703" w:rsidRDefault="00D05763">
      <w:pPr>
        <w:pStyle w:val="Recuodecorpodetexto2"/>
        <w:ind w:left="0"/>
        <w:rPr>
          <w:rFonts w:ascii="Times New Roman" w:hAnsi="Times New Roman"/>
          <w:color w:val="000000"/>
        </w:rPr>
      </w:pPr>
      <w:r w:rsidRPr="005E7703">
        <w:rPr>
          <w:rFonts w:ascii="Times New Roman" w:hAnsi="Times New Roman"/>
          <w:color w:val="000000"/>
        </w:rPr>
        <w:t xml:space="preserve"> 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2F0958AC" w14:textId="77777777" w:rsidR="0026412E" w:rsidRPr="005E7703" w:rsidRDefault="00D05763">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149B77E2" w14:textId="77777777" w:rsidR="0026412E" w:rsidRPr="005E7703" w:rsidRDefault="00D05763">
      <w:pPr>
        <w:pStyle w:val="Recuodecorpodetexto2"/>
        <w:ind w:left="0"/>
        <w:jc w:val="both"/>
        <w:rPr>
          <w:rFonts w:ascii="Times New Roman" w:eastAsia="Arial Unicode MS"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Pr="005E7703">
        <w:rPr>
          <w:rFonts w:ascii="Times New Roman" w:hAnsi="Times New Roman"/>
          <w:color w:val="000000"/>
        </w:rPr>
        <w:t>;</w:t>
      </w:r>
    </w:p>
    <w:p w14:paraId="2B52D1D3" w14:textId="33F58AA7" w:rsidR="0026412E" w:rsidRPr="005E7703" w:rsidRDefault="00D05763">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sidR="002D0A0A">
        <w:rPr>
          <w:rFonts w:ascii="Times New Roman" w:eastAsia="Arial Unicode MS" w:hAnsi="Times New Roman"/>
          <w:color w:val="000000"/>
        </w:rPr>
        <w:t>.</w:t>
      </w:r>
      <w:r w:rsidR="003111D3">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23485263" w14:textId="77777777" w:rsidR="0026412E" w:rsidRPr="005E7703" w:rsidRDefault="0026412E">
      <w:pPr>
        <w:jc w:val="both"/>
        <w:rPr>
          <w:rFonts w:eastAsia="Arial Unicode MS"/>
          <w:color w:val="000000"/>
        </w:rPr>
      </w:pPr>
    </w:p>
    <w:p w14:paraId="288D656D" w14:textId="77777777" w:rsidR="0026412E" w:rsidRPr="005E7703" w:rsidRDefault="00D05763">
      <w:pPr>
        <w:jc w:val="both"/>
        <w:rPr>
          <w:color w:val="000000"/>
        </w:rPr>
      </w:pPr>
      <w:r w:rsidRPr="005E7703">
        <w:rPr>
          <w:color w:val="000000"/>
        </w:rPr>
        <w:t xml:space="preserve">a) </w:t>
      </w:r>
      <w:r w:rsidRPr="005E7703">
        <w:rPr>
          <w:b/>
          <w:color w:val="000000"/>
        </w:rPr>
        <w:t>Prova de inscrição no Cadastro Nacional de Pessoas Jurídicas</w:t>
      </w:r>
      <w:r w:rsidRPr="005E7703">
        <w:rPr>
          <w:color w:val="000000"/>
        </w:rPr>
        <w:t xml:space="preserve"> do Ministério da Fazenda (Cartão do CNPJ);</w:t>
      </w:r>
    </w:p>
    <w:p w14:paraId="5378C8AF" w14:textId="77777777" w:rsidR="0026412E" w:rsidRPr="005E7703" w:rsidRDefault="00D05763">
      <w:pPr>
        <w:jc w:val="both"/>
        <w:rPr>
          <w:color w:val="000000"/>
        </w:rPr>
      </w:pPr>
      <w:r w:rsidRPr="005E7703">
        <w:rPr>
          <w:color w:val="000000"/>
        </w:rPr>
        <w:t xml:space="preserve">b) </w:t>
      </w:r>
      <w:r w:rsidRPr="005E7703">
        <w:rPr>
          <w:b/>
          <w:color w:val="000000"/>
        </w:rPr>
        <w:t>Prova de inscrição no Cadastro de Contribuintes Estadual e/ou Municipal</w:t>
      </w:r>
      <w:r w:rsidRPr="005E7703">
        <w:rPr>
          <w:color w:val="000000"/>
        </w:rPr>
        <w:t>, relativo ao domicílio ou sede do licitante, pertinente ao seu ramo de atividade e compatível com o objeto contratual;</w:t>
      </w:r>
    </w:p>
    <w:p w14:paraId="5BB7C35B" w14:textId="77777777" w:rsidR="0026412E" w:rsidRPr="005E7703" w:rsidRDefault="00D05763">
      <w:pPr>
        <w:jc w:val="both"/>
        <w:rPr>
          <w:color w:val="000000"/>
        </w:rPr>
      </w:pPr>
      <w:r w:rsidRPr="005E7703">
        <w:rPr>
          <w:color w:val="000000"/>
        </w:rPr>
        <w:t xml:space="preserve">c) </w:t>
      </w:r>
      <w:r w:rsidRPr="005E7703">
        <w:rPr>
          <w:b/>
          <w:color w:val="000000"/>
        </w:rPr>
        <w:t>Prova de regularidade fiscal com a Fazenda Federal</w:t>
      </w:r>
      <w:r w:rsidRPr="005E7703">
        <w:rPr>
          <w:color w:val="000000"/>
        </w:rPr>
        <w:t xml:space="preserve"> (certidão Conjunta Negativa de Débitos ou Certidão Conjunta Positiva com efeitos de Negativa, relativos a Tributos Federais e à Dívida ativa da União, expedida pela secretaria da receita Federal do Brasil);</w:t>
      </w:r>
    </w:p>
    <w:p w14:paraId="33CE5579" w14:textId="77777777" w:rsidR="0026412E" w:rsidRPr="005E7703" w:rsidRDefault="00D05763">
      <w:pPr>
        <w:jc w:val="both"/>
        <w:rPr>
          <w:color w:val="000000"/>
        </w:rPr>
      </w:pPr>
      <w:r w:rsidRPr="005E7703">
        <w:rPr>
          <w:color w:val="000000"/>
        </w:rPr>
        <w:t xml:space="preserve">d) </w:t>
      </w:r>
      <w:r w:rsidRPr="005E7703">
        <w:rPr>
          <w:b/>
          <w:color w:val="000000"/>
        </w:rPr>
        <w:t>Prova de regularidade fiscal com a Fazenda Estadual</w:t>
      </w:r>
      <w:r w:rsidRPr="005E7703">
        <w:rPr>
          <w:color w:val="000000"/>
        </w:rPr>
        <w:t xml:space="preserve"> (certidão de Regularidade de dividas inscritas (certidão da Procuradoria: &lt;</w:t>
      </w:r>
      <w:hyperlink r:id="rId25" w:tooltip="https://www.dividaativa.pge.sp.gov.br/sc/pages/crda/emitirCrda.jsf" w:history="1">
        <w:r w:rsidRPr="005E7703">
          <w:rPr>
            <w:rStyle w:val="Hyperlink"/>
          </w:rPr>
          <w:t>https://www.dividaativa.pge.sp.gov.br/sc/pages/crda/emitirCrda.jsf</w:t>
        </w:r>
      </w:hyperlink>
      <w:r w:rsidRPr="005E7703">
        <w:rPr>
          <w:color w:val="000000"/>
        </w:rPr>
        <w:t>&gt;) e não inscritas (Expedida pela Secretaria da Fazenda:&lt;</w:t>
      </w:r>
      <w:r w:rsidRPr="005E7703">
        <w:t xml:space="preserve"> </w:t>
      </w:r>
      <w:hyperlink r:id="rId26" w:tooltip="https://www10.fazenda.sp.gov.br/CertidaoNegativaDeb/Pages/EmissaoCertidaoNegativa.aspx" w:history="1">
        <w:r w:rsidRPr="005E7703">
          <w:rPr>
            <w:rStyle w:val="Hyperlink"/>
          </w:rPr>
          <w:t>https://www10.fazenda.sp.gov.br/CertidaoNegativaDeb/Pages/EmissaoCertidaoNegativa.aspx</w:t>
        </w:r>
      </w:hyperlink>
      <w:r w:rsidRPr="005E7703">
        <w:rPr>
          <w:color w:val="000000"/>
        </w:rPr>
        <w:t>&gt;);</w:t>
      </w:r>
    </w:p>
    <w:p w14:paraId="0DB1CD84" w14:textId="77777777" w:rsidR="0026412E" w:rsidRPr="005E7703" w:rsidRDefault="00D05763">
      <w:pPr>
        <w:jc w:val="both"/>
        <w:rPr>
          <w:color w:val="000000"/>
        </w:rPr>
      </w:pPr>
      <w:r w:rsidRPr="005E7703">
        <w:rPr>
          <w:color w:val="000000"/>
        </w:rPr>
        <w:t xml:space="preserve">e) </w:t>
      </w:r>
      <w:r w:rsidRPr="005E7703">
        <w:rPr>
          <w:b/>
          <w:color w:val="000000"/>
        </w:rPr>
        <w:t>Prova de regularidade perante o Fundo de Garantia por Tempo de Serviço</w:t>
      </w:r>
      <w:r w:rsidRPr="005E7703">
        <w:rPr>
          <w:color w:val="000000"/>
        </w:rPr>
        <w:t xml:space="preserve"> (FGTS);</w:t>
      </w:r>
    </w:p>
    <w:p w14:paraId="7925EA29" w14:textId="18364D2A" w:rsidR="0026412E" w:rsidRDefault="00D05763">
      <w:pPr>
        <w:jc w:val="both"/>
        <w:rPr>
          <w:rFonts w:eastAsia="Arial Unicode MS"/>
          <w:color w:val="000000"/>
        </w:rPr>
      </w:pPr>
      <w:r w:rsidRPr="005E7703">
        <w:rPr>
          <w:color w:val="000000"/>
        </w:rPr>
        <w:t xml:space="preserve">f) </w:t>
      </w:r>
      <w:r w:rsidRPr="005E7703">
        <w:rPr>
          <w:b/>
          <w:color w:val="000000"/>
        </w:rPr>
        <w:t>Prova de Inexistência de débitos inadimplidos perante a Justiça do Trabalho</w:t>
      </w:r>
      <w:r w:rsidRPr="005E7703">
        <w:rPr>
          <w:color w:val="000000"/>
        </w:rPr>
        <w:t>, mediante a apresentação de certidão negativa de débitos trabalhistas, nos termos do </w:t>
      </w:r>
      <w:hyperlink r:id="rId27" w:anchor="tituloviia" w:tooltip="http://www.planalto.gov.br/ccivil_03/Decreto-Lei/Del5452.htm#tituloviia" w:history="1">
        <w:r w:rsidRPr="005E7703">
          <w:rPr>
            <w:color w:val="000000"/>
          </w:rPr>
          <w:t>Título VII-A da Consolidação das Leis do Trabalho, aprovada pelo Decreto-Lei no 5.452, de 1o de maio de 1943</w:t>
        </w:r>
      </w:hyperlink>
      <w:r w:rsidRPr="005E7703">
        <w:rPr>
          <w:color w:val="000000"/>
        </w:rPr>
        <w:t xml:space="preserve">, </w:t>
      </w:r>
      <w:r w:rsidRPr="005E7703">
        <w:t xml:space="preserve">que poderá ser obtida no site </w:t>
      </w:r>
      <w:hyperlink r:id="rId28" w:tooltip="http://www.tst.jus.br" w:history="1">
        <w:r w:rsidRPr="005E7703">
          <w:rPr>
            <w:rStyle w:val="Hyperlink"/>
          </w:rPr>
          <w:t>www.tst.jus.br</w:t>
        </w:r>
      </w:hyperlink>
      <w:r w:rsidRPr="005E7703">
        <w:t>, mediante a apresentação de Certidão Negativa de Débitos Trabalhistas (CNDT) ou Positiva com efeito de negativa</w:t>
      </w:r>
      <w:r w:rsidRPr="005E7703">
        <w:rPr>
          <w:rFonts w:eastAsia="Arial Unicode MS"/>
          <w:color w:val="000000"/>
        </w:rPr>
        <w:t>.</w:t>
      </w:r>
    </w:p>
    <w:p w14:paraId="1BD8EB96" w14:textId="14C99034" w:rsidR="00970C8D" w:rsidRPr="005E7703" w:rsidRDefault="00970C8D" w:rsidP="00970C8D">
      <w:pPr>
        <w:jc w:val="both"/>
        <w:rPr>
          <w:rFonts w:eastAsia="Arial Unicode MS"/>
          <w:b/>
          <w:color w:val="000000"/>
        </w:rPr>
      </w:pPr>
      <w:r w:rsidRPr="005E7703">
        <w:rPr>
          <w:rFonts w:eastAsia="Arial Unicode MS"/>
          <w:b/>
          <w:color w:val="000000"/>
        </w:rPr>
        <w:t>1.3</w:t>
      </w:r>
      <w:r w:rsidR="002D0A0A">
        <w:rPr>
          <w:rFonts w:eastAsia="Arial Unicode MS"/>
          <w:b/>
          <w:color w:val="000000"/>
        </w:rPr>
        <w:t>.</w:t>
      </w:r>
      <w:r w:rsidR="003111D3">
        <w:rPr>
          <w:rFonts w:eastAsia="Arial Unicode MS"/>
          <w:b/>
          <w:color w:val="000000"/>
        </w:rPr>
        <w:t xml:space="preserve"> </w:t>
      </w:r>
      <w:r w:rsidRPr="005E7703">
        <w:rPr>
          <w:rFonts w:eastAsia="Arial Unicode MS"/>
          <w:b/>
          <w:color w:val="000000"/>
        </w:rPr>
        <w:t>QUALIFICAÇÃO ECONÔMICO-FINANCEIRA</w:t>
      </w:r>
    </w:p>
    <w:p w14:paraId="6BD2A278" w14:textId="77777777" w:rsidR="00970C8D" w:rsidRPr="005E7703" w:rsidRDefault="00970C8D" w:rsidP="00970C8D">
      <w:pPr>
        <w:rPr>
          <w:rFonts w:eastAsia="Arial Unicode MS"/>
        </w:rPr>
      </w:pPr>
    </w:p>
    <w:p w14:paraId="0AAFD2A7" w14:textId="77777777" w:rsidR="00970C8D" w:rsidRPr="005E7703" w:rsidRDefault="00970C8D" w:rsidP="00970C8D">
      <w:pPr>
        <w:pStyle w:val="NormalWeb"/>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w:t>
      </w:r>
      <w:r w:rsidRPr="005E7703">
        <w:rPr>
          <w:rFonts w:ascii="Times New Roman" w:hAnsi="Times New Roman" w:cs="Times New Roman"/>
          <w:b/>
          <w:bCs/>
          <w:color w:val="000000"/>
          <w:shd w:val="clear" w:color="auto" w:fill="FFFFFF"/>
        </w:rPr>
        <w:t xml:space="preserve"> Certidão negativa de falência, de recuperação judicial ou extrajudicial</w:t>
      </w:r>
      <w:r w:rsidRPr="005E7703">
        <w:rPr>
          <w:rFonts w:ascii="Times New Roman" w:hAnsi="Times New Roman" w:cs="Times New Roman"/>
          <w:color w:val="000000"/>
          <w:shd w:val="clear" w:color="auto" w:fill="FFFFFF"/>
        </w:rPr>
        <w:t xml:space="preserve"> expedida pelo distribuidor da sede da pessoa jurídica ou de execução patrimonial expedida pelo distribuidor do domicílio da pessoa física;</w:t>
      </w:r>
    </w:p>
    <w:p w14:paraId="16310A4A"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b/>
          <w:bCs/>
          <w:color w:val="000000"/>
          <w:shd w:val="clear" w:color="auto" w:fill="FFFFFF"/>
        </w:rPr>
        <w:t>Obs: Tal certidão é indispensável estar dentro do prazo a todos os licitantes, mesmo ME ou EPP.</w:t>
      </w:r>
    </w:p>
    <w:p w14:paraId="72648681"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A.1). Nas hipóteses em que a certidão encaminhada for positiva, deve o licitante apresentar comprovante da homologação/deferimento pelo juízo competente do plano de recuperação judicial/extrajudicial em vigor.</w:t>
      </w:r>
    </w:p>
    <w:p w14:paraId="158909F6"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454FE906" w14:textId="77777777" w:rsidR="00970C8D" w:rsidRPr="005E7703" w:rsidRDefault="00970C8D" w:rsidP="004A079E">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A.1.1) - </w:t>
      </w:r>
      <w:r w:rsidRPr="005E7703">
        <w:rPr>
          <w:rFonts w:ascii="Times New Roman" w:hAnsi="Times New Roman" w:cs="Times New Roman"/>
          <w:b/>
          <w:bCs/>
          <w:color w:val="000000"/>
          <w:shd w:val="clear" w:color="auto" w:fill="FFFFFF"/>
        </w:rPr>
        <w:t>Somente no caso de empresa em situação de recuperação judicial</w:t>
      </w:r>
      <w:r w:rsidRPr="005E7703">
        <w:rPr>
          <w:rFonts w:ascii="Times New Roman" w:hAnsi="Times New Roman" w:cs="Times New Roman"/>
          <w:color w:val="000000"/>
          <w:shd w:val="clear" w:color="auto" w:fill="FFFFFF"/>
        </w:rPr>
        <w:t xml:space="preserve">: apresentação de cópia do ato de nomeação do administrador judicial da adjudicatária, ou se o administrador for pessoa jurídica, o nome do profissional responsável pela condução do processo </w:t>
      </w:r>
      <w:r w:rsidRPr="005E7703">
        <w:rPr>
          <w:rFonts w:ascii="Times New Roman" w:hAnsi="Times New Roman" w:cs="Times New Roman"/>
          <w:b/>
          <w:bCs/>
          <w:color w:val="000000"/>
          <w:shd w:val="clear" w:color="auto" w:fill="FFFFFF"/>
        </w:rPr>
        <w:t>e, ainda</w:t>
      </w:r>
      <w:r w:rsidRPr="005E7703">
        <w:rPr>
          <w:rFonts w:ascii="Times New Roman" w:hAnsi="Times New Roman" w:cs="Times New Roman"/>
          <w:color w:val="000000"/>
          <w:shd w:val="clear" w:color="auto" w:fill="FFFFFF"/>
        </w:rPr>
        <w:t>, declaração recente, último relatório ou documento equivalente do juízo ou do administrador, de que o plano de recuperação judicial está sendo cumprido;</w:t>
      </w:r>
    </w:p>
    <w:p w14:paraId="25AB7009"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3CF5CF7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A.1.2) - </w:t>
      </w:r>
      <w:r w:rsidRPr="005E7703">
        <w:rPr>
          <w:rFonts w:ascii="Times New Roman" w:hAnsi="Times New Roman" w:cs="Times New Roman"/>
          <w:b/>
          <w:bCs/>
          <w:color w:val="000000"/>
          <w:shd w:val="clear" w:color="auto" w:fill="FFFFFF"/>
        </w:rPr>
        <w:t>Somente no caso de empresa em situação de recuperação extrajudicial</w:t>
      </w:r>
      <w:r w:rsidRPr="005E7703">
        <w:rPr>
          <w:rFonts w:ascii="Times New Roman" w:hAnsi="Times New Roman" w:cs="Times New Roman"/>
          <w:color w:val="000000"/>
          <w:shd w:val="clear" w:color="auto" w:fill="FFFFFF"/>
        </w:rPr>
        <w:t>: apresentação de comprovação documental de que as obrigações do plano de recuperação extrajudicial estão sendo cumpridas.</w:t>
      </w:r>
    </w:p>
    <w:p w14:paraId="3D255CB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0C7F324F" w14:textId="5E6D932B" w:rsidR="00970C8D" w:rsidRDefault="00970C8D" w:rsidP="00970C8D">
      <w:pPr>
        <w:rPr>
          <w:rFonts w:eastAsia="Calibri"/>
          <w:b/>
          <w:lang w:val="pt-PT" w:eastAsia="en-US"/>
        </w:rPr>
      </w:pPr>
      <w:r w:rsidRPr="00FE2F84">
        <w:rPr>
          <w:rFonts w:eastAsia="Calibri"/>
          <w:b/>
          <w:lang w:val="pt-PT" w:eastAsia="en-US"/>
        </w:rPr>
        <w:t>1.4</w:t>
      </w:r>
      <w:r w:rsidR="002D0A0A" w:rsidRPr="00FE2F84">
        <w:rPr>
          <w:rFonts w:eastAsia="Calibri"/>
          <w:b/>
          <w:lang w:val="pt-PT" w:eastAsia="en-US"/>
        </w:rPr>
        <w:t>.</w:t>
      </w:r>
      <w:r w:rsidR="003111D3">
        <w:rPr>
          <w:rFonts w:eastAsia="Calibri"/>
          <w:b/>
          <w:lang w:val="pt-PT" w:eastAsia="en-US"/>
        </w:rPr>
        <w:t xml:space="preserve"> </w:t>
      </w:r>
      <w:r w:rsidR="00B44FA5">
        <w:rPr>
          <w:rFonts w:eastAsia="Calibri"/>
          <w:b/>
          <w:lang w:val="pt-PT" w:eastAsia="en-US"/>
        </w:rPr>
        <w:t>QUALIFICAÇÃO TÉCNICA</w:t>
      </w:r>
    </w:p>
    <w:p w14:paraId="18CBABEF" w14:textId="77777777" w:rsidR="00C80024" w:rsidRDefault="00C80024" w:rsidP="004A079E">
      <w:pPr>
        <w:jc w:val="both"/>
      </w:pPr>
    </w:p>
    <w:p w14:paraId="7277DCC8" w14:textId="73282F40" w:rsidR="004A079E" w:rsidRDefault="00C80024" w:rsidP="00C80024">
      <w:pPr>
        <w:jc w:val="both"/>
      </w:pPr>
      <w:r>
        <w:t>a</w:t>
      </w:r>
      <w:r w:rsidR="007868B1">
        <w:t xml:space="preserve">) </w:t>
      </w:r>
      <w:r w:rsidR="004A079E">
        <w:t>Apresentar no mínimo 01 (um) Atestado</w:t>
      </w:r>
      <w:r w:rsidR="003111D3">
        <w:t xml:space="preserve"> </w:t>
      </w:r>
      <w:r w:rsidR="004A079E">
        <w:t>(s) ou Certidão</w:t>
      </w:r>
      <w:r w:rsidR="003111D3">
        <w:t xml:space="preserve"> </w:t>
      </w:r>
      <w:r w:rsidR="004A079E">
        <w:t>(ões) de Capacidade Técnica, em nome da licitante, fornecido</w:t>
      </w:r>
      <w:r w:rsidR="003111D3">
        <w:t xml:space="preserve"> </w:t>
      </w:r>
      <w:r w:rsidR="004A079E">
        <w:t>(s) por pessoa jurídica de direito público ou privado, no qual se indique que a empresa já prestou, satisfatoriamente, serviços iguais ou semelhantes ao objeto desta licitação.</w:t>
      </w:r>
    </w:p>
    <w:p w14:paraId="7B5DEC7F" w14:textId="77777777" w:rsidR="004A079E" w:rsidRDefault="004A079E" w:rsidP="00C80024">
      <w:pPr>
        <w:jc w:val="both"/>
        <w:rPr>
          <w:rFonts w:eastAsia="Calibri"/>
          <w:lang w:val="pt-PT" w:eastAsia="en-US"/>
        </w:rPr>
      </w:pPr>
    </w:p>
    <w:p w14:paraId="5D46D07A" w14:textId="1DDCB313" w:rsidR="004A079E" w:rsidRDefault="00C80024" w:rsidP="00C80024">
      <w:pPr>
        <w:jc w:val="both"/>
        <w:rPr>
          <w:rFonts w:eastAsia="Calibri"/>
          <w:lang w:val="pt-PT" w:eastAsia="en-US"/>
        </w:rPr>
      </w:pPr>
      <w:r>
        <w:rPr>
          <w:rFonts w:eastAsia="Calibri"/>
          <w:lang w:val="pt-PT" w:eastAsia="en-US"/>
        </w:rPr>
        <w:t>b</w:t>
      </w:r>
      <w:r w:rsidR="004A079E">
        <w:rPr>
          <w:rFonts w:eastAsia="Calibri"/>
          <w:lang w:val="pt-PT" w:eastAsia="en-US"/>
        </w:rPr>
        <w:t>) O Atestado/Certidão</w:t>
      </w:r>
      <w:r w:rsidR="004A079E" w:rsidRPr="006A5DFD">
        <w:rPr>
          <w:rFonts w:eastAsia="Calibri"/>
          <w:lang w:val="pt-PT" w:eastAsia="en-US"/>
        </w:rPr>
        <w:t xml:space="preserve">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00B8BA68" w14:textId="77777777" w:rsidR="004A079E" w:rsidRDefault="004A079E" w:rsidP="00C80024">
      <w:pPr>
        <w:jc w:val="both"/>
        <w:rPr>
          <w:rFonts w:eastAsia="Calibri"/>
          <w:lang w:val="pt-PT" w:eastAsia="en-US"/>
        </w:rPr>
      </w:pPr>
    </w:p>
    <w:p w14:paraId="49D3D257" w14:textId="64E7E298" w:rsidR="004A079E" w:rsidRDefault="00C80024" w:rsidP="00C80024">
      <w:pPr>
        <w:jc w:val="both"/>
      </w:pPr>
      <w:r>
        <w:rPr>
          <w:rFonts w:eastAsia="Calibri"/>
          <w:lang w:val="pt-PT" w:eastAsia="en-US"/>
        </w:rPr>
        <w:t>c</w:t>
      </w:r>
      <w:r w:rsidR="004A079E">
        <w:rPr>
          <w:rFonts w:eastAsia="Calibri"/>
          <w:lang w:val="pt-PT" w:eastAsia="en-US"/>
        </w:rPr>
        <w:t xml:space="preserve">) </w:t>
      </w:r>
      <w:r w:rsidR="004A079E">
        <w:t xml:space="preserve">Caso o </w:t>
      </w:r>
      <w:r w:rsidR="004A079E">
        <w:rPr>
          <w:rFonts w:eastAsia="Calibri"/>
          <w:lang w:val="pt-PT" w:eastAsia="en-US"/>
        </w:rPr>
        <w:t>Atestado/Certidão</w:t>
      </w:r>
      <w:r w:rsidR="004A079E">
        <w:t xml:space="preserve"> apresentado não tenha meio de autenticação online, a Administração poderá solicitar cópia de notas fiscais e demais documentos abrangendo a execução de objeto compatível com o solicitado, a fim de confirmar as informações apresentadas.</w:t>
      </w:r>
    </w:p>
    <w:p w14:paraId="6704B387" w14:textId="77777777" w:rsidR="00233AF9" w:rsidRDefault="00233AF9" w:rsidP="00233AF9">
      <w:pPr>
        <w:jc w:val="both"/>
        <w:rPr>
          <w:rFonts w:eastAsia="Calibri"/>
          <w:lang w:val="pt-PT" w:eastAsia="en-US"/>
        </w:rPr>
      </w:pPr>
    </w:p>
    <w:p w14:paraId="41898A78" w14:textId="441E386A" w:rsidR="00970C8D" w:rsidRPr="005E7703" w:rsidRDefault="00970C8D" w:rsidP="00970C8D">
      <w:pPr>
        <w:jc w:val="both"/>
        <w:rPr>
          <w:rFonts w:eastAsia="Arial Unicode MS"/>
          <w:b/>
          <w:color w:val="000000"/>
        </w:rPr>
      </w:pPr>
      <w:r w:rsidRPr="005E7703">
        <w:rPr>
          <w:rFonts w:eastAsia="Arial Unicode MS"/>
          <w:b/>
          <w:color w:val="000000"/>
        </w:rPr>
        <w:t>1.5</w:t>
      </w:r>
      <w:r w:rsidR="002D0A0A">
        <w:rPr>
          <w:rFonts w:eastAsia="Arial Unicode MS"/>
          <w:b/>
          <w:color w:val="000000"/>
        </w:rPr>
        <w:t xml:space="preserve">. </w:t>
      </w:r>
      <w:r w:rsidRPr="005E7703">
        <w:rPr>
          <w:rFonts w:eastAsia="Arial Unicode MS"/>
          <w:b/>
          <w:color w:val="000000"/>
        </w:rPr>
        <w:t>OUTROS DOCUMENTOS</w:t>
      </w:r>
    </w:p>
    <w:p w14:paraId="5491FFD3" w14:textId="77777777" w:rsidR="00970C8D" w:rsidRPr="005E7703" w:rsidRDefault="00970C8D" w:rsidP="00970C8D">
      <w:pPr>
        <w:jc w:val="both"/>
        <w:rPr>
          <w:rFonts w:eastAsia="Arial Unicode MS"/>
          <w:color w:val="000000"/>
        </w:rPr>
      </w:pPr>
    </w:p>
    <w:p w14:paraId="195E63D8" w14:textId="77777777" w:rsidR="00EA6F48" w:rsidRDefault="00EA6F48" w:rsidP="00EA6F48">
      <w:pPr>
        <w:jc w:val="both"/>
        <w:rPr>
          <w:b/>
          <w:color w:val="000000"/>
        </w:rPr>
      </w:pPr>
      <w:r>
        <w:rPr>
          <w:b/>
          <w:color w:val="000000"/>
        </w:rPr>
        <w:t xml:space="preserve">a) </w:t>
      </w:r>
      <w:r w:rsidRPr="00244A25">
        <w:rPr>
          <w:b/>
          <w:color w:val="000000"/>
        </w:rPr>
        <w:t>Declaração Conjunta</w:t>
      </w:r>
      <w:r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Pr>
          <w:color w:val="000000"/>
        </w:rPr>
        <w:t>do trabalho de seus empregados; c</w:t>
      </w:r>
      <w:r w:rsidRPr="00BD0BE0">
        <w:rPr>
          <w:color w:val="000000"/>
        </w:rPr>
        <w:t>umpre as exigências de reserva de cargos para pessoa com deficiência e para reabilitado da Previdência Social, previstas em lei e em outras normas específ</w:t>
      </w:r>
      <w:r>
        <w:rPr>
          <w:color w:val="000000"/>
        </w:rPr>
        <w:t xml:space="preserve">icas; </w:t>
      </w:r>
      <w:r w:rsidRPr="00BD0BE0">
        <w:rPr>
          <w:color w:val="000000"/>
        </w:rPr>
        <w:t>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87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Pr>
          <w:color w:val="000000"/>
        </w:rPr>
        <w:t xml:space="preserve">F-e), </w:t>
      </w:r>
      <w:r w:rsidRPr="00BD0BE0">
        <w:rPr>
          <w:color w:val="000000"/>
        </w:rPr>
        <w:t xml:space="preserve">conforme modelo do </w:t>
      </w:r>
      <w:r w:rsidRPr="005919B3">
        <w:rPr>
          <w:b/>
          <w:color w:val="000000"/>
        </w:rPr>
        <w:t>Anexo IV</w:t>
      </w:r>
      <w:r>
        <w:rPr>
          <w:b/>
          <w:color w:val="000000"/>
        </w:rPr>
        <w:t>;</w:t>
      </w:r>
    </w:p>
    <w:p w14:paraId="55290772" w14:textId="77777777" w:rsidR="00EA6F48" w:rsidRPr="005E7703" w:rsidRDefault="00EA6F48" w:rsidP="00EA6F48">
      <w:pPr>
        <w:jc w:val="both"/>
      </w:pPr>
      <w:r w:rsidRPr="005E7703">
        <w:t> </w:t>
      </w:r>
    </w:p>
    <w:p w14:paraId="220F802D" w14:textId="77777777" w:rsidR="00EA6F48" w:rsidRPr="005E7703" w:rsidRDefault="00EA6F48" w:rsidP="00EA6F48">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47B4F711" w14:textId="77777777" w:rsidR="00EA6F48" w:rsidRPr="005E7703" w:rsidRDefault="00EA6F48" w:rsidP="00EA6F48">
      <w:pPr>
        <w:jc w:val="both"/>
      </w:pPr>
      <w:r w:rsidRPr="005E7703">
        <w:t> </w:t>
      </w:r>
    </w:p>
    <w:p w14:paraId="04773446" w14:textId="019E4976" w:rsidR="00EA6F48" w:rsidRDefault="00EA6F48" w:rsidP="00EA6F48">
      <w:pPr>
        <w:jc w:val="both"/>
        <w:rPr>
          <w:color w:val="000000"/>
        </w:rPr>
      </w:pPr>
      <w:r>
        <w:rPr>
          <w:b/>
          <w:bCs/>
          <w:color w:val="000000"/>
        </w:rPr>
        <w:t xml:space="preserve">c) </w:t>
      </w:r>
      <w:r w:rsidRPr="008A7F71">
        <w:rPr>
          <w:b/>
          <w:bCs/>
          <w:color w:val="000000"/>
        </w:rPr>
        <w:t>Instrumento de Procuração</w:t>
      </w:r>
      <w:r w:rsidRPr="008A7F71">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3074DC08" w14:textId="77777777" w:rsidR="00CE2594" w:rsidRDefault="00CE2594" w:rsidP="00EA6F48">
      <w:pPr>
        <w:jc w:val="both"/>
        <w:rPr>
          <w:color w:val="000000"/>
        </w:rPr>
      </w:pPr>
    </w:p>
    <w:p w14:paraId="648C8BA2" w14:textId="4670DAE6" w:rsidR="00CE2594" w:rsidRPr="00CE2594" w:rsidRDefault="00CE2594" w:rsidP="00EA6F48">
      <w:pPr>
        <w:jc w:val="both"/>
        <w:rPr>
          <w:color w:val="000000"/>
        </w:rPr>
      </w:pPr>
      <w:r w:rsidRPr="00CE2594">
        <w:rPr>
          <w:b/>
          <w:color w:val="000000"/>
        </w:rPr>
        <w:t>d</w:t>
      </w:r>
      <w:r w:rsidRPr="00CE2594">
        <w:rPr>
          <w:b/>
          <w:color w:val="000000"/>
          <w:u w:val="single"/>
        </w:rPr>
        <w:t>)</w:t>
      </w:r>
      <w:r>
        <w:rPr>
          <w:b/>
          <w:color w:val="000000"/>
          <w:u w:val="single"/>
        </w:rPr>
        <w:t xml:space="preserve"> </w:t>
      </w:r>
      <w:r w:rsidRPr="00CE2594">
        <w:rPr>
          <w:b/>
          <w:bCs/>
          <w:color w:val="000000"/>
          <w:u w:val="single"/>
        </w:rPr>
        <w:t>Somente para os licitantes que apresentarem propostas para os itens 01, 08, 14, 21 e 41</w:t>
      </w:r>
      <w:r w:rsidRPr="00CE2594">
        <w:rPr>
          <w:bCs/>
          <w:color w:val="000000"/>
        </w:rPr>
        <w:t>: Declaração, assinada pelo representante legal da empresa, comprometendo-se a apresentar, no momento do envio da amostra, o CERTIFICADO DE CLASSIFICAÇÃO do lote, emitido por empresa credenciada pelo Ministério da Agricultura, Pecuária e Abastecimento (MAPA), em versão original ou autenticada."</w:t>
      </w:r>
    </w:p>
    <w:p w14:paraId="4182EF72" w14:textId="39B8E397" w:rsidR="0026412E" w:rsidRPr="005E7703" w:rsidRDefault="003111D3">
      <w:pPr>
        <w:spacing w:before="100" w:beforeAutospacing="1" w:after="100" w:afterAutospacing="1"/>
        <w:jc w:val="both"/>
        <w:rPr>
          <w:rFonts w:eastAsia="Arial Unicode MS"/>
          <w:color w:val="000000"/>
        </w:rPr>
      </w:pPr>
      <w:r>
        <w:rPr>
          <w:b/>
          <w:bCs/>
        </w:rPr>
        <w:t xml:space="preserve">2. </w:t>
      </w:r>
      <w:r w:rsidR="00D05763" w:rsidRPr="005E7703">
        <w:rPr>
          <w:b/>
          <w:bCs/>
        </w:rPr>
        <w:t>DAS CONSIDERAÇÕES</w:t>
      </w:r>
    </w:p>
    <w:p w14:paraId="5728ADB9" w14:textId="10FEB091" w:rsidR="0026412E" w:rsidRPr="005E7703" w:rsidRDefault="00D05763">
      <w:pPr>
        <w:jc w:val="both"/>
        <w:rPr>
          <w:rFonts w:eastAsia="Arial Unicode MS"/>
          <w:color w:val="000000"/>
        </w:rPr>
      </w:pPr>
      <w:r w:rsidRPr="005E7703">
        <w:rPr>
          <w:rFonts w:eastAsia="Arial Unicode MS"/>
          <w:b/>
          <w:color w:val="000000"/>
        </w:rPr>
        <w:t>2.1</w:t>
      </w:r>
      <w:r w:rsidR="002D0A0A">
        <w:rPr>
          <w:rFonts w:eastAsia="Arial Unicode MS"/>
          <w:b/>
          <w:color w:val="000000"/>
        </w:rPr>
        <w:t xml:space="preserve">. </w:t>
      </w:r>
      <w:r w:rsidRPr="005E7703">
        <w:rPr>
          <w:rFonts w:eastAsia="Arial Unicode MS"/>
          <w:color w:val="000000"/>
        </w:rPr>
        <w:t>A comprovação de regularidade fiscal e trabalhista das microempresas e empresas de pequeno porte somente será exigida para efeito de assinatura do contrato/Ata; (LC nº 123, art. 42);</w:t>
      </w:r>
    </w:p>
    <w:p w14:paraId="4E9D6CB8" w14:textId="77777777" w:rsidR="0026412E" w:rsidRPr="005E7703" w:rsidRDefault="0026412E">
      <w:pPr>
        <w:jc w:val="both"/>
        <w:rPr>
          <w:rFonts w:eastAsia="Arial Unicode MS"/>
          <w:b/>
          <w:color w:val="000000"/>
        </w:rPr>
      </w:pPr>
    </w:p>
    <w:p w14:paraId="0860B8DF" w14:textId="77777777" w:rsidR="0026412E" w:rsidRPr="005E7703" w:rsidRDefault="00D05763">
      <w:pPr>
        <w:jc w:val="both"/>
        <w:rPr>
          <w:rFonts w:eastAsia="Arial Unicode MS"/>
          <w:color w:val="000000"/>
        </w:rPr>
      </w:pPr>
      <w:r w:rsidRPr="005E7703">
        <w:rPr>
          <w:rFonts w:eastAsia="Arial Unicode MS"/>
          <w:b/>
          <w:color w:val="000000"/>
        </w:rPr>
        <w:t>2.2</w:t>
      </w:r>
      <w:r w:rsidRPr="005E7703">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1A0F751" w14:textId="77777777" w:rsidR="0026412E" w:rsidRPr="005E7703" w:rsidRDefault="0026412E">
      <w:pPr>
        <w:jc w:val="both"/>
        <w:rPr>
          <w:rFonts w:eastAsia="Arial Unicode MS"/>
          <w:color w:val="000000"/>
        </w:rPr>
      </w:pPr>
    </w:p>
    <w:p w14:paraId="173C89AA" w14:textId="77777777" w:rsidR="0026412E" w:rsidRPr="005E7703" w:rsidRDefault="00D05763">
      <w:pPr>
        <w:jc w:val="both"/>
        <w:rPr>
          <w:rFonts w:eastAsia="Arial Unicode MS"/>
          <w:color w:val="000000"/>
        </w:rPr>
      </w:pPr>
      <w:r w:rsidRPr="005E7703">
        <w:rPr>
          <w:rFonts w:eastAsia="Arial Unicode MS"/>
          <w:b/>
          <w:color w:val="000000"/>
        </w:rPr>
        <w:t xml:space="preserve">2.3. </w:t>
      </w:r>
      <w:r w:rsidRPr="005E7703">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0879EAD2" w14:textId="77777777" w:rsidR="0026412E" w:rsidRPr="005E7703" w:rsidRDefault="0026412E">
      <w:pPr>
        <w:jc w:val="both"/>
        <w:rPr>
          <w:rFonts w:eastAsia="Arial Unicode MS"/>
          <w:color w:val="000000"/>
        </w:rPr>
      </w:pPr>
    </w:p>
    <w:p w14:paraId="483231C6" w14:textId="248FC3C3" w:rsidR="0026412E" w:rsidRPr="005E7703" w:rsidRDefault="00221261" w:rsidP="00221261">
      <w:pPr>
        <w:jc w:val="both"/>
        <w:rPr>
          <w:rFonts w:eastAsia="Arial Unicode MS"/>
          <w:color w:val="000000"/>
        </w:rPr>
      </w:pPr>
      <w:r w:rsidRPr="00221261">
        <w:rPr>
          <w:rFonts w:eastAsia="Arial Unicode MS"/>
          <w:b/>
          <w:color w:val="000000"/>
        </w:rPr>
        <w:t>2.4.</w:t>
      </w:r>
      <w:r>
        <w:rPr>
          <w:rFonts w:eastAsia="Arial Unicode MS"/>
          <w:color w:val="000000"/>
        </w:rPr>
        <w:t xml:space="preserve"> </w:t>
      </w:r>
      <w:r w:rsidR="00D05763" w:rsidRPr="005E7703">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48AC52F5" w14:textId="77777777" w:rsidR="0026412E" w:rsidRPr="005E7703" w:rsidRDefault="0026412E">
      <w:pPr>
        <w:jc w:val="both"/>
        <w:rPr>
          <w:rFonts w:eastAsia="Arial Unicode MS"/>
          <w:color w:val="000000"/>
        </w:rPr>
      </w:pPr>
    </w:p>
    <w:p w14:paraId="15F750E1" w14:textId="7DDD5310" w:rsidR="0026412E" w:rsidRPr="005E7703" w:rsidRDefault="00221261" w:rsidP="00221261">
      <w:pPr>
        <w:jc w:val="both"/>
        <w:rPr>
          <w:rFonts w:eastAsia="Arial Unicode MS"/>
          <w:color w:val="000000"/>
        </w:rPr>
      </w:pPr>
      <w:r w:rsidRPr="00221261">
        <w:rPr>
          <w:b/>
        </w:rPr>
        <w:t>2.5.</w:t>
      </w:r>
      <w:r>
        <w:t xml:space="preserve"> </w:t>
      </w:r>
      <w:r w:rsidR="00D05763" w:rsidRPr="005E7703">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4BE69357" w14:textId="77777777" w:rsidR="0026412E" w:rsidRPr="005E7703" w:rsidRDefault="0026412E">
      <w:pPr>
        <w:jc w:val="both"/>
        <w:rPr>
          <w:rFonts w:eastAsia="Arial Unicode MS"/>
          <w:color w:val="000000"/>
        </w:rPr>
      </w:pPr>
    </w:p>
    <w:p w14:paraId="67AF5502" w14:textId="514DD828" w:rsidR="0026412E" w:rsidRPr="005E7703" w:rsidRDefault="00221261" w:rsidP="00221261">
      <w:pPr>
        <w:jc w:val="both"/>
        <w:rPr>
          <w:rFonts w:eastAsia="Arial Unicode MS"/>
          <w:color w:val="000000"/>
        </w:rPr>
      </w:pPr>
      <w:r w:rsidRPr="00221261">
        <w:rPr>
          <w:b/>
        </w:rPr>
        <w:t>2.6.</w:t>
      </w:r>
      <w:r>
        <w:t xml:space="preserve"> </w:t>
      </w:r>
      <w:r w:rsidR="00D05763" w:rsidRPr="005E7703">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4C5D16DA" w14:textId="77777777" w:rsidR="0026412E" w:rsidRPr="005E7703" w:rsidRDefault="0026412E">
      <w:pPr>
        <w:framePr w:h="1" w:wrap="around" w:vAnchor="page" w:hAnchor="page" w:x="10999" w:y="721"/>
        <w:jc w:val="both"/>
      </w:pPr>
    </w:p>
    <w:p w14:paraId="410D74C8" w14:textId="77777777" w:rsidR="00C36806" w:rsidRDefault="00AF5F0B" w:rsidP="00C36806">
      <w:pPr>
        <w:spacing w:before="100" w:beforeAutospacing="1" w:after="100" w:afterAutospacing="1"/>
        <w:jc w:val="both"/>
      </w:pPr>
      <w:r>
        <w:t>O</w:t>
      </w:r>
      <w:r w:rsidR="00D05763" w:rsidRPr="006835E8">
        <w:t xml:space="preserve">s documentos da Empresa vencedora </w:t>
      </w:r>
      <w:r w:rsidR="00D05763" w:rsidRPr="006835E8">
        <w:rPr>
          <w:b/>
          <w:bCs/>
          <w:u w:val="single"/>
        </w:rPr>
        <w:t>que não tiverem meio de autenticação online</w:t>
      </w:r>
      <w:r w:rsidR="00D05763" w:rsidRPr="006835E8">
        <w:t xml:space="preserve"> deverão ser encaminhados em originais ou cópias autenticadas, </w:t>
      </w:r>
      <w:r w:rsidR="00D05763" w:rsidRPr="006835E8">
        <w:rPr>
          <w:b/>
        </w:rPr>
        <w:t>no prazo máximo de 02 (DOIS) dias úteis</w:t>
      </w:r>
      <w:r w:rsidR="00D05763" w:rsidRPr="006835E8">
        <w:t xml:space="preserve">, contados da data da sessão pública virtual, para a </w:t>
      </w:r>
      <w:r w:rsidR="00D05763" w:rsidRPr="006835E8">
        <w:rPr>
          <w:b/>
        </w:rPr>
        <w:t>Prefeitura Municipal</w:t>
      </w:r>
      <w:r w:rsidR="00D05763" w:rsidRPr="006835E8">
        <w:t xml:space="preserve"> </w:t>
      </w:r>
      <w:r w:rsidR="00D05763" w:rsidRPr="006835E8">
        <w:rPr>
          <w:b/>
        </w:rPr>
        <w:t>de</w:t>
      </w:r>
      <w:r w:rsidR="00D05763" w:rsidRPr="005E7703">
        <w:rPr>
          <w:b/>
        </w:rPr>
        <w:t xml:space="preserve"> Itatinga.</w:t>
      </w:r>
      <w:r w:rsidR="00D05763" w:rsidRPr="005E7703">
        <w:t xml:space="preserve"> </w:t>
      </w:r>
    </w:p>
    <w:p w14:paraId="04D2A0C1" w14:textId="77777777" w:rsidR="00C36806" w:rsidRDefault="00C36806" w:rsidP="00C36806">
      <w:pPr>
        <w:spacing w:before="100" w:beforeAutospacing="1" w:after="100" w:afterAutospacing="1"/>
        <w:jc w:val="both"/>
      </w:pPr>
    </w:p>
    <w:p w14:paraId="4F8E4EAB" w14:textId="77777777" w:rsidR="00C36806" w:rsidRDefault="00C36806" w:rsidP="00C36806">
      <w:pPr>
        <w:spacing w:before="100" w:beforeAutospacing="1" w:after="100" w:afterAutospacing="1"/>
        <w:jc w:val="both"/>
      </w:pPr>
    </w:p>
    <w:p w14:paraId="3FDDF512" w14:textId="77777777" w:rsidR="00C36806" w:rsidRDefault="00C36806" w:rsidP="00C36806">
      <w:pPr>
        <w:spacing w:before="100" w:beforeAutospacing="1" w:after="100" w:afterAutospacing="1"/>
        <w:jc w:val="both"/>
      </w:pPr>
    </w:p>
    <w:p w14:paraId="14CF75B8" w14:textId="77777777" w:rsidR="00C36806" w:rsidRDefault="00C36806" w:rsidP="00C36806">
      <w:pPr>
        <w:spacing w:before="100" w:beforeAutospacing="1" w:after="100" w:afterAutospacing="1"/>
        <w:jc w:val="both"/>
      </w:pPr>
    </w:p>
    <w:p w14:paraId="10FCACCE" w14:textId="77777777" w:rsidR="00C36806" w:rsidRDefault="00C36806" w:rsidP="00C36806">
      <w:pPr>
        <w:spacing w:before="100" w:beforeAutospacing="1" w:after="100" w:afterAutospacing="1"/>
        <w:jc w:val="both"/>
      </w:pPr>
    </w:p>
    <w:p w14:paraId="1CAA178E" w14:textId="77777777" w:rsidR="00C36806" w:rsidRDefault="00C36806" w:rsidP="00C36806">
      <w:pPr>
        <w:spacing w:before="100" w:beforeAutospacing="1" w:after="100" w:afterAutospacing="1"/>
        <w:jc w:val="both"/>
      </w:pPr>
    </w:p>
    <w:p w14:paraId="4546B643" w14:textId="77777777" w:rsidR="00C36806" w:rsidRDefault="00C36806" w:rsidP="00C36806">
      <w:pPr>
        <w:spacing w:before="100" w:beforeAutospacing="1" w:after="100" w:afterAutospacing="1"/>
        <w:jc w:val="both"/>
      </w:pPr>
    </w:p>
    <w:p w14:paraId="5E858D05" w14:textId="77777777" w:rsidR="00C36806" w:rsidRDefault="00C36806" w:rsidP="00C36806">
      <w:pPr>
        <w:spacing w:before="100" w:beforeAutospacing="1" w:after="100" w:afterAutospacing="1"/>
        <w:jc w:val="both"/>
      </w:pPr>
    </w:p>
    <w:p w14:paraId="282EA0C3" w14:textId="77777777" w:rsidR="00C36806" w:rsidRDefault="00C36806" w:rsidP="00C36806">
      <w:pPr>
        <w:spacing w:before="100" w:beforeAutospacing="1" w:after="100" w:afterAutospacing="1"/>
        <w:jc w:val="both"/>
      </w:pPr>
    </w:p>
    <w:p w14:paraId="5907D9FF" w14:textId="77777777" w:rsidR="00C36806" w:rsidRDefault="00C36806" w:rsidP="00C36806">
      <w:pPr>
        <w:spacing w:before="100" w:beforeAutospacing="1" w:after="100" w:afterAutospacing="1"/>
        <w:jc w:val="both"/>
      </w:pPr>
    </w:p>
    <w:p w14:paraId="0D58FA1F" w14:textId="77777777" w:rsidR="00C36806" w:rsidRDefault="00C36806" w:rsidP="00C36806">
      <w:pPr>
        <w:spacing w:before="100" w:beforeAutospacing="1" w:after="100" w:afterAutospacing="1"/>
        <w:jc w:val="both"/>
      </w:pPr>
    </w:p>
    <w:p w14:paraId="03844F65" w14:textId="77777777" w:rsidR="00C36806" w:rsidRDefault="00C36806" w:rsidP="00C36806">
      <w:pPr>
        <w:spacing w:before="100" w:beforeAutospacing="1" w:after="100" w:afterAutospacing="1"/>
        <w:jc w:val="both"/>
      </w:pPr>
    </w:p>
    <w:p w14:paraId="42EE7362" w14:textId="77777777" w:rsidR="00C36806" w:rsidRDefault="00C36806" w:rsidP="00C36806">
      <w:pPr>
        <w:spacing w:before="100" w:beforeAutospacing="1" w:after="100" w:afterAutospacing="1"/>
        <w:jc w:val="both"/>
      </w:pPr>
    </w:p>
    <w:p w14:paraId="130A7A1A" w14:textId="77777777" w:rsidR="00C36806" w:rsidRDefault="00C36806" w:rsidP="00C36806">
      <w:pPr>
        <w:spacing w:before="100" w:beforeAutospacing="1" w:after="100" w:afterAutospacing="1"/>
        <w:jc w:val="both"/>
      </w:pPr>
    </w:p>
    <w:p w14:paraId="756783AF" w14:textId="32AE820D" w:rsidR="00C36806" w:rsidRDefault="00C36806" w:rsidP="00C36806">
      <w:pPr>
        <w:spacing w:before="100" w:beforeAutospacing="1" w:after="100" w:afterAutospacing="1"/>
        <w:jc w:val="both"/>
      </w:pPr>
    </w:p>
    <w:p w14:paraId="6BBFFE64" w14:textId="77777777" w:rsidR="00EA6F48" w:rsidRDefault="00EA6F48" w:rsidP="00C36806">
      <w:pPr>
        <w:spacing w:before="100" w:beforeAutospacing="1" w:after="100" w:afterAutospacing="1"/>
        <w:jc w:val="both"/>
      </w:pPr>
    </w:p>
    <w:p w14:paraId="28D381B3" w14:textId="74F620DF" w:rsidR="00C36806" w:rsidRDefault="00C36806" w:rsidP="00C36806">
      <w:pPr>
        <w:spacing w:before="100" w:beforeAutospacing="1" w:after="100" w:afterAutospacing="1"/>
        <w:jc w:val="both"/>
      </w:pPr>
    </w:p>
    <w:p w14:paraId="011E725B" w14:textId="66EF5E4B" w:rsidR="0026412E" w:rsidRPr="00DC5A4E" w:rsidRDefault="00D05763" w:rsidP="00C36806">
      <w:pPr>
        <w:spacing w:before="100" w:beforeAutospacing="1" w:after="100" w:afterAutospacing="1"/>
        <w:jc w:val="center"/>
        <w:rPr>
          <w:b/>
          <w:bCs/>
          <w:color w:val="000000"/>
        </w:rPr>
      </w:pPr>
      <w:r w:rsidRPr="00DC5A4E">
        <w:rPr>
          <w:b/>
          <w:bCs/>
          <w:iCs/>
        </w:rPr>
        <w:t xml:space="preserve">ANEXO III - </w:t>
      </w:r>
      <w:r w:rsidRPr="00DC5A4E">
        <w:rPr>
          <w:b/>
          <w:bCs/>
        </w:rPr>
        <w:t xml:space="preserve">MODELO DE </w:t>
      </w:r>
      <w:r w:rsidRPr="00DC5A4E">
        <w:rPr>
          <w:b/>
          <w:bCs/>
          <w:color w:val="000000"/>
        </w:rPr>
        <w:t>PROPOSTA COMERCIAL FINAL</w:t>
      </w:r>
    </w:p>
    <w:p w14:paraId="36EAD708" w14:textId="77777777" w:rsidR="00C301D7" w:rsidRPr="008B058C" w:rsidRDefault="00C301D7" w:rsidP="00C301D7">
      <w:pPr>
        <w:spacing w:line="276" w:lineRule="auto"/>
        <w:rPr>
          <w:b/>
        </w:rPr>
      </w:pPr>
      <w:r w:rsidRPr="008B058C">
        <w:rPr>
          <w:b/>
        </w:rPr>
        <w:t xml:space="preserve">PROCESSO Nº </w:t>
      </w:r>
      <w:r>
        <w:rPr>
          <w:b/>
        </w:rPr>
        <w:t>163</w:t>
      </w:r>
      <w:r w:rsidRPr="008B058C">
        <w:rPr>
          <w:b/>
        </w:rPr>
        <w:t>/2025</w:t>
      </w:r>
    </w:p>
    <w:p w14:paraId="6A482BA4" w14:textId="77777777" w:rsidR="00C301D7" w:rsidRPr="00356929" w:rsidRDefault="00C301D7" w:rsidP="00C301D7">
      <w:pPr>
        <w:spacing w:line="276" w:lineRule="auto"/>
        <w:rPr>
          <w:b/>
        </w:rPr>
      </w:pPr>
      <w:r w:rsidRPr="008B058C">
        <w:rPr>
          <w:b/>
        </w:rPr>
        <w:t>PREGÃO ELETRÔNICO Nº 0</w:t>
      </w:r>
      <w:r>
        <w:rPr>
          <w:b/>
        </w:rPr>
        <w:t>61</w:t>
      </w:r>
      <w:r w:rsidRPr="008B058C">
        <w:rPr>
          <w:b/>
        </w:rPr>
        <w:t>/2025</w:t>
      </w:r>
    </w:p>
    <w:p w14:paraId="6DBF1555" w14:textId="77777777" w:rsidR="00C301D7" w:rsidRPr="00C301D7" w:rsidRDefault="00C301D7" w:rsidP="00C301D7">
      <w:pPr>
        <w:spacing w:line="276" w:lineRule="auto"/>
        <w:jc w:val="both"/>
      </w:pPr>
      <w:r w:rsidRPr="00C301D7">
        <w:rPr>
          <w:b/>
        </w:rPr>
        <w:t>OBJETO:</w:t>
      </w:r>
      <w:r>
        <w:t xml:space="preserve"> </w:t>
      </w:r>
      <w:r w:rsidRPr="00C301D7">
        <w:t>REGISTRO DE PREÇOS PARA EVENTUAL AQUISIÇÃO DE PRODUTOS</w:t>
      </w:r>
      <w:r>
        <w:t xml:space="preserve"> </w:t>
      </w:r>
      <w:r w:rsidRPr="00C301D7">
        <w:t>ALIMENTÍCIOS ESTOCÁVEIS PARA A PREPARAÇÃO DA ALIMENTAÇÃO ESCOLAR DE TODA A REDE DE EDUCAÇÃO</w:t>
      </w:r>
      <w:r>
        <w:t xml:space="preserve"> </w:t>
      </w:r>
      <w:r w:rsidRPr="00C301D7">
        <w:t>MUNICIPAL E ESTADUAL DE ITATINGA/SP.</w:t>
      </w:r>
    </w:p>
    <w:p w14:paraId="4EBC88F3" w14:textId="31FCA6B3" w:rsidR="00E53F54" w:rsidRPr="005E7703" w:rsidRDefault="00E53F54" w:rsidP="00E53F54">
      <w:pPr>
        <w:ind w:left="30"/>
        <w:jc w:val="both"/>
        <w:rPr>
          <w:b/>
          <w:color w:val="000000"/>
        </w:rPr>
      </w:pPr>
    </w:p>
    <w:p w14:paraId="2F621DBE" w14:textId="77777777" w:rsidR="0026412E" w:rsidRPr="005E7703" w:rsidRDefault="00D05763">
      <w:pPr>
        <w:jc w:val="both"/>
        <w:rPr>
          <w:b/>
          <w:bCs/>
          <w:color w:val="000000"/>
        </w:rPr>
      </w:pPr>
      <w:r w:rsidRPr="005E7703">
        <w:rPr>
          <w:b/>
          <w:bCs/>
          <w:color w:val="000000"/>
        </w:rPr>
        <w:t>MODELO DE PROPOSTA COMERCIAL FINAL (licitante vencedor)</w:t>
      </w:r>
    </w:p>
    <w:p w14:paraId="621BD7BD" w14:textId="7F5DC2D2" w:rsidR="0026412E" w:rsidRPr="005E7703" w:rsidRDefault="00D05763">
      <w:pPr>
        <w:spacing w:before="100" w:beforeAutospacing="1" w:after="100" w:afterAutospacing="1"/>
        <w:jc w:val="both"/>
        <w:rPr>
          <w:color w:val="000000"/>
        </w:rPr>
      </w:pPr>
      <w:r w:rsidRPr="005E7703">
        <w:rPr>
          <w:color w:val="000000"/>
        </w:rPr>
        <w:t xml:space="preserve">Apresentamos nossa proposta para prestação dos serviços objeto da presente licitação Pregão, na </w:t>
      </w:r>
      <w:r w:rsidRPr="006C7434">
        <w:rPr>
          <w:color w:val="000000"/>
        </w:rPr>
        <w:t xml:space="preserve">Forma Eletrônica </w:t>
      </w:r>
      <w:r w:rsidR="00DC5A4E" w:rsidRPr="006C7434">
        <w:rPr>
          <w:b/>
          <w:color w:val="000000"/>
        </w:rPr>
        <w:t xml:space="preserve">nº </w:t>
      </w:r>
      <w:r w:rsidR="00701C62" w:rsidRPr="006C7434">
        <w:rPr>
          <w:b/>
          <w:color w:val="000000"/>
        </w:rPr>
        <w:t>0</w:t>
      </w:r>
      <w:r w:rsidR="00C301D7">
        <w:rPr>
          <w:b/>
          <w:color w:val="000000"/>
        </w:rPr>
        <w:t>61</w:t>
      </w:r>
      <w:r w:rsidR="00DC5A4E" w:rsidRPr="006C7434">
        <w:rPr>
          <w:b/>
          <w:color w:val="000000"/>
        </w:rPr>
        <w:t>/2025</w:t>
      </w:r>
      <w:r w:rsidR="00E566BE" w:rsidRPr="006C7434">
        <w:rPr>
          <w:b/>
          <w:bCs/>
          <w:color w:val="000000"/>
        </w:rPr>
        <w:t xml:space="preserve"> </w:t>
      </w:r>
      <w:r w:rsidRPr="006C7434">
        <w:rPr>
          <w:color w:val="000000"/>
        </w:rPr>
        <w:t>acatando todas as estipulações consignadas no respectivo Edital e seus</w:t>
      </w:r>
      <w:r w:rsidRPr="005E7703">
        <w:rPr>
          <w:color w:val="000000"/>
        </w:rPr>
        <w:t xml:space="preserve"> anexos.</w:t>
      </w:r>
    </w:p>
    <w:p w14:paraId="61306611" w14:textId="77777777" w:rsidR="0026412E" w:rsidRPr="005E7703" w:rsidRDefault="00D05763">
      <w:pPr>
        <w:spacing w:before="100" w:beforeAutospacing="1" w:after="100" w:afterAutospacing="1"/>
        <w:jc w:val="both"/>
        <w:rPr>
          <w:b/>
          <w:bCs/>
        </w:rPr>
      </w:pPr>
      <w:r w:rsidRPr="005E7703">
        <w:rPr>
          <w:b/>
          <w:bCs/>
        </w:rPr>
        <w:t>IDENTIFICAÇÃO DO CONCORRENTE:</w:t>
      </w:r>
    </w:p>
    <w:p w14:paraId="18C89669" w14:textId="77777777" w:rsidR="0026412E" w:rsidRPr="005E7703" w:rsidRDefault="00D05763">
      <w:pPr>
        <w:jc w:val="both"/>
        <w:rPr>
          <w:i/>
        </w:rPr>
      </w:pPr>
      <w:r w:rsidRPr="005E7703">
        <w:rPr>
          <w:i/>
        </w:rPr>
        <w:t>NOME DA EMPRESA:</w:t>
      </w:r>
      <w:r w:rsidRPr="005E7703">
        <w:rPr>
          <w:i/>
        </w:rPr>
        <w:tab/>
      </w:r>
      <w:r w:rsidRPr="005E7703">
        <w:rPr>
          <w:i/>
        </w:rPr>
        <w:tab/>
      </w:r>
      <w:r w:rsidRPr="005E7703">
        <w:rPr>
          <w:i/>
        </w:rPr>
        <w:tab/>
      </w:r>
      <w:r w:rsidRPr="005E7703">
        <w:rPr>
          <w:i/>
        </w:rPr>
        <w:tab/>
      </w:r>
    </w:p>
    <w:p w14:paraId="623EF3C3" w14:textId="77777777" w:rsidR="0026412E" w:rsidRPr="005E7703" w:rsidRDefault="00D05763">
      <w:pPr>
        <w:jc w:val="both"/>
        <w:rPr>
          <w:i/>
        </w:rPr>
      </w:pPr>
      <w:r w:rsidRPr="005E7703">
        <w:rPr>
          <w:i/>
        </w:rPr>
        <w:t>CNPJ e INSCRIÇÃO ESTADUAL:</w:t>
      </w:r>
    </w:p>
    <w:p w14:paraId="241A73D5" w14:textId="77777777" w:rsidR="0026412E" w:rsidRPr="005E7703" w:rsidRDefault="00D05763">
      <w:pPr>
        <w:jc w:val="both"/>
        <w:rPr>
          <w:i/>
        </w:rPr>
      </w:pPr>
      <w:r w:rsidRPr="005E7703">
        <w:rPr>
          <w:i/>
        </w:rPr>
        <w:t>REPRESENTANTE e CARGO:</w:t>
      </w:r>
    </w:p>
    <w:p w14:paraId="25DA6CC0" w14:textId="77777777" w:rsidR="0026412E" w:rsidRPr="005E7703" w:rsidRDefault="00D05763">
      <w:pPr>
        <w:jc w:val="both"/>
        <w:rPr>
          <w:i/>
        </w:rPr>
      </w:pPr>
      <w:r w:rsidRPr="005E7703">
        <w:rPr>
          <w:i/>
        </w:rPr>
        <w:t xml:space="preserve">CARTEIRA DE IDENTIDADE e CPF: </w:t>
      </w:r>
    </w:p>
    <w:p w14:paraId="478AC855" w14:textId="77777777" w:rsidR="0026412E" w:rsidRPr="005E7703" w:rsidRDefault="00D05763">
      <w:pPr>
        <w:jc w:val="both"/>
        <w:rPr>
          <w:i/>
        </w:rPr>
      </w:pPr>
      <w:r w:rsidRPr="005E7703">
        <w:rPr>
          <w:i/>
        </w:rPr>
        <w:t>ENDEREÇO e TELEFONE:</w:t>
      </w:r>
    </w:p>
    <w:p w14:paraId="323442C4" w14:textId="77777777" w:rsidR="0026412E" w:rsidRPr="005E7703" w:rsidRDefault="00D05763">
      <w:pPr>
        <w:jc w:val="both"/>
        <w:rPr>
          <w:i/>
        </w:rPr>
      </w:pPr>
      <w:r w:rsidRPr="005E7703">
        <w:rPr>
          <w:i/>
        </w:rPr>
        <w:t>AGÊNCIA e Nº DA CONTA BANCÁRIA</w:t>
      </w:r>
    </w:p>
    <w:p w14:paraId="19F22389" w14:textId="77777777" w:rsidR="0026412E" w:rsidRPr="005E7703" w:rsidRDefault="00D05763">
      <w:pPr>
        <w:spacing w:before="100" w:beforeAutospacing="1" w:after="100" w:afterAutospacing="1"/>
        <w:jc w:val="both"/>
        <w:rPr>
          <w:b/>
          <w:bCs/>
        </w:rPr>
      </w:pPr>
      <w:r w:rsidRPr="005E7703">
        <w:rPr>
          <w:b/>
          <w:bCs/>
        </w:rPr>
        <w:t>PREÇO (READEQUADO AO LANCE VENCEDOR)</w:t>
      </w:r>
    </w:p>
    <w:p w14:paraId="7949F96F" w14:textId="4CC22E03" w:rsidR="0026412E" w:rsidRPr="005E7703" w:rsidRDefault="00D05763">
      <w:pPr>
        <w:jc w:val="both"/>
      </w:pPr>
      <w:r w:rsidRPr="005E7703">
        <w:t xml:space="preserve">Deverão ser preenchidos todos os campos abaixo do item vencido de acordo com o ANEXO </w:t>
      </w:r>
      <w:r w:rsidR="001F7139">
        <w:t>I</w:t>
      </w:r>
      <w:r w:rsidRPr="005E7703">
        <w:t xml:space="preserve"> do Edital.</w:t>
      </w:r>
    </w:p>
    <w:p w14:paraId="25F32025" w14:textId="77777777" w:rsidR="0026412E" w:rsidRPr="005E7703" w:rsidRDefault="0026412E">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04"/>
        <w:gridCol w:w="1906"/>
        <w:gridCol w:w="1695"/>
        <w:gridCol w:w="1205"/>
        <w:gridCol w:w="1617"/>
      </w:tblGrid>
      <w:tr w:rsidR="0026412E" w:rsidRPr="005E7703" w14:paraId="1919A1B0" w14:textId="77777777">
        <w:tc>
          <w:tcPr>
            <w:tcW w:w="1485" w:type="dxa"/>
            <w:shd w:val="clear" w:color="auto" w:fill="auto"/>
          </w:tcPr>
          <w:p w14:paraId="7B24F8FD" w14:textId="2938949E" w:rsidR="0026412E" w:rsidRPr="005E7703" w:rsidRDefault="00E53F54">
            <w:pPr>
              <w:jc w:val="both"/>
              <w:rPr>
                <w:b/>
                <w:bCs/>
                <w:color w:val="000000"/>
              </w:rPr>
            </w:pPr>
            <w:r w:rsidRPr="005E7703">
              <w:rPr>
                <w:b/>
                <w:bCs/>
                <w:color w:val="000000"/>
              </w:rPr>
              <w:t xml:space="preserve">LOTE </w:t>
            </w:r>
            <w:r w:rsidR="00D05763" w:rsidRPr="005E7703">
              <w:rPr>
                <w:b/>
                <w:bCs/>
                <w:color w:val="000000"/>
              </w:rPr>
              <w:t xml:space="preserve"> </w:t>
            </w:r>
          </w:p>
        </w:tc>
        <w:tc>
          <w:tcPr>
            <w:tcW w:w="1828" w:type="dxa"/>
            <w:shd w:val="clear" w:color="auto" w:fill="auto"/>
          </w:tcPr>
          <w:p w14:paraId="54710209" w14:textId="77777777" w:rsidR="0026412E" w:rsidRPr="005E7703" w:rsidRDefault="00D05763">
            <w:pPr>
              <w:jc w:val="both"/>
              <w:rPr>
                <w:b/>
                <w:bCs/>
                <w:color w:val="000000"/>
              </w:rPr>
            </w:pPr>
            <w:r w:rsidRPr="005E7703">
              <w:rPr>
                <w:b/>
                <w:bCs/>
                <w:color w:val="000000"/>
              </w:rPr>
              <w:t xml:space="preserve">DESCRIÇÃO </w:t>
            </w:r>
          </w:p>
        </w:tc>
        <w:tc>
          <w:tcPr>
            <w:tcW w:w="1914" w:type="dxa"/>
            <w:shd w:val="clear" w:color="auto" w:fill="auto"/>
          </w:tcPr>
          <w:p w14:paraId="0E68047D" w14:textId="77777777" w:rsidR="0026412E" w:rsidRPr="005E7703" w:rsidRDefault="00D05763">
            <w:pPr>
              <w:jc w:val="both"/>
              <w:rPr>
                <w:b/>
                <w:bCs/>
                <w:color w:val="000000"/>
              </w:rPr>
            </w:pPr>
            <w:r w:rsidRPr="005E7703">
              <w:rPr>
                <w:b/>
                <w:bCs/>
                <w:color w:val="000000"/>
              </w:rPr>
              <w:t>QUANTIDADE</w:t>
            </w:r>
          </w:p>
        </w:tc>
        <w:tc>
          <w:tcPr>
            <w:tcW w:w="1736" w:type="dxa"/>
            <w:shd w:val="clear" w:color="auto" w:fill="auto"/>
          </w:tcPr>
          <w:p w14:paraId="4780F47E" w14:textId="77777777" w:rsidR="0026412E" w:rsidRPr="005E7703" w:rsidRDefault="00D05763">
            <w:pPr>
              <w:jc w:val="both"/>
              <w:rPr>
                <w:b/>
                <w:bCs/>
                <w:color w:val="000000"/>
              </w:rPr>
            </w:pPr>
            <w:r w:rsidRPr="005E7703">
              <w:rPr>
                <w:b/>
                <w:bCs/>
                <w:color w:val="000000"/>
              </w:rPr>
              <w:t xml:space="preserve">VALOR UNITÁRIO </w:t>
            </w:r>
          </w:p>
        </w:tc>
        <w:tc>
          <w:tcPr>
            <w:tcW w:w="1225" w:type="dxa"/>
            <w:shd w:val="clear" w:color="auto" w:fill="auto"/>
          </w:tcPr>
          <w:p w14:paraId="393071BF" w14:textId="77777777" w:rsidR="0026412E" w:rsidRPr="005E7703" w:rsidRDefault="00D05763">
            <w:pPr>
              <w:jc w:val="both"/>
              <w:rPr>
                <w:b/>
                <w:bCs/>
                <w:color w:val="000000"/>
              </w:rPr>
            </w:pPr>
            <w:r w:rsidRPr="005E7703">
              <w:rPr>
                <w:b/>
                <w:bCs/>
                <w:color w:val="000000"/>
              </w:rPr>
              <w:t xml:space="preserve">VALOR TOTAL </w:t>
            </w:r>
          </w:p>
        </w:tc>
        <w:tc>
          <w:tcPr>
            <w:tcW w:w="1667" w:type="dxa"/>
            <w:shd w:val="clear" w:color="auto" w:fill="auto"/>
          </w:tcPr>
          <w:p w14:paraId="12887C6A" w14:textId="77777777" w:rsidR="0026412E" w:rsidRPr="005E7703" w:rsidRDefault="00D05763">
            <w:pPr>
              <w:jc w:val="both"/>
              <w:rPr>
                <w:b/>
                <w:bCs/>
                <w:color w:val="000000"/>
              </w:rPr>
            </w:pPr>
            <w:r w:rsidRPr="005E7703">
              <w:rPr>
                <w:b/>
                <w:bCs/>
                <w:color w:val="000000"/>
              </w:rPr>
              <w:t xml:space="preserve">MARCA / MODELO </w:t>
            </w:r>
            <w:r w:rsidRPr="005E7703">
              <w:rPr>
                <w:b/>
                <w:bCs/>
                <w:color w:val="000000"/>
              </w:rPr>
              <w:br/>
              <w:t>(se aplicável)</w:t>
            </w:r>
          </w:p>
        </w:tc>
      </w:tr>
      <w:tr w:rsidR="0026412E" w:rsidRPr="005E7703" w14:paraId="7FC88762" w14:textId="77777777">
        <w:tc>
          <w:tcPr>
            <w:tcW w:w="1485" w:type="dxa"/>
            <w:shd w:val="clear" w:color="auto" w:fill="auto"/>
          </w:tcPr>
          <w:p w14:paraId="075C92BD" w14:textId="77777777" w:rsidR="0026412E" w:rsidRPr="005E7703" w:rsidRDefault="0026412E">
            <w:pPr>
              <w:jc w:val="both"/>
              <w:rPr>
                <w:b/>
                <w:bCs/>
                <w:color w:val="000000"/>
              </w:rPr>
            </w:pPr>
          </w:p>
        </w:tc>
        <w:tc>
          <w:tcPr>
            <w:tcW w:w="1828" w:type="dxa"/>
            <w:shd w:val="clear" w:color="auto" w:fill="auto"/>
          </w:tcPr>
          <w:p w14:paraId="0576202D" w14:textId="77777777" w:rsidR="0026412E" w:rsidRPr="005E7703" w:rsidRDefault="0026412E">
            <w:pPr>
              <w:jc w:val="both"/>
              <w:rPr>
                <w:b/>
                <w:bCs/>
                <w:color w:val="000000"/>
              </w:rPr>
            </w:pPr>
          </w:p>
        </w:tc>
        <w:tc>
          <w:tcPr>
            <w:tcW w:w="1914" w:type="dxa"/>
            <w:shd w:val="clear" w:color="auto" w:fill="auto"/>
          </w:tcPr>
          <w:p w14:paraId="1FBD04B7" w14:textId="77777777" w:rsidR="0026412E" w:rsidRPr="005E7703" w:rsidRDefault="0026412E">
            <w:pPr>
              <w:jc w:val="both"/>
              <w:rPr>
                <w:b/>
                <w:bCs/>
                <w:color w:val="000000"/>
              </w:rPr>
            </w:pPr>
          </w:p>
        </w:tc>
        <w:tc>
          <w:tcPr>
            <w:tcW w:w="1736" w:type="dxa"/>
            <w:shd w:val="clear" w:color="auto" w:fill="auto"/>
          </w:tcPr>
          <w:p w14:paraId="316A93F5" w14:textId="77777777" w:rsidR="0026412E" w:rsidRPr="005E7703" w:rsidRDefault="0026412E">
            <w:pPr>
              <w:jc w:val="both"/>
              <w:rPr>
                <w:b/>
                <w:bCs/>
                <w:color w:val="000000"/>
              </w:rPr>
            </w:pPr>
          </w:p>
        </w:tc>
        <w:tc>
          <w:tcPr>
            <w:tcW w:w="1225" w:type="dxa"/>
            <w:shd w:val="clear" w:color="auto" w:fill="auto"/>
          </w:tcPr>
          <w:p w14:paraId="60BAEFAD" w14:textId="77777777" w:rsidR="0026412E" w:rsidRPr="005E7703" w:rsidRDefault="0026412E">
            <w:pPr>
              <w:jc w:val="both"/>
              <w:rPr>
                <w:b/>
                <w:bCs/>
                <w:color w:val="000000"/>
              </w:rPr>
            </w:pPr>
          </w:p>
        </w:tc>
        <w:tc>
          <w:tcPr>
            <w:tcW w:w="1667" w:type="dxa"/>
            <w:shd w:val="clear" w:color="auto" w:fill="auto"/>
          </w:tcPr>
          <w:p w14:paraId="7E89993C" w14:textId="77777777" w:rsidR="0026412E" w:rsidRPr="005E7703" w:rsidRDefault="0026412E">
            <w:pPr>
              <w:jc w:val="both"/>
              <w:rPr>
                <w:b/>
                <w:bCs/>
                <w:color w:val="000000"/>
              </w:rPr>
            </w:pPr>
          </w:p>
        </w:tc>
      </w:tr>
    </w:tbl>
    <w:p w14:paraId="4AFEACB8" w14:textId="77777777" w:rsidR="0026412E" w:rsidRPr="005E7703" w:rsidRDefault="0026412E">
      <w:pPr>
        <w:jc w:val="both"/>
        <w:rPr>
          <w:b/>
          <w:bCs/>
          <w:color w:val="000000"/>
        </w:rPr>
      </w:pPr>
    </w:p>
    <w:p w14:paraId="2734DAE6" w14:textId="77777777" w:rsidR="0026412E" w:rsidRPr="005E7703" w:rsidRDefault="00D05763">
      <w:pPr>
        <w:jc w:val="both"/>
        <w:rPr>
          <w:b/>
          <w:u w:val="single"/>
        </w:rPr>
      </w:pPr>
      <w:r w:rsidRPr="005E7703">
        <w:rPr>
          <w:b/>
        </w:rPr>
        <w:t>PROPOSTA TOTAL: R$ ______________(por extenso)______________________</w:t>
      </w:r>
    </w:p>
    <w:p w14:paraId="31BE6B0B" w14:textId="77777777" w:rsidR="0026412E" w:rsidRPr="005E7703" w:rsidRDefault="0026412E">
      <w:pPr>
        <w:pStyle w:val="Ttulo"/>
        <w:shd w:val="clear" w:color="auto" w:fill="FFFFFF"/>
        <w:tabs>
          <w:tab w:val="left" w:pos="14000"/>
        </w:tabs>
        <w:ind w:right="-85"/>
        <w:jc w:val="both"/>
        <w:rPr>
          <w:color w:val="000000"/>
          <w:szCs w:val="24"/>
          <w:u w:val="none"/>
        </w:rPr>
      </w:pPr>
    </w:p>
    <w:p w14:paraId="41640EA1" w14:textId="77777777" w:rsidR="00EA6F48" w:rsidRDefault="00EA6F48" w:rsidP="00EA6F48">
      <w:pPr>
        <w:widowControl w:val="0"/>
        <w:tabs>
          <w:tab w:val="left" w:pos="567"/>
        </w:tabs>
        <w:spacing w:beforeAutospacing="1" w:afterAutospacing="1"/>
        <w:jc w:val="both"/>
        <w:rPr>
          <w:color w:val="000000"/>
        </w:rPr>
      </w:pPr>
      <w:r w:rsidRPr="004015E9">
        <w:rPr>
          <w:b/>
          <w:color w:val="000000"/>
        </w:rPr>
        <w:t>DECLARO</w:t>
      </w:r>
      <w:r w:rsidRPr="005E7703">
        <w:rPr>
          <w:color w:val="000000"/>
        </w:rPr>
        <w:t xml:space="preserve"> que os preços contidos na proposta incluem </w:t>
      </w:r>
      <w:r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Pr>
          <w:color w:val="000000"/>
        </w:rPr>
        <w:t>.</w:t>
      </w:r>
    </w:p>
    <w:p w14:paraId="36920A2F" w14:textId="77777777" w:rsidR="00EA6F48" w:rsidRDefault="00EA6F48" w:rsidP="00EA6F48">
      <w:pPr>
        <w:pStyle w:val="Ttulo"/>
        <w:shd w:val="clear" w:color="auto" w:fill="FFFFFF"/>
        <w:tabs>
          <w:tab w:val="left" w:pos="14000"/>
        </w:tabs>
        <w:ind w:right="-85"/>
        <w:jc w:val="both"/>
        <w:rPr>
          <w:b w:val="0"/>
          <w:szCs w:val="24"/>
          <w:u w:val="none"/>
        </w:rPr>
      </w:pPr>
      <w:r w:rsidRPr="005E7703">
        <w:rPr>
          <w:bCs/>
          <w:color w:val="000000"/>
          <w:szCs w:val="24"/>
          <w:u w:val="none"/>
        </w:rPr>
        <w:t>DECLARO</w:t>
      </w:r>
      <w:r w:rsidRPr="005E7703">
        <w:rPr>
          <w:b w:val="0"/>
          <w:color w:val="000000"/>
          <w:szCs w:val="24"/>
          <w:u w:val="none"/>
        </w:rPr>
        <w:t xml:space="preserve"> que tenho </w:t>
      </w:r>
      <w:r w:rsidRPr="005E7703">
        <w:rPr>
          <w:b w:val="0"/>
          <w:szCs w:val="24"/>
          <w:u w:val="none"/>
        </w:rPr>
        <w:t>ciência da retenção de impostos realizada pela Prefeitura de Itatinga, conforme regulamentação do Decreto nº 3.393 de 25 de agosto de 2023.</w:t>
      </w:r>
    </w:p>
    <w:p w14:paraId="10A9CC3C" w14:textId="77777777" w:rsidR="0026412E" w:rsidRPr="005E7703" w:rsidRDefault="00D05763">
      <w:pPr>
        <w:widowControl w:val="0"/>
        <w:tabs>
          <w:tab w:val="left" w:pos="567"/>
        </w:tabs>
        <w:spacing w:before="100" w:beforeAutospacing="1" w:after="100" w:afterAutospacing="1"/>
        <w:jc w:val="both"/>
        <w:rPr>
          <w:b/>
        </w:rPr>
      </w:pPr>
      <w:r w:rsidRPr="005E7703">
        <w:rPr>
          <w:b/>
        </w:rPr>
        <w:t>CONDIÇÕES GERAIS</w:t>
      </w:r>
    </w:p>
    <w:p w14:paraId="5D0CD510" w14:textId="77777777" w:rsidR="0026412E" w:rsidRPr="005E7703" w:rsidRDefault="00D05763">
      <w:pPr>
        <w:widowControl w:val="0"/>
        <w:tabs>
          <w:tab w:val="left" w:pos="567"/>
        </w:tabs>
        <w:spacing w:before="100" w:beforeAutospacing="1" w:after="100" w:afterAutospacing="1"/>
        <w:jc w:val="both"/>
      </w:pPr>
      <w:r w:rsidRPr="005E7703">
        <w:t>A proponente declara conhecer os termos do instrumento convocatório que rege a presente licitação.</w:t>
      </w:r>
    </w:p>
    <w:p w14:paraId="5056BAA7" w14:textId="77777777" w:rsidR="0026412E" w:rsidRPr="005E7703" w:rsidRDefault="00D05763">
      <w:pPr>
        <w:spacing w:before="100" w:beforeAutospacing="1" w:after="100" w:afterAutospacing="1"/>
        <w:outlineLvl w:val="7"/>
        <w:rPr>
          <w:b/>
          <w:bCs/>
          <w:iCs/>
        </w:rPr>
      </w:pPr>
      <w:r w:rsidRPr="005E7703">
        <w:rPr>
          <w:b/>
          <w:bCs/>
          <w:iCs/>
        </w:rPr>
        <w:t xml:space="preserve">LOCAL E PRAZO DE ENTREGA: </w:t>
      </w:r>
      <w:r w:rsidRPr="005E7703">
        <w:t>De acordo com o especificado no ANEXO I, do Edital.</w:t>
      </w:r>
    </w:p>
    <w:p w14:paraId="2A436B77" w14:textId="77777777" w:rsidR="0026412E" w:rsidRPr="005E7703" w:rsidRDefault="00D05763" w:rsidP="00D37517">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777E830D" w14:textId="77777777" w:rsidR="0026412E" w:rsidRPr="005E7703" w:rsidRDefault="00D05763" w:rsidP="00D37517">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4B768D39" w14:textId="77777777" w:rsidR="0026412E" w:rsidRPr="005E7703" w:rsidRDefault="00D05763" w:rsidP="00D37517">
      <w:pPr>
        <w:jc w:val="both"/>
        <w:outlineLvl w:val="7"/>
        <w:rPr>
          <w:b/>
          <w:bCs/>
          <w:iCs/>
          <w:caps/>
        </w:rPr>
      </w:pPr>
      <w:r w:rsidRPr="005E7703">
        <w:rPr>
          <w:b/>
          <w:bCs/>
          <w:iCs/>
          <w:caps/>
        </w:rPr>
        <w:t>local e data</w:t>
      </w:r>
    </w:p>
    <w:p w14:paraId="1E149528" w14:textId="77777777" w:rsidR="0026412E" w:rsidRPr="005E7703" w:rsidRDefault="0026412E" w:rsidP="00D37517">
      <w:pPr>
        <w:jc w:val="both"/>
        <w:rPr>
          <w:b/>
          <w:caps/>
        </w:rPr>
      </w:pPr>
    </w:p>
    <w:p w14:paraId="16AAE405" w14:textId="77777777" w:rsidR="0026412E" w:rsidRPr="005E7703" w:rsidRDefault="00D05763" w:rsidP="00D37517">
      <w:pPr>
        <w:jc w:val="both"/>
        <w:rPr>
          <w:b/>
          <w:caps/>
        </w:rPr>
      </w:pPr>
      <w:r w:rsidRPr="005E7703">
        <w:rPr>
          <w:b/>
          <w:caps/>
        </w:rPr>
        <w:t>NOME E assinatura DO REPRESENTANTE DA EMPRESA</w:t>
      </w:r>
    </w:p>
    <w:p w14:paraId="34FA480B" w14:textId="77777777" w:rsidR="0026412E" w:rsidRPr="005E7703" w:rsidRDefault="0026412E" w:rsidP="00D37517">
      <w:pPr>
        <w:jc w:val="both"/>
        <w:outlineLvl w:val="7"/>
        <w:rPr>
          <w:b/>
          <w:bCs/>
          <w:iCs/>
          <w:caps/>
        </w:rPr>
      </w:pPr>
    </w:p>
    <w:p w14:paraId="00AA98A1" w14:textId="77777777" w:rsidR="0026412E" w:rsidRPr="005E7703" w:rsidRDefault="00D05763" w:rsidP="00D37517">
      <w:pPr>
        <w:jc w:val="both"/>
        <w:outlineLvl w:val="7"/>
        <w:rPr>
          <w:b/>
          <w:bCs/>
          <w:iCs/>
          <w:caps/>
        </w:rPr>
      </w:pPr>
      <w:r w:rsidRPr="005E7703">
        <w:rPr>
          <w:b/>
          <w:bCs/>
          <w:iCs/>
          <w:caps/>
        </w:rPr>
        <w:t>Obs: a interposição de recurso SUSPENDE o prazo de validade da proposta até decisão.</w:t>
      </w:r>
    </w:p>
    <w:p w14:paraId="2BAE08AB" w14:textId="77777777" w:rsidR="0026412E" w:rsidRPr="005E7703" w:rsidRDefault="0026412E" w:rsidP="00D37517">
      <w:pPr>
        <w:jc w:val="both"/>
        <w:outlineLvl w:val="7"/>
        <w:rPr>
          <w:b/>
          <w:bCs/>
          <w:iCs/>
          <w:caps/>
          <w:color w:val="000000"/>
        </w:rPr>
      </w:pPr>
    </w:p>
    <w:p w14:paraId="4E8F5A18" w14:textId="77777777" w:rsidR="0026412E" w:rsidRPr="005E7703" w:rsidRDefault="0026412E" w:rsidP="00D37517">
      <w:pPr>
        <w:jc w:val="both"/>
        <w:outlineLvl w:val="7"/>
        <w:rPr>
          <w:b/>
          <w:bCs/>
          <w:iCs/>
          <w:caps/>
          <w:color w:val="000000"/>
        </w:rPr>
      </w:pPr>
    </w:p>
    <w:p w14:paraId="6C80251E" w14:textId="74A3D922" w:rsidR="0026412E" w:rsidRPr="005E7703" w:rsidRDefault="00D05763" w:rsidP="00D37517">
      <w:pPr>
        <w:jc w:val="both"/>
        <w:outlineLvl w:val="7"/>
        <w:rPr>
          <w:b/>
          <w:bCs/>
          <w:iCs/>
          <w:caps/>
          <w:color w:val="000000"/>
        </w:rPr>
      </w:pPr>
      <w:r w:rsidRPr="006835E8">
        <w:t xml:space="preserve">O não cumprimento do envio da proposta readequada dentro do prazo </w:t>
      </w:r>
      <w:r w:rsidRPr="006835E8">
        <w:rPr>
          <w:b/>
        </w:rPr>
        <w:t xml:space="preserve">de até </w:t>
      </w:r>
      <w:r w:rsidR="006835E8" w:rsidRPr="006835E8">
        <w:rPr>
          <w:b/>
        </w:rPr>
        <w:t>02 (duas)</w:t>
      </w:r>
      <w:r w:rsidRPr="006835E8">
        <w:rPr>
          <w:b/>
        </w:rPr>
        <w:t xml:space="preserve"> horas após</w:t>
      </w:r>
      <w:r w:rsidRPr="005E7703">
        <w:rPr>
          <w:b/>
        </w:rPr>
        <w:t xml:space="preserve"> o término do Certame, na plataforma da BLL</w:t>
      </w:r>
      <w:r w:rsidRPr="005E7703">
        <w:t xml:space="preserve">, acarretará as sanções previstas no </w:t>
      </w:r>
      <w:r w:rsidR="006835E8">
        <w:t>item 15</w:t>
      </w:r>
      <w:r w:rsidRPr="005E7703">
        <w:t>, deste Edital, podendo a Pregoeira convocar a empresa que apresentou a proposta ou o lance subsequente.</w:t>
      </w:r>
    </w:p>
    <w:p w14:paraId="0B1CE2B1" w14:textId="77777777" w:rsidR="0026412E" w:rsidRPr="005E7703" w:rsidRDefault="0026412E">
      <w:pPr>
        <w:jc w:val="center"/>
        <w:outlineLvl w:val="7"/>
        <w:rPr>
          <w:b/>
          <w:bCs/>
          <w:iCs/>
          <w:caps/>
          <w:color w:val="000000"/>
        </w:rPr>
      </w:pPr>
    </w:p>
    <w:p w14:paraId="6E315E44" w14:textId="77777777" w:rsidR="0026412E" w:rsidRPr="005E7703" w:rsidRDefault="0026412E">
      <w:pPr>
        <w:jc w:val="center"/>
        <w:outlineLvl w:val="7"/>
        <w:rPr>
          <w:b/>
          <w:bCs/>
          <w:iCs/>
          <w:caps/>
          <w:color w:val="000000"/>
        </w:rPr>
      </w:pPr>
    </w:p>
    <w:p w14:paraId="76FA38DB" w14:textId="77777777" w:rsidR="0026412E" w:rsidRPr="005E7703" w:rsidRDefault="0026412E">
      <w:pPr>
        <w:jc w:val="center"/>
        <w:outlineLvl w:val="7"/>
        <w:rPr>
          <w:b/>
          <w:bCs/>
          <w:iCs/>
          <w:caps/>
          <w:color w:val="000000"/>
        </w:rPr>
      </w:pPr>
    </w:p>
    <w:p w14:paraId="786427F6" w14:textId="77777777" w:rsidR="0026412E" w:rsidRPr="005E7703" w:rsidRDefault="0026412E">
      <w:pPr>
        <w:jc w:val="center"/>
        <w:outlineLvl w:val="7"/>
        <w:rPr>
          <w:b/>
          <w:bCs/>
          <w:iCs/>
          <w:caps/>
          <w:color w:val="000000"/>
        </w:rPr>
      </w:pPr>
    </w:p>
    <w:p w14:paraId="355DF2B1" w14:textId="77777777" w:rsidR="0026412E" w:rsidRPr="005E7703" w:rsidRDefault="0026412E">
      <w:pPr>
        <w:jc w:val="center"/>
        <w:outlineLvl w:val="7"/>
        <w:rPr>
          <w:b/>
          <w:bCs/>
          <w:iCs/>
          <w:caps/>
          <w:color w:val="000000"/>
        </w:rPr>
      </w:pPr>
    </w:p>
    <w:p w14:paraId="7034408C" w14:textId="77777777" w:rsidR="0026412E" w:rsidRPr="005E7703" w:rsidRDefault="0026412E">
      <w:pPr>
        <w:jc w:val="center"/>
        <w:outlineLvl w:val="7"/>
        <w:rPr>
          <w:b/>
          <w:bCs/>
          <w:iCs/>
          <w:caps/>
          <w:color w:val="000000"/>
        </w:rPr>
      </w:pPr>
    </w:p>
    <w:p w14:paraId="1F9D294E" w14:textId="77777777" w:rsidR="0026412E" w:rsidRPr="005E7703" w:rsidRDefault="0026412E">
      <w:pPr>
        <w:jc w:val="center"/>
        <w:outlineLvl w:val="7"/>
        <w:rPr>
          <w:b/>
          <w:bCs/>
          <w:iCs/>
          <w:caps/>
          <w:color w:val="000000"/>
        </w:rPr>
      </w:pPr>
    </w:p>
    <w:p w14:paraId="6B466548" w14:textId="77777777" w:rsidR="0026412E" w:rsidRPr="005E7703" w:rsidRDefault="0026412E">
      <w:pPr>
        <w:jc w:val="center"/>
        <w:outlineLvl w:val="7"/>
        <w:rPr>
          <w:b/>
          <w:bCs/>
          <w:iCs/>
          <w:caps/>
          <w:color w:val="000000"/>
        </w:rPr>
      </w:pPr>
    </w:p>
    <w:p w14:paraId="06A87418" w14:textId="77777777" w:rsidR="0026412E" w:rsidRPr="005E7703" w:rsidRDefault="0026412E">
      <w:pPr>
        <w:jc w:val="center"/>
        <w:outlineLvl w:val="7"/>
        <w:rPr>
          <w:b/>
          <w:bCs/>
          <w:iCs/>
          <w:caps/>
          <w:color w:val="000000"/>
        </w:rPr>
      </w:pPr>
    </w:p>
    <w:p w14:paraId="077A76CB" w14:textId="77777777" w:rsidR="0026412E" w:rsidRPr="005E7703" w:rsidRDefault="0026412E">
      <w:pPr>
        <w:jc w:val="center"/>
        <w:outlineLvl w:val="7"/>
        <w:rPr>
          <w:b/>
          <w:bCs/>
          <w:iCs/>
          <w:caps/>
          <w:color w:val="000000"/>
        </w:rPr>
      </w:pPr>
    </w:p>
    <w:p w14:paraId="002BF476" w14:textId="77777777" w:rsidR="0026412E" w:rsidRPr="005E7703" w:rsidRDefault="0026412E">
      <w:pPr>
        <w:jc w:val="center"/>
        <w:outlineLvl w:val="7"/>
        <w:rPr>
          <w:b/>
          <w:bCs/>
          <w:iCs/>
          <w:caps/>
          <w:color w:val="000000"/>
        </w:rPr>
      </w:pPr>
    </w:p>
    <w:p w14:paraId="314DF483" w14:textId="77777777" w:rsidR="0026412E" w:rsidRPr="005E7703" w:rsidRDefault="0026412E">
      <w:pPr>
        <w:jc w:val="center"/>
        <w:outlineLvl w:val="7"/>
        <w:rPr>
          <w:b/>
          <w:bCs/>
          <w:iCs/>
          <w:caps/>
          <w:color w:val="000000"/>
        </w:rPr>
      </w:pPr>
    </w:p>
    <w:p w14:paraId="618DE154" w14:textId="73F3FCE4" w:rsidR="0026412E" w:rsidRPr="005E7703" w:rsidRDefault="00D05763" w:rsidP="00F8443C">
      <w:pPr>
        <w:jc w:val="center"/>
        <w:outlineLvl w:val="7"/>
        <w:rPr>
          <w:b/>
          <w:i/>
        </w:rPr>
      </w:pPr>
      <w:r w:rsidRPr="005E7703">
        <w:rPr>
          <w:b/>
          <w:bCs/>
          <w:iCs/>
          <w:caps/>
          <w:color w:val="000000"/>
        </w:rPr>
        <w:br w:type="page" w:clear="all"/>
      </w:r>
    </w:p>
    <w:p w14:paraId="2F083012" w14:textId="1710A7EC" w:rsidR="0026412E" w:rsidRPr="005E7703" w:rsidRDefault="00D05763">
      <w:pPr>
        <w:spacing w:before="100" w:beforeAutospacing="1" w:after="100" w:afterAutospacing="1"/>
        <w:jc w:val="center"/>
        <w:rPr>
          <w:b/>
          <w:bCs/>
        </w:rPr>
      </w:pPr>
      <w:r w:rsidRPr="005E7703">
        <w:rPr>
          <w:b/>
          <w:bCs/>
        </w:rPr>
        <w:t xml:space="preserve">ANEXO </w:t>
      </w:r>
      <w:r w:rsidR="00663E73">
        <w:rPr>
          <w:b/>
          <w:bCs/>
        </w:rPr>
        <w:t>I</w:t>
      </w:r>
      <w:r w:rsidRPr="005E7703">
        <w:rPr>
          <w:b/>
          <w:bCs/>
        </w:rPr>
        <w:t xml:space="preserve">V - </w:t>
      </w:r>
      <w:r w:rsidRPr="005E7703">
        <w:rPr>
          <w:b/>
        </w:rPr>
        <w:t xml:space="preserve">MODELO </w:t>
      </w:r>
      <w:r w:rsidRPr="005E7703">
        <w:rPr>
          <w:b/>
          <w:color w:val="000000"/>
        </w:rPr>
        <w:t>DECLARAÇÃO CONJUNTA</w:t>
      </w:r>
    </w:p>
    <w:p w14:paraId="2C56C13D" w14:textId="77777777" w:rsidR="00C301D7" w:rsidRPr="008B058C" w:rsidRDefault="00C301D7" w:rsidP="00C301D7">
      <w:pPr>
        <w:spacing w:line="276" w:lineRule="auto"/>
        <w:rPr>
          <w:b/>
        </w:rPr>
      </w:pPr>
      <w:r w:rsidRPr="008B058C">
        <w:rPr>
          <w:b/>
        </w:rPr>
        <w:t xml:space="preserve">PROCESSO Nº </w:t>
      </w:r>
      <w:r>
        <w:rPr>
          <w:b/>
        </w:rPr>
        <w:t>163</w:t>
      </w:r>
      <w:r w:rsidRPr="008B058C">
        <w:rPr>
          <w:b/>
        </w:rPr>
        <w:t>/2025</w:t>
      </w:r>
    </w:p>
    <w:p w14:paraId="173FFB02" w14:textId="77777777" w:rsidR="00C301D7" w:rsidRPr="00356929" w:rsidRDefault="00C301D7" w:rsidP="00C301D7">
      <w:pPr>
        <w:spacing w:line="276" w:lineRule="auto"/>
        <w:rPr>
          <w:b/>
        </w:rPr>
      </w:pPr>
      <w:r w:rsidRPr="008B058C">
        <w:rPr>
          <w:b/>
        </w:rPr>
        <w:t>PREGÃO ELETRÔNICO Nº 0</w:t>
      </w:r>
      <w:r>
        <w:rPr>
          <w:b/>
        </w:rPr>
        <w:t>61</w:t>
      </w:r>
      <w:r w:rsidRPr="008B058C">
        <w:rPr>
          <w:b/>
        </w:rPr>
        <w:t>/2025</w:t>
      </w:r>
    </w:p>
    <w:p w14:paraId="0C8D37E6" w14:textId="77777777" w:rsidR="00C301D7" w:rsidRPr="00C301D7" w:rsidRDefault="00C301D7" w:rsidP="00C301D7">
      <w:pPr>
        <w:spacing w:line="276" w:lineRule="auto"/>
        <w:jc w:val="both"/>
      </w:pPr>
      <w:r w:rsidRPr="00C301D7">
        <w:rPr>
          <w:b/>
        </w:rPr>
        <w:t>OBJETO:</w:t>
      </w:r>
      <w:r>
        <w:t xml:space="preserve"> </w:t>
      </w:r>
      <w:r w:rsidRPr="00C301D7">
        <w:t>REGISTRO DE PREÇOS PARA EVENTUAL AQUISIÇÃO DE PRODUTOS</w:t>
      </w:r>
      <w:r>
        <w:t xml:space="preserve"> </w:t>
      </w:r>
      <w:r w:rsidRPr="00C301D7">
        <w:t>ALIMENTÍCIOS ESTOCÁVEIS PARA A PREPARAÇÃO DA ALIMENTAÇÃO ESCOLAR DE TODA A REDE DE EDUCAÇÃO</w:t>
      </w:r>
      <w:r>
        <w:t xml:space="preserve"> </w:t>
      </w:r>
      <w:r w:rsidRPr="00C301D7">
        <w:t>MUNICIPAL E ESTADUAL DE ITATINGA/SP.</w:t>
      </w:r>
    </w:p>
    <w:p w14:paraId="7BA83B22" w14:textId="1FB0BD76" w:rsidR="0026412E" w:rsidRPr="005E7703" w:rsidRDefault="0026412E" w:rsidP="00627D08">
      <w:pPr>
        <w:ind w:left="30"/>
        <w:jc w:val="both"/>
        <w:rPr>
          <w:color w:val="000000"/>
        </w:rPr>
      </w:pPr>
    </w:p>
    <w:p w14:paraId="48CCDBB7" w14:textId="77777777" w:rsidR="00EA6F48" w:rsidRPr="005E7703" w:rsidRDefault="00EA6F48" w:rsidP="00EA6F48">
      <w:pPr>
        <w:jc w:val="both"/>
        <w:rPr>
          <w:bCs/>
          <w:color w:val="000000"/>
        </w:rPr>
      </w:pPr>
      <w:r>
        <w:rPr>
          <w:bCs/>
          <w:color w:val="000000"/>
        </w:rPr>
        <w:t>A empresa ________________________________________</w:t>
      </w:r>
      <w:r w:rsidRPr="005E7703">
        <w:rPr>
          <w:bCs/>
          <w:color w:val="000000"/>
        </w:rPr>
        <w:t>___________, cadastrada no CNJP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7615CC07" w14:textId="77777777" w:rsidR="00EA6F48" w:rsidRPr="005E7703" w:rsidRDefault="00EA6F48" w:rsidP="00EA6F48">
      <w:pPr>
        <w:jc w:val="both"/>
        <w:rPr>
          <w:bCs/>
          <w:color w:val="000000"/>
        </w:rPr>
      </w:pPr>
    </w:p>
    <w:p w14:paraId="3D410C7F" w14:textId="77777777" w:rsidR="00EA6F48" w:rsidRPr="005E7703" w:rsidRDefault="00EA6F48" w:rsidP="00EA6F48">
      <w:pPr>
        <w:jc w:val="both"/>
        <w:rPr>
          <w:bCs/>
          <w:color w:val="000000"/>
        </w:rPr>
      </w:pPr>
      <w:r>
        <w:rPr>
          <w:bCs/>
          <w:color w:val="000000"/>
        </w:rPr>
        <w:t xml:space="preserve">a) </w:t>
      </w:r>
      <w:r w:rsidRPr="005E7703">
        <w:rPr>
          <w:bCs/>
          <w:color w:val="000000"/>
        </w:rPr>
        <w:t>Não</w:t>
      </w:r>
      <w:r>
        <w:rPr>
          <w:bCs/>
          <w:color w:val="000000"/>
        </w:rPr>
        <w:t xml:space="preserve"> </w:t>
      </w:r>
      <w:r w:rsidRPr="005E7703">
        <w:rPr>
          <w:b/>
          <w:bCs/>
          <w:color w:val="000000"/>
        </w:rPr>
        <w:t>há fato superveniente impeditivo à sua habilitação</w:t>
      </w:r>
      <w:r w:rsidRPr="005E7703">
        <w:rPr>
          <w:bCs/>
          <w:color w:val="000000"/>
        </w:rPr>
        <w:t xml:space="preserve"> para participação em processos/procedimentos licitatórios junto a órgãos públicos, comprometendo-se a declará-</w:t>
      </w:r>
      <w:r>
        <w:rPr>
          <w:bCs/>
          <w:color w:val="000000"/>
        </w:rPr>
        <w:t>lo (s) caso venha (m) a ocorrer;</w:t>
      </w:r>
    </w:p>
    <w:p w14:paraId="038949F8" w14:textId="77777777" w:rsidR="00EA6F48" w:rsidRPr="005E7703" w:rsidRDefault="00EA6F48" w:rsidP="00EA6F48">
      <w:pPr>
        <w:jc w:val="both"/>
        <w:rPr>
          <w:bCs/>
          <w:color w:val="000000"/>
        </w:rPr>
      </w:pPr>
    </w:p>
    <w:p w14:paraId="44E75CCD" w14:textId="77777777" w:rsidR="00EA6F48" w:rsidRDefault="00EA6F48" w:rsidP="00EA6F48">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7ADFF6AA" w14:textId="77777777" w:rsidR="00EA6F48" w:rsidRDefault="00EA6F48" w:rsidP="00EA6F48">
      <w:pPr>
        <w:jc w:val="both"/>
        <w:rPr>
          <w:bCs/>
          <w:color w:val="000000"/>
        </w:rPr>
      </w:pPr>
    </w:p>
    <w:p w14:paraId="7D06E1EC" w14:textId="77777777" w:rsidR="00EA6F48" w:rsidRPr="00244A25" w:rsidRDefault="00EA6F48" w:rsidP="00EA6F48">
      <w:pPr>
        <w:jc w:val="both"/>
        <w:rPr>
          <w:color w:val="000000"/>
        </w:rPr>
      </w:pPr>
      <w:r>
        <w:rPr>
          <w:bCs/>
          <w:color w:val="000000"/>
        </w:rPr>
        <w:t xml:space="preserve">c) </w:t>
      </w:r>
      <w:r w:rsidRPr="00244A25">
        <w:rPr>
          <w:bCs/>
          <w:color w:val="000000"/>
        </w:rPr>
        <w:t xml:space="preserve">Que </w:t>
      </w:r>
      <w:r w:rsidRPr="00DB75C6">
        <w:rPr>
          <w:b/>
          <w:bCs/>
          <w:color w:val="000000"/>
        </w:rPr>
        <w:t xml:space="preserve">não </w:t>
      </w:r>
      <w:r w:rsidRPr="00DB75C6">
        <w:rPr>
          <w:b/>
          <w:color w:val="000000"/>
        </w:rPr>
        <w:t>possui empregados executando trabalho degradante ou forçado</w:t>
      </w:r>
      <w:r w:rsidRPr="00244A25">
        <w:rPr>
          <w:color w:val="000000"/>
        </w:rPr>
        <w:t>, observando o disposto nos incisos III e IV do art. 1º e no inciso III do art. 5º da Constituição Federal</w:t>
      </w:r>
      <w:r>
        <w:rPr>
          <w:color w:val="000000"/>
        </w:rPr>
        <w:t>;</w:t>
      </w:r>
    </w:p>
    <w:p w14:paraId="0C1618D8" w14:textId="77777777" w:rsidR="00EA6F48" w:rsidRPr="00244A25" w:rsidRDefault="00EA6F48" w:rsidP="00EA6F48">
      <w:pPr>
        <w:jc w:val="both"/>
        <w:rPr>
          <w:color w:val="000000"/>
        </w:rPr>
      </w:pPr>
    </w:p>
    <w:p w14:paraId="46C3BE8E" w14:textId="77777777" w:rsidR="00EA6F48" w:rsidRDefault="00EA6F48" w:rsidP="00EA6F48">
      <w:pPr>
        <w:jc w:val="both"/>
        <w:rPr>
          <w:color w:val="000000"/>
        </w:rPr>
      </w:pPr>
      <w:r w:rsidRPr="00244A25">
        <w:rPr>
          <w:bCs/>
          <w:color w:val="000000"/>
        </w:rPr>
        <w:t xml:space="preserve">d) Que </w:t>
      </w:r>
      <w:r w:rsidRPr="00DB75C6">
        <w:rPr>
          <w:b/>
          <w:bCs/>
          <w:color w:val="000000"/>
        </w:rPr>
        <w:t>c</w:t>
      </w:r>
      <w:r w:rsidRPr="00DB75C6">
        <w:rPr>
          <w:b/>
          <w:color w:val="000000"/>
        </w:rPr>
        <w:t>umpre as exigências de reserva de cargos para pessoa com deficiência</w:t>
      </w:r>
      <w:r w:rsidRPr="00244A25">
        <w:rPr>
          <w:color w:val="000000"/>
        </w:rPr>
        <w:t xml:space="preserve"> e para reabilitado da Previdência Social, previstas em lei</w:t>
      </w:r>
      <w:r>
        <w:rPr>
          <w:color w:val="000000"/>
        </w:rPr>
        <w:t xml:space="preserve"> e em outras normas específicas;</w:t>
      </w:r>
    </w:p>
    <w:p w14:paraId="5E722E3E" w14:textId="77777777" w:rsidR="00EA6F48" w:rsidRPr="005E7703" w:rsidRDefault="00EA6F48" w:rsidP="00EA6F48">
      <w:pPr>
        <w:jc w:val="both"/>
        <w:rPr>
          <w:bCs/>
          <w:color w:val="000000"/>
        </w:rPr>
      </w:pPr>
    </w:p>
    <w:p w14:paraId="5D64E680" w14:textId="77777777" w:rsidR="00EA6F48" w:rsidRDefault="00EA6F48" w:rsidP="00EA6F48">
      <w:pPr>
        <w:jc w:val="both"/>
        <w:rPr>
          <w:bCs/>
          <w:color w:val="000000"/>
        </w:rPr>
      </w:pPr>
      <w:r>
        <w:rPr>
          <w:bCs/>
          <w:color w:val="000000"/>
        </w:rPr>
        <w:t xml:space="preserve">e) </w:t>
      </w:r>
      <w:r w:rsidRPr="00DB75C6">
        <w:rPr>
          <w:bCs/>
          <w:color w:val="000000"/>
        </w:rPr>
        <w:t>Que</w:t>
      </w:r>
      <w:r w:rsidRPr="005E7703">
        <w:rPr>
          <w:b/>
          <w:bCs/>
          <w:color w:val="000000"/>
        </w:rPr>
        <w:t xml:space="preserve"> cumpre todas as normas relativas à saúde, higiene e segurança do trabalho</w:t>
      </w:r>
      <w:r>
        <w:rPr>
          <w:bCs/>
          <w:color w:val="000000"/>
        </w:rPr>
        <w:t xml:space="preserve"> de seus empregados;</w:t>
      </w:r>
    </w:p>
    <w:p w14:paraId="02EB9E83" w14:textId="77777777" w:rsidR="00EA6F48" w:rsidRDefault="00EA6F48" w:rsidP="00EA6F48">
      <w:pPr>
        <w:jc w:val="both"/>
        <w:rPr>
          <w:bCs/>
          <w:color w:val="000000"/>
        </w:rPr>
      </w:pPr>
    </w:p>
    <w:p w14:paraId="242CAB2F" w14:textId="77777777" w:rsidR="00EA6F48" w:rsidRPr="005E7703" w:rsidRDefault="00EA6F48" w:rsidP="00EA6F48">
      <w:pPr>
        <w:jc w:val="both"/>
        <w:rPr>
          <w:bCs/>
          <w:color w:val="000000"/>
        </w:rPr>
      </w:pPr>
      <w:r>
        <w:rPr>
          <w:bCs/>
          <w:color w:val="000000"/>
        </w:rPr>
        <w:t xml:space="preserve">f) </w:t>
      </w:r>
      <w:r w:rsidRPr="00DB75C6">
        <w:rPr>
          <w:bCs/>
          <w:color w:val="000000"/>
        </w:rPr>
        <w:t>Que</w:t>
      </w:r>
      <w:r w:rsidRPr="005E7703">
        <w:rPr>
          <w:b/>
          <w:bCs/>
          <w:color w:val="000000"/>
        </w:rPr>
        <w:t xml:space="preserve"> se responsabiliza integralmente pela prestação dos serviços e qualidade dos materiais</w:t>
      </w:r>
      <w:r w:rsidRPr="005E7703">
        <w:rPr>
          <w:bCs/>
          <w:color w:val="000000"/>
        </w:rPr>
        <w:t xml:space="preserve"> ora contratados;</w:t>
      </w:r>
    </w:p>
    <w:p w14:paraId="60AFE844" w14:textId="77777777" w:rsidR="00EA6F48" w:rsidRPr="005E7703" w:rsidRDefault="00EA6F48" w:rsidP="00EA6F48">
      <w:pPr>
        <w:jc w:val="both"/>
        <w:rPr>
          <w:bCs/>
          <w:color w:val="000000"/>
        </w:rPr>
      </w:pPr>
    </w:p>
    <w:p w14:paraId="576E6067" w14:textId="48537405" w:rsidR="00EA6F48" w:rsidRPr="005E7703" w:rsidRDefault="00EA6F48" w:rsidP="00EA6F48">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701957">
        <w:rPr>
          <w:bCs/>
          <w:color w:val="000000"/>
        </w:rPr>
        <w:t xml:space="preserve">referente </w:t>
      </w:r>
      <w:r>
        <w:rPr>
          <w:bCs/>
          <w:color w:val="000000"/>
        </w:rPr>
        <w:t>ao Pregão Eletrônico nº 0</w:t>
      </w:r>
      <w:r w:rsidR="00C301D7">
        <w:rPr>
          <w:bCs/>
          <w:color w:val="000000"/>
        </w:rPr>
        <w:t>61</w:t>
      </w:r>
      <w:r>
        <w:rPr>
          <w:bCs/>
          <w:color w:val="000000"/>
        </w:rPr>
        <w:t>/2025</w:t>
      </w:r>
      <w:r w:rsidRPr="00701957">
        <w:rPr>
          <w:bCs/>
          <w:color w:val="000000"/>
        </w:rPr>
        <w:t xml:space="preserve"> aceitando e submetendo-se, portanto, aos itens editalícios,</w:t>
      </w:r>
      <w:r w:rsidRPr="005E7703">
        <w:rPr>
          <w:bCs/>
          <w:color w:val="000000"/>
        </w:rPr>
        <w:t xml:space="preserve"> às cláusulas contratuais e às condições físicas ora estipuladas par</w:t>
      </w:r>
      <w:r>
        <w:rPr>
          <w:bCs/>
          <w:color w:val="000000"/>
        </w:rPr>
        <w:t>a a execução do objeto licitado;</w:t>
      </w:r>
    </w:p>
    <w:p w14:paraId="4075383E" w14:textId="77777777" w:rsidR="00EA6F48" w:rsidRPr="005E7703" w:rsidRDefault="00EA6F48" w:rsidP="00EA6F48">
      <w:pPr>
        <w:jc w:val="both"/>
        <w:rPr>
          <w:bCs/>
          <w:color w:val="000000"/>
        </w:rPr>
      </w:pPr>
    </w:p>
    <w:p w14:paraId="6BFB80C8" w14:textId="77777777" w:rsidR="00EA6F48" w:rsidRDefault="00EA6F48" w:rsidP="00EA6F48">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(Art. 87 IV);</w:t>
      </w:r>
    </w:p>
    <w:p w14:paraId="2A8865D4" w14:textId="77777777" w:rsidR="00EA6F48" w:rsidRPr="005E7703" w:rsidRDefault="00EA6F48" w:rsidP="00EA6F48">
      <w:pPr>
        <w:jc w:val="both"/>
        <w:rPr>
          <w:bCs/>
          <w:color w:val="000000"/>
        </w:rPr>
      </w:pPr>
    </w:p>
    <w:p w14:paraId="4DB74284" w14:textId="77777777" w:rsidR="00EA6F48" w:rsidRPr="005E7703" w:rsidRDefault="00EA6F48" w:rsidP="00EA6F48">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0A7FAD41" w14:textId="77777777" w:rsidR="00EA6F48" w:rsidRPr="005E7703" w:rsidRDefault="00EA6F48" w:rsidP="00EA6F48">
      <w:pPr>
        <w:jc w:val="both"/>
        <w:rPr>
          <w:bCs/>
          <w:color w:val="000000"/>
        </w:rPr>
      </w:pPr>
    </w:p>
    <w:p w14:paraId="5F264E49" w14:textId="77777777" w:rsidR="00EA6F48" w:rsidRPr="005E7703" w:rsidRDefault="00EA6F48" w:rsidP="00EA6F48">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5B961EC9" w14:textId="77777777" w:rsidR="00EA6F48" w:rsidRPr="005E7703" w:rsidRDefault="00EA6F48" w:rsidP="00EA6F48">
      <w:pPr>
        <w:jc w:val="both"/>
        <w:rPr>
          <w:bCs/>
          <w:color w:val="000000"/>
        </w:rPr>
      </w:pPr>
    </w:p>
    <w:p w14:paraId="2927DDD0" w14:textId="77777777" w:rsidR="00EA6F48" w:rsidRPr="005E7703" w:rsidRDefault="00EA6F48" w:rsidP="00EA6F48">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79753167" w14:textId="77777777" w:rsidR="00EA6F48" w:rsidRPr="005E7703" w:rsidRDefault="00EA6F48" w:rsidP="00EA6F48">
      <w:pPr>
        <w:jc w:val="both"/>
        <w:rPr>
          <w:bCs/>
          <w:color w:val="000000"/>
        </w:rPr>
      </w:pPr>
    </w:p>
    <w:p w14:paraId="1FF52924" w14:textId="77777777" w:rsidR="00EA6F48" w:rsidRPr="005E7703" w:rsidRDefault="00EA6F48" w:rsidP="00EA6F48">
      <w:pPr>
        <w:jc w:val="both"/>
        <w:rPr>
          <w:bCs/>
          <w:color w:val="000000"/>
        </w:rPr>
      </w:pPr>
      <w:r w:rsidRPr="005E7703">
        <w:rPr>
          <w:bCs/>
          <w:color w:val="000000"/>
        </w:rPr>
        <w:t>Local e data</w:t>
      </w:r>
    </w:p>
    <w:p w14:paraId="1B381323" w14:textId="77777777" w:rsidR="00EA6F48" w:rsidRDefault="00EA6F48" w:rsidP="00EA6F48">
      <w:pPr>
        <w:spacing w:before="100" w:beforeAutospacing="1" w:after="100" w:afterAutospacing="1"/>
        <w:jc w:val="both"/>
        <w:rPr>
          <w:color w:val="000000"/>
        </w:rPr>
      </w:pPr>
      <w:r w:rsidRPr="005E7703">
        <w:rPr>
          <w:color w:val="000000"/>
        </w:rPr>
        <w:t>Por ser expressão de verdade, firmamos a presente.</w:t>
      </w:r>
    </w:p>
    <w:p w14:paraId="5142DD03" w14:textId="77777777" w:rsidR="00EA6F48" w:rsidRPr="000950BE" w:rsidRDefault="00EA6F48" w:rsidP="00EA6F48">
      <w:pPr>
        <w:jc w:val="both"/>
        <w:rPr>
          <w:bCs/>
          <w:color w:val="000000"/>
        </w:rPr>
      </w:pPr>
    </w:p>
    <w:p w14:paraId="1DC0BBE7" w14:textId="77777777" w:rsidR="00EA6F48" w:rsidRPr="000950BE" w:rsidRDefault="00EA6F48" w:rsidP="00EA6F48">
      <w:pPr>
        <w:spacing w:beforeAutospacing="1" w:afterAutospacing="1"/>
        <w:jc w:val="both"/>
        <w:rPr>
          <w:color w:val="000000"/>
        </w:rPr>
      </w:pPr>
      <w:r w:rsidRPr="000950BE">
        <w:rPr>
          <w:color w:val="000000"/>
        </w:rPr>
        <w:t>Assinatura do representante legal</w:t>
      </w:r>
    </w:p>
    <w:p w14:paraId="05F53E99" w14:textId="77777777" w:rsidR="00EA6F48" w:rsidRPr="000950BE" w:rsidRDefault="00EA6F48" w:rsidP="00EA6F48">
      <w:pPr>
        <w:spacing w:line="360" w:lineRule="auto"/>
      </w:pPr>
      <w:r w:rsidRPr="000950BE">
        <w:t>Nome do declarante _________________</w:t>
      </w:r>
    </w:p>
    <w:p w14:paraId="2C6F3778" w14:textId="77777777" w:rsidR="00EA6F48" w:rsidRPr="000950BE" w:rsidRDefault="00EA6F48" w:rsidP="00EA6F48">
      <w:pPr>
        <w:spacing w:line="360" w:lineRule="auto"/>
      </w:pPr>
      <w:r w:rsidRPr="000950BE">
        <w:t>RG____________________</w:t>
      </w:r>
    </w:p>
    <w:p w14:paraId="41AFBFCD" w14:textId="77777777" w:rsidR="00EA6F48" w:rsidRPr="000950BE" w:rsidRDefault="00EA6F48" w:rsidP="00EA6F48">
      <w:pPr>
        <w:spacing w:line="360" w:lineRule="auto"/>
      </w:pPr>
      <w:r w:rsidRPr="000950BE">
        <w:t>CPF___________________</w:t>
      </w:r>
    </w:p>
    <w:p w14:paraId="0E5DE0B6" w14:textId="77777777" w:rsidR="00EA6F48" w:rsidRDefault="00EA6F48" w:rsidP="00EA6F48">
      <w:pPr>
        <w:spacing w:before="100" w:beforeAutospacing="1" w:after="100" w:afterAutospacing="1"/>
        <w:jc w:val="center"/>
        <w:rPr>
          <w:color w:val="000000"/>
        </w:rPr>
      </w:pPr>
      <w:r w:rsidRPr="000950BE">
        <w:rPr>
          <w:color w:val="000000"/>
        </w:rPr>
        <w:t>OBS. Esta declaração deverá ser emitida em papel timbrado da empresa proponente e carimbada com o número do CNPJ.</w:t>
      </w:r>
      <w:r w:rsidRPr="000950BE">
        <w:br w:type="page"/>
      </w:r>
    </w:p>
    <w:p w14:paraId="63CBDC48" w14:textId="40CB0D5F" w:rsidR="0026412E" w:rsidRPr="005E7703" w:rsidRDefault="00D05763">
      <w:pPr>
        <w:spacing w:before="100" w:beforeAutospacing="1" w:after="100" w:afterAutospacing="1"/>
        <w:jc w:val="center"/>
        <w:rPr>
          <w:b/>
        </w:rPr>
      </w:pPr>
      <w:r w:rsidRPr="005E7703">
        <w:rPr>
          <w:b/>
        </w:rPr>
        <w:t>ANEXO V</w:t>
      </w:r>
    </w:p>
    <w:p w14:paraId="1ECEA162" w14:textId="77777777" w:rsidR="0026412E" w:rsidRPr="005E7703" w:rsidRDefault="00D05763">
      <w:pPr>
        <w:jc w:val="center"/>
        <w:rPr>
          <w:b/>
        </w:rPr>
      </w:pPr>
      <w:r w:rsidRPr="005E7703">
        <w:rPr>
          <w:b/>
        </w:rPr>
        <w:t>DECLARAÇÃO PARA MICROEMPRESA OU EMPRESA DE PEQUENO PORTE</w:t>
      </w:r>
    </w:p>
    <w:p w14:paraId="7811DD4D" w14:textId="77777777" w:rsidR="0026412E" w:rsidRPr="005E7703" w:rsidRDefault="0026412E">
      <w:pPr>
        <w:jc w:val="both"/>
        <w:rPr>
          <w:rFonts w:eastAsia="Arial Unicode MS"/>
          <w:b/>
          <w:bCs/>
          <w:color w:val="000000"/>
        </w:rPr>
      </w:pPr>
    </w:p>
    <w:p w14:paraId="1B8A3A08" w14:textId="77777777" w:rsidR="00C301D7" w:rsidRPr="008B058C" w:rsidRDefault="00C301D7" w:rsidP="00C301D7">
      <w:pPr>
        <w:spacing w:line="276" w:lineRule="auto"/>
        <w:rPr>
          <w:b/>
        </w:rPr>
      </w:pPr>
      <w:r w:rsidRPr="008B058C">
        <w:rPr>
          <w:b/>
        </w:rPr>
        <w:t xml:space="preserve">PROCESSO Nº </w:t>
      </w:r>
      <w:r>
        <w:rPr>
          <w:b/>
        </w:rPr>
        <w:t>163</w:t>
      </w:r>
      <w:r w:rsidRPr="008B058C">
        <w:rPr>
          <w:b/>
        </w:rPr>
        <w:t>/2025</w:t>
      </w:r>
    </w:p>
    <w:p w14:paraId="20E110E3" w14:textId="77777777" w:rsidR="00C301D7" w:rsidRPr="00356929" w:rsidRDefault="00C301D7" w:rsidP="00C301D7">
      <w:pPr>
        <w:spacing w:line="276" w:lineRule="auto"/>
        <w:rPr>
          <w:b/>
        </w:rPr>
      </w:pPr>
      <w:r w:rsidRPr="008B058C">
        <w:rPr>
          <w:b/>
        </w:rPr>
        <w:t>PREGÃO ELETRÔNICO Nº 0</w:t>
      </w:r>
      <w:r>
        <w:rPr>
          <w:b/>
        </w:rPr>
        <w:t>61</w:t>
      </w:r>
      <w:r w:rsidRPr="008B058C">
        <w:rPr>
          <w:b/>
        </w:rPr>
        <w:t>/2025</w:t>
      </w:r>
    </w:p>
    <w:p w14:paraId="75518EFB" w14:textId="77777777" w:rsidR="00C301D7" w:rsidRPr="00C301D7" w:rsidRDefault="00C301D7" w:rsidP="00C301D7">
      <w:pPr>
        <w:spacing w:line="276" w:lineRule="auto"/>
        <w:jc w:val="both"/>
      </w:pPr>
      <w:r w:rsidRPr="00C301D7">
        <w:rPr>
          <w:b/>
        </w:rPr>
        <w:t>OBJETO:</w:t>
      </w:r>
      <w:r>
        <w:t xml:space="preserve"> </w:t>
      </w:r>
      <w:r w:rsidRPr="00C301D7">
        <w:t>REGISTRO DE PREÇOS PARA EVENTUAL AQUISIÇÃO DE PRODUTOS</w:t>
      </w:r>
      <w:r>
        <w:t xml:space="preserve"> </w:t>
      </w:r>
      <w:r w:rsidRPr="00C301D7">
        <w:t>ALIMENTÍCIOS ESTOCÁVEIS PARA A PREPARAÇÃO DA ALIMENTAÇÃO ESCOLAR DE TODA A REDE DE EDUCAÇÃO</w:t>
      </w:r>
      <w:r>
        <w:t xml:space="preserve"> </w:t>
      </w:r>
      <w:r w:rsidRPr="00C301D7">
        <w:t>MUNICIPAL E ESTADUAL DE ITATINGA/SP.</w:t>
      </w:r>
    </w:p>
    <w:p w14:paraId="1493BC30" w14:textId="07338EE1" w:rsidR="0026412E" w:rsidRDefault="0026412E">
      <w:pPr>
        <w:rPr>
          <w:color w:val="000000"/>
        </w:rPr>
      </w:pPr>
    </w:p>
    <w:p w14:paraId="5FFD13CB" w14:textId="77777777" w:rsidR="00D46844" w:rsidRPr="005E7703" w:rsidRDefault="00D46844">
      <w:pPr>
        <w:rPr>
          <w:color w:val="000000"/>
        </w:rPr>
      </w:pPr>
    </w:p>
    <w:p w14:paraId="4FC48C18" w14:textId="696CB04B" w:rsidR="00BE06E8" w:rsidRDefault="00BE06E8" w:rsidP="00BE06E8">
      <w:pPr>
        <w:spacing w:line="360" w:lineRule="auto"/>
        <w:ind w:firstLine="708"/>
        <w:jc w:val="both"/>
      </w:pPr>
      <w:r w:rsidRPr="005E7703">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5E7703">
        <w:rPr>
          <w:b/>
          <w:color w:val="000000"/>
        </w:rPr>
        <w:t xml:space="preserve">microempresa ou empresa de pequeno porte, </w:t>
      </w:r>
      <w:r w:rsidRPr="005E7703">
        <w:rPr>
          <w:color w:val="000000"/>
        </w:rPr>
        <w:t>nos termos</w:t>
      </w:r>
      <w:r w:rsidRPr="005E7703">
        <w:t xml:space="preserve"> do enquadramento previsto na </w:t>
      </w:r>
      <w:r w:rsidRPr="005E7703">
        <w:rPr>
          <w:b/>
        </w:rPr>
        <w:t xml:space="preserve">Lei Complementar n.º 123, de 14 de dezembro de 2006, </w:t>
      </w:r>
      <w:r w:rsidRPr="005E7703">
        <w:t>cujos termos declaro conhecer na í</w:t>
      </w:r>
      <w:r>
        <w:t>ntegra, estando apta, portanto, a participar da cota reservada às MEs e EPPs, bem como, a exercer o direito de preferência, como critério de desempate no procedimento licitatório do Pregão Eletrônico n.º 0</w:t>
      </w:r>
      <w:r w:rsidR="00C301D7">
        <w:t>61</w:t>
      </w:r>
      <w:r>
        <w:t>/2025, realizado pela Prefeitura do Município de Itatinga.</w:t>
      </w:r>
    </w:p>
    <w:p w14:paraId="423F66C3" w14:textId="77777777" w:rsidR="00BE06E8" w:rsidRPr="00FA73EB" w:rsidRDefault="00BE06E8" w:rsidP="00BE06E8">
      <w:pPr>
        <w:spacing w:line="360" w:lineRule="auto"/>
        <w:ind w:firstLine="708"/>
        <w:jc w:val="both"/>
      </w:pPr>
      <w:r>
        <w:t>Declaro ainda, que a empresa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64AFFFCC" w14:textId="77777777" w:rsidR="0026412E" w:rsidRPr="005E7703" w:rsidRDefault="0026412E">
      <w:pPr>
        <w:ind w:firstLine="708"/>
        <w:jc w:val="both"/>
      </w:pPr>
    </w:p>
    <w:p w14:paraId="4EF51AA4" w14:textId="77777777" w:rsidR="0026412E" w:rsidRPr="005E7703" w:rsidRDefault="00D05763" w:rsidP="00702F4B">
      <w:pPr>
        <w:spacing w:before="100" w:beforeAutospacing="1" w:after="100" w:afterAutospacing="1"/>
        <w:jc w:val="center"/>
      </w:pPr>
      <w:r w:rsidRPr="005E7703">
        <w:t>______________________________________________________________________</w:t>
      </w:r>
    </w:p>
    <w:p w14:paraId="2C0BD4C7" w14:textId="77777777" w:rsidR="0026412E" w:rsidRPr="005E7703" w:rsidRDefault="00D05763" w:rsidP="00702F4B">
      <w:pPr>
        <w:spacing w:before="100" w:beforeAutospacing="1" w:after="100" w:afterAutospacing="1"/>
        <w:jc w:val="center"/>
      </w:pPr>
      <w:r w:rsidRPr="005E7703">
        <w:t>Local e data</w:t>
      </w:r>
    </w:p>
    <w:p w14:paraId="5CEEAFE8" w14:textId="77777777" w:rsidR="0026412E" w:rsidRPr="005E7703" w:rsidRDefault="0026412E" w:rsidP="00702F4B">
      <w:pPr>
        <w:spacing w:before="100" w:beforeAutospacing="1" w:after="100" w:afterAutospacing="1"/>
        <w:jc w:val="center"/>
      </w:pPr>
    </w:p>
    <w:p w14:paraId="4BDF3A69" w14:textId="77777777" w:rsidR="0026412E" w:rsidRPr="005E7703" w:rsidRDefault="00D05763" w:rsidP="00702F4B">
      <w:pPr>
        <w:spacing w:before="100" w:beforeAutospacing="1" w:after="100" w:afterAutospacing="1"/>
        <w:jc w:val="center"/>
      </w:pPr>
      <w:r w:rsidRPr="005E7703">
        <w:t>_____________________________________________________________________</w:t>
      </w:r>
    </w:p>
    <w:p w14:paraId="4DD0B3E6" w14:textId="77777777" w:rsidR="0026412E" w:rsidRPr="005E7703" w:rsidRDefault="00D05763" w:rsidP="00702F4B">
      <w:pPr>
        <w:spacing w:before="100" w:beforeAutospacing="1" w:after="100" w:afterAutospacing="1"/>
        <w:jc w:val="center"/>
      </w:pPr>
      <w:r w:rsidRPr="005E7703">
        <w:t>Nome e nº da cédula de identidade do declarante</w:t>
      </w:r>
    </w:p>
    <w:p w14:paraId="5A924BA8" w14:textId="0F68DEC8" w:rsidR="0026412E" w:rsidRPr="005E7703" w:rsidRDefault="00D05763">
      <w:pPr>
        <w:spacing w:before="100" w:beforeAutospacing="1" w:after="100" w:afterAutospacing="1"/>
        <w:jc w:val="center"/>
        <w:rPr>
          <w:rFonts w:eastAsia="Arial Unicode MS"/>
          <w:b/>
          <w:color w:val="000000"/>
        </w:rPr>
      </w:pPr>
      <w:r w:rsidRPr="005E7703">
        <w:rPr>
          <w:b/>
          <w:bCs/>
        </w:rPr>
        <w:br w:type="page" w:clear="all"/>
        <w:t>A</w:t>
      </w:r>
      <w:r w:rsidRPr="005E7703">
        <w:rPr>
          <w:rFonts w:eastAsia="Arial Unicode MS"/>
          <w:b/>
          <w:color w:val="000000"/>
        </w:rPr>
        <w:t>NEXO VI</w:t>
      </w:r>
    </w:p>
    <w:p w14:paraId="396D4259" w14:textId="77777777" w:rsidR="0026412E" w:rsidRPr="005E7703" w:rsidRDefault="0026412E">
      <w:pPr>
        <w:jc w:val="center"/>
        <w:rPr>
          <w:rFonts w:eastAsia="Arial Unicode MS"/>
          <w:b/>
          <w:color w:val="000000"/>
        </w:rPr>
      </w:pPr>
    </w:p>
    <w:p w14:paraId="2F9733C3" w14:textId="77777777" w:rsidR="0026412E" w:rsidRPr="005E7703" w:rsidRDefault="0026412E">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26412E" w:rsidRPr="005E7703" w14:paraId="43B0176D" w14:textId="77777777" w:rsidTr="007868B1">
        <w:trPr>
          <w:jc w:val="center"/>
        </w:trPr>
        <w:tc>
          <w:tcPr>
            <w:tcW w:w="9142" w:type="dxa"/>
            <w:gridSpan w:val="4"/>
          </w:tcPr>
          <w:p w14:paraId="56A99B1A" w14:textId="77777777" w:rsidR="0026412E" w:rsidRPr="005E7703" w:rsidRDefault="00D05763">
            <w:pPr>
              <w:pStyle w:val="Ttulo"/>
              <w:rPr>
                <w:rFonts w:eastAsia="Arial Unicode MS"/>
                <w:b w:val="0"/>
                <w:color w:val="000000"/>
                <w:szCs w:val="24"/>
              </w:rPr>
            </w:pPr>
            <w:r w:rsidRPr="005E7703">
              <w:rPr>
                <w:rFonts w:eastAsia="Arial Unicode MS"/>
                <w:b w:val="0"/>
                <w:color w:val="000000"/>
                <w:szCs w:val="24"/>
              </w:rPr>
              <w:t>AVISO DE RECEBIMENTO</w:t>
            </w:r>
          </w:p>
        </w:tc>
      </w:tr>
      <w:tr w:rsidR="0026412E" w:rsidRPr="005E7703" w14:paraId="18A11FDB" w14:textId="77777777" w:rsidTr="007868B1">
        <w:trPr>
          <w:jc w:val="center"/>
        </w:trPr>
        <w:tc>
          <w:tcPr>
            <w:tcW w:w="9142" w:type="dxa"/>
            <w:gridSpan w:val="4"/>
          </w:tcPr>
          <w:p w14:paraId="557F886A" w14:textId="14366DCB" w:rsidR="00BA2F3C" w:rsidRPr="006C7434" w:rsidRDefault="00D05763" w:rsidP="00C301D7">
            <w:pPr>
              <w:pStyle w:val="Ttulo"/>
              <w:jc w:val="both"/>
              <w:rPr>
                <w:rFonts w:eastAsia="Arial Unicode MS"/>
                <w:b w:val="0"/>
                <w:color w:val="000000"/>
                <w:szCs w:val="24"/>
              </w:rPr>
            </w:pPr>
            <w:r w:rsidRPr="008B058C">
              <w:rPr>
                <w:rFonts w:eastAsia="Arial Unicode MS"/>
                <w:b w:val="0"/>
                <w:color w:val="000000"/>
                <w:szCs w:val="24"/>
              </w:rPr>
              <w:t xml:space="preserve">PROCESSO Nº. </w:t>
            </w:r>
            <w:r w:rsidR="00AE4023">
              <w:rPr>
                <w:rFonts w:eastAsia="Arial Unicode MS"/>
                <w:b w:val="0"/>
                <w:color w:val="000000"/>
                <w:szCs w:val="24"/>
              </w:rPr>
              <w:t>1</w:t>
            </w:r>
            <w:r w:rsidR="00C301D7">
              <w:rPr>
                <w:rFonts w:eastAsia="Arial Unicode MS"/>
                <w:b w:val="0"/>
                <w:color w:val="000000"/>
                <w:szCs w:val="24"/>
              </w:rPr>
              <w:t>63</w:t>
            </w:r>
            <w:r w:rsidR="00DC5A4E" w:rsidRPr="008B058C">
              <w:rPr>
                <w:rFonts w:eastAsia="Arial Unicode MS"/>
                <w:b w:val="0"/>
                <w:color w:val="000000"/>
                <w:szCs w:val="24"/>
              </w:rPr>
              <w:t xml:space="preserve">/2025         </w:t>
            </w:r>
            <w:r w:rsidRPr="008B058C">
              <w:rPr>
                <w:rFonts w:eastAsia="Arial Unicode MS"/>
                <w:b w:val="0"/>
                <w:color w:val="000000"/>
                <w:szCs w:val="24"/>
              </w:rPr>
              <w:t xml:space="preserve">                       PREGÃO ELETRÔNICO Nº. </w:t>
            </w:r>
            <w:r w:rsidR="00D46844" w:rsidRPr="008B058C">
              <w:rPr>
                <w:rFonts w:eastAsia="Arial Unicode MS"/>
                <w:b w:val="0"/>
                <w:color w:val="000000"/>
                <w:szCs w:val="24"/>
              </w:rPr>
              <w:t>0</w:t>
            </w:r>
            <w:r w:rsidR="00C301D7">
              <w:rPr>
                <w:rFonts w:eastAsia="Arial Unicode MS"/>
                <w:b w:val="0"/>
                <w:color w:val="000000"/>
                <w:szCs w:val="24"/>
              </w:rPr>
              <w:t>61</w:t>
            </w:r>
            <w:r w:rsidR="00DC5A4E" w:rsidRPr="008B058C">
              <w:rPr>
                <w:rFonts w:eastAsia="Arial Unicode MS"/>
                <w:b w:val="0"/>
                <w:color w:val="000000"/>
                <w:szCs w:val="24"/>
              </w:rPr>
              <w:t>/2025</w:t>
            </w:r>
          </w:p>
        </w:tc>
      </w:tr>
      <w:tr w:rsidR="0026412E" w:rsidRPr="005E7703" w14:paraId="2715FA51" w14:textId="77777777" w:rsidTr="007868B1">
        <w:trPr>
          <w:jc w:val="center"/>
        </w:trPr>
        <w:tc>
          <w:tcPr>
            <w:tcW w:w="9142" w:type="dxa"/>
            <w:gridSpan w:val="4"/>
          </w:tcPr>
          <w:p w14:paraId="784FC3C3" w14:textId="77777777" w:rsidR="0026412E" w:rsidRPr="006C7434" w:rsidRDefault="00D05763">
            <w:pPr>
              <w:pStyle w:val="Ttulo"/>
              <w:jc w:val="both"/>
              <w:rPr>
                <w:rFonts w:eastAsia="Arial Unicode MS"/>
                <w:b w:val="0"/>
                <w:color w:val="000000"/>
                <w:szCs w:val="24"/>
              </w:rPr>
            </w:pPr>
            <w:r w:rsidRPr="006C7434">
              <w:rPr>
                <w:rFonts w:eastAsia="Arial Unicode MS"/>
                <w:b w:val="0"/>
                <w:color w:val="000000"/>
                <w:szCs w:val="24"/>
              </w:rPr>
              <w:t>Empresa:</w:t>
            </w:r>
          </w:p>
        </w:tc>
      </w:tr>
      <w:tr w:rsidR="0026412E" w:rsidRPr="005E7703" w14:paraId="13733018" w14:textId="77777777" w:rsidTr="007868B1">
        <w:trPr>
          <w:jc w:val="center"/>
        </w:trPr>
        <w:tc>
          <w:tcPr>
            <w:tcW w:w="9142" w:type="dxa"/>
            <w:gridSpan w:val="4"/>
          </w:tcPr>
          <w:p w14:paraId="1130AD40"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Endereço:</w:t>
            </w:r>
          </w:p>
        </w:tc>
      </w:tr>
      <w:tr w:rsidR="0026412E" w:rsidRPr="005E7703" w14:paraId="75D3EFB0" w14:textId="77777777" w:rsidTr="007868B1">
        <w:trPr>
          <w:jc w:val="center"/>
        </w:trPr>
        <w:tc>
          <w:tcPr>
            <w:tcW w:w="6730" w:type="dxa"/>
            <w:gridSpan w:val="3"/>
          </w:tcPr>
          <w:p w14:paraId="4508B2E7"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Cidade:</w:t>
            </w:r>
          </w:p>
        </w:tc>
        <w:tc>
          <w:tcPr>
            <w:tcW w:w="2412" w:type="dxa"/>
          </w:tcPr>
          <w:p w14:paraId="79C42BDE"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Estado:</w:t>
            </w:r>
          </w:p>
        </w:tc>
      </w:tr>
      <w:tr w:rsidR="0026412E" w:rsidRPr="005E7703" w14:paraId="2963C8A8" w14:textId="77777777" w:rsidTr="007868B1">
        <w:trPr>
          <w:jc w:val="center"/>
        </w:trPr>
        <w:tc>
          <w:tcPr>
            <w:tcW w:w="4570" w:type="dxa"/>
          </w:tcPr>
          <w:p w14:paraId="5E9F1F82" w14:textId="77777777" w:rsidR="0026412E" w:rsidRPr="005E7703" w:rsidRDefault="00D05763">
            <w:pPr>
              <w:pStyle w:val="Ttulo"/>
              <w:jc w:val="both"/>
              <w:rPr>
                <w:rFonts w:eastAsia="Arial Unicode MS"/>
                <w:b w:val="0"/>
                <w:szCs w:val="24"/>
              </w:rPr>
            </w:pPr>
            <w:r w:rsidRPr="005E7703">
              <w:rPr>
                <w:rFonts w:eastAsia="Arial Unicode MS"/>
                <w:b w:val="0"/>
                <w:szCs w:val="24"/>
              </w:rPr>
              <w:t>CNPJ:</w:t>
            </w:r>
          </w:p>
        </w:tc>
        <w:tc>
          <w:tcPr>
            <w:tcW w:w="4572" w:type="dxa"/>
            <w:gridSpan w:val="3"/>
          </w:tcPr>
          <w:p w14:paraId="19889FB6" w14:textId="77777777" w:rsidR="0026412E" w:rsidRPr="005E7703" w:rsidRDefault="00D05763">
            <w:pPr>
              <w:pStyle w:val="Ttulo"/>
              <w:jc w:val="both"/>
              <w:rPr>
                <w:rFonts w:eastAsia="Arial Unicode MS"/>
                <w:b w:val="0"/>
                <w:szCs w:val="24"/>
              </w:rPr>
            </w:pPr>
            <w:r w:rsidRPr="005E7703">
              <w:rPr>
                <w:rFonts w:eastAsia="Arial Unicode MS"/>
                <w:b w:val="0"/>
                <w:szCs w:val="24"/>
              </w:rPr>
              <w:t>I.E.</w:t>
            </w:r>
          </w:p>
        </w:tc>
      </w:tr>
      <w:tr w:rsidR="0026412E" w:rsidRPr="005E7703" w14:paraId="34BD1B5D" w14:textId="77777777" w:rsidTr="007868B1">
        <w:trPr>
          <w:jc w:val="center"/>
        </w:trPr>
        <w:tc>
          <w:tcPr>
            <w:tcW w:w="5290" w:type="dxa"/>
            <w:gridSpan w:val="2"/>
          </w:tcPr>
          <w:p w14:paraId="7415B011" w14:textId="77777777" w:rsidR="0026412E" w:rsidRPr="005E7703" w:rsidRDefault="00D05763">
            <w:pPr>
              <w:pStyle w:val="Ttulo"/>
              <w:jc w:val="both"/>
              <w:rPr>
                <w:rFonts w:eastAsia="Arial Unicode MS"/>
                <w:b w:val="0"/>
                <w:szCs w:val="24"/>
              </w:rPr>
            </w:pPr>
            <w:r w:rsidRPr="005E7703">
              <w:rPr>
                <w:rFonts w:eastAsia="Arial Unicode MS"/>
                <w:b w:val="0"/>
                <w:szCs w:val="24"/>
              </w:rPr>
              <w:t>Telefone:</w:t>
            </w:r>
          </w:p>
        </w:tc>
        <w:tc>
          <w:tcPr>
            <w:tcW w:w="3852" w:type="dxa"/>
            <w:gridSpan w:val="2"/>
          </w:tcPr>
          <w:p w14:paraId="7F10709C" w14:textId="77777777" w:rsidR="0026412E" w:rsidRPr="005E7703" w:rsidRDefault="00D05763">
            <w:pPr>
              <w:pStyle w:val="Ttulo"/>
              <w:jc w:val="both"/>
              <w:rPr>
                <w:rFonts w:eastAsia="Arial Unicode MS"/>
                <w:b w:val="0"/>
                <w:szCs w:val="24"/>
              </w:rPr>
            </w:pPr>
            <w:r w:rsidRPr="005E7703">
              <w:rPr>
                <w:rFonts w:eastAsia="Arial Unicode MS"/>
                <w:b w:val="0"/>
                <w:szCs w:val="24"/>
              </w:rPr>
              <w:t>Fax:</w:t>
            </w:r>
          </w:p>
        </w:tc>
      </w:tr>
      <w:tr w:rsidR="0026412E" w:rsidRPr="005E7703" w14:paraId="1960F551" w14:textId="77777777" w:rsidTr="007868B1">
        <w:trPr>
          <w:jc w:val="center"/>
        </w:trPr>
        <w:tc>
          <w:tcPr>
            <w:tcW w:w="9142" w:type="dxa"/>
            <w:gridSpan w:val="4"/>
          </w:tcPr>
          <w:p w14:paraId="55CFA104" w14:textId="77777777" w:rsidR="0026412E" w:rsidRPr="005E7703" w:rsidRDefault="00D05763">
            <w:pPr>
              <w:pStyle w:val="Ttulo"/>
              <w:jc w:val="both"/>
              <w:rPr>
                <w:rFonts w:eastAsia="Arial Unicode MS"/>
                <w:b w:val="0"/>
                <w:szCs w:val="24"/>
              </w:rPr>
            </w:pPr>
            <w:r w:rsidRPr="005E7703">
              <w:rPr>
                <w:rFonts w:eastAsia="Arial Unicode MS"/>
                <w:b w:val="0"/>
                <w:szCs w:val="24"/>
              </w:rPr>
              <w:t>E-mail:</w:t>
            </w:r>
          </w:p>
        </w:tc>
      </w:tr>
      <w:tr w:rsidR="0026412E" w:rsidRPr="005E7703" w14:paraId="6FBB4D6F" w14:textId="77777777" w:rsidTr="007868B1">
        <w:trPr>
          <w:jc w:val="center"/>
        </w:trPr>
        <w:tc>
          <w:tcPr>
            <w:tcW w:w="9142" w:type="dxa"/>
            <w:gridSpan w:val="4"/>
          </w:tcPr>
          <w:p w14:paraId="37AFD641" w14:textId="77777777" w:rsidR="0026412E" w:rsidRPr="005E7703" w:rsidRDefault="00D05763">
            <w:pPr>
              <w:pStyle w:val="Ttulo"/>
              <w:jc w:val="both"/>
              <w:rPr>
                <w:rFonts w:eastAsia="Arial Unicode MS"/>
                <w:b w:val="0"/>
                <w:szCs w:val="24"/>
              </w:rPr>
            </w:pPr>
            <w:r w:rsidRPr="005E7703">
              <w:rPr>
                <w:rFonts w:eastAsia="Arial Unicode MS"/>
                <w:b w:val="0"/>
                <w:szCs w:val="24"/>
              </w:rPr>
              <w:t>Pessoa responsável:</w:t>
            </w:r>
          </w:p>
        </w:tc>
      </w:tr>
    </w:tbl>
    <w:p w14:paraId="7F9682A6" w14:textId="77777777" w:rsidR="0026412E" w:rsidRPr="005E7703" w:rsidRDefault="0026412E">
      <w:pPr>
        <w:pStyle w:val="Ttulo"/>
        <w:jc w:val="both"/>
        <w:rPr>
          <w:rFonts w:eastAsia="Arial Unicode MS"/>
          <w:b w:val="0"/>
          <w:szCs w:val="24"/>
        </w:rPr>
      </w:pPr>
    </w:p>
    <w:p w14:paraId="4C1F06BA" w14:textId="77777777" w:rsidR="0026412E" w:rsidRPr="005E7703" w:rsidRDefault="0026412E">
      <w:pPr>
        <w:pStyle w:val="Ttulo"/>
        <w:jc w:val="both"/>
        <w:rPr>
          <w:rFonts w:eastAsia="Arial Unicode MS"/>
          <w:b w:val="0"/>
          <w:szCs w:val="24"/>
        </w:rPr>
      </w:pPr>
    </w:p>
    <w:p w14:paraId="5D51E11D" w14:textId="77777777" w:rsidR="0026412E" w:rsidRPr="005E7703" w:rsidRDefault="00D05763">
      <w:pPr>
        <w:pStyle w:val="Ttulo"/>
        <w:rPr>
          <w:rFonts w:eastAsia="Arial Unicode MS"/>
          <w:b w:val="0"/>
          <w:szCs w:val="24"/>
        </w:rPr>
      </w:pPr>
      <w:r w:rsidRPr="005E7703">
        <w:rPr>
          <w:rFonts w:eastAsia="Arial Unicode MS"/>
          <w:b w:val="0"/>
          <w:szCs w:val="24"/>
        </w:rPr>
        <w:t>ATENÇÃO</w:t>
      </w:r>
    </w:p>
    <w:p w14:paraId="293603AE" w14:textId="77777777" w:rsidR="0026412E" w:rsidRPr="005E7703" w:rsidRDefault="0026412E">
      <w:pPr>
        <w:pStyle w:val="Ttulo"/>
        <w:rPr>
          <w:rFonts w:eastAsia="Arial Unicode MS"/>
          <w:szCs w:val="24"/>
        </w:rPr>
      </w:pPr>
    </w:p>
    <w:p w14:paraId="18380481" w14:textId="77777777" w:rsidR="0026412E" w:rsidRPr="005E7703" w:rsidRDefault="00D05763">
      <w:pPr>
        <w:pStyle w:val="Ttulo"/>
        <w:jc w:val="both"/>
        <w:rPr>
          <w:rFonts w:eastAsia="Arial Unicode MS"/>
          <w:b w:val="0"/>
          <w:szCs w:val="24"/>
        </w:rPr>
      </w:pPr>
      <w:r w:rsidRPr="005E7703">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811779F" w14:textId="77777777" w:rsidR="0026412E" w:rsidRPr="005E7703" w:rsidRDefault="0026412E">
      <w:pPr>
        <w:pStyle w:val="Ttulo"/>
        <w:jc w:val="both"/>
        <w:rPr>
          <w:rFonts w:eastAsia="Arial Unicode MS"/>
          <w:b w:val="0"/>
          <w:szCs w:val="24"/>
        </w:rPr>
      </w:pPr>
    </w:p>
    <w:p w14:paraId="1126CF6E" w14:textId="77777777" w:rsidR="0026412E" w:rsidRPr="005E7703" w:rsidRDefault="0026412E">
      <w:pPr>
        <w:pStyle w:val="Ttulo"/>
        <w:jc w:val="both"/>
        <w:rPr>
          <w:rFonts w:eastAsia="Arial Unicode MS"/>
          <w:b w:val="0"/>
          <w:szCs w:val="24"/>
        </w:rPr>
      </w:pPr>
    </w:p>
    <w:p w14:paraId="18F05913" w14:textId="4BDD4655" w:rsidR="0026412E" w:rsidRPr="005E7703" w:rsidRDefault="00702F4B">
      <w:pPr>
        <w:pStyle w:val="Ttulo"/>
        <w:jc w:val="both"/>
        <w:rPr>
          <w:rFonts w:eastAsia="Arial Unicode MS"/>
          <w:b w:val="0"/>
          <w:szCs w:val="24"/>
        </w:rPr>
      </w:pPr>
      <w:r>
        <w:rPr>
          <w:rFonts w:eastAsia="Arial Unicode MS"/>
          <w:b w:val="0"/>
          <w:szCs w:val="24"/>
        </w:rPr>
        <w:t>Para: Setor de Licitações</w:t>
      </w:r>
    </w:p>
    <w:p w14:paraId="5795E486" w14:textId="49350A7F" w:rsidR="0026412E" w:rsidRPr="005E7703" w:rsidRDefault="00D05763">
      <w:pPr>
        <w:pStyle w:val="Ttulo"/>
        <w:jc w:val="both"/>
        <w:rPr>
          <w:rFonts w:eastAsia="Arial Unicode MS"/>
          <w:b w:val="0"/>
          <w:szCs w:val="24"/>
          <w:highlight w:val="white"/>
        </w:rPr>
      </w:pPr>
      <w:r w:rsidRPr="005E7703">
        <w:rPr>
          <w:rFonts w:eastAsia="Arial Unicode MS"/>
          <w:b w:val="0"/>
          <w:szCs w:val="24"/>
        </w:rPr>
        <w:t xml:space="preserve">A/C Sra. Pregoeira </w:t>
      </w:r>
      <w:r w:rsidRPr="005E7703">
        <w:rPr>
          <w:rFonts w:eastAsia="Arial Unicode MS"/>
          <w:b w:val="0"/>
          <w:szCs w:val="24"/>
          <w:highlight w:val="white"/>
        </w:rPr>
        <w:t xml:space="preserve">– </w:t>
      </w:r>
      <w:r w:rsidR="00FE1C76">
        <w:rPr>
          <w:b w:val="0"/>
          <w:szCs w:val="24"/>
          <w:highlight w:val="white"/>
        </w:rPr>
        <w:t>Amanda</w:t>
      </w:r>
      <w:r w:rsidR="00AE4023">
        <w:rPr>
          <w:b w:val="0"/>
          <w:szCs w:val="24"/>
          <w:highlight w:val="white"/>
        </w:rPr>
        <w:t>/Nathalia</w:t>
      </w:r>
    </w:p>
    <w:p w14:paraId="2C6CD27B" w14:textId="0711B792" w:rsidR="0026412E" w:rsidRPr="005E7703" w:rsidRDefault="00D05763">
      <w:pPr>
        <w:pStyle w:val="Ttulo"/>
        <w:jc w:val="both"/>
        <w:rPr>
          <w:rFonts w:eastAsia="Arial Unicode MS"/>
          <w:b w:val="0"/>
          <w:szCs w:val="24"/>
        </w:rPr>
      </w:pPr>
      <w:r w:rsidRPr="005E7703">
        <w:rPr>
          <w:rFonts w:eastAsia="Arial Unicode MS"/>
          <w:b w:val="0"/>
          <w:szCs w:val="24"/>
        </w:rPr>
        <w:t xml:space="preserve">Fone/Fax: (14) 3848 9800 – ramal </w:t>
      </w:r>
      <w:r w:rsidR="00663E73">
        <w:rPr>
          <w:rFonts w:eastAsia="Arial Unicode MS"/>
          <w:b w:val="0"/>
          <w:szCs w:val="24"/>
        </w:rPr>
        <w:t>32</w:t>
      </w:r>
      <w:r w:rsidRPr="005E7703">
        <w:rPr>
          <w:rFonts w:eastAsia="Arial Unicode MS"/>
          <w:b w:val="0"/>
          <w:szCs w:val="24"/>
        </w:rPr>
        <w:t>18</w:t>
      </w:r>
    </w:p>
    <w:p w14:paraId="65D37E71" w14:textId="337B5877" w:rsidR="0026412E" w:rsidRPr="005E7703" w:rsidRDefault="00D05763">
      <w:pPr>
        <w:pStyle w:val="Ttulo"/>
        <w:jc w:val="both"/>
        <w:rPr>
          <w:rFonts w:eastAsia="Arial Unicode MS"/>
          <w:b w:val="0"/>
          <w:szCs w:val="24"/>
        </w:rPr>
      </w:pPr>
      <w:r w:rsidRPr="005E7703">
        <w:rPr>
          <w:rFonts w:eastAsia="Arial Unicode MS"/>
          <w:b w:val="0"/>
          <w:szCs w:val="24"/>
        </w:rPr>
        <w:t xml:space="preserve">e-mail: </w:t>
      </w:r>
      <w:hyperlink r:id="rId29" w:tooltip="mailto:licitacao@itatinga.sp.gov.br" w:history="1">
        <w:r w:rsidRPr="005E7703">
          <w:rPr>
            <w:rStyle w:val="Hyperlink"/>
            <w:b w:val="0"/>
            <w:szCs w:val="24"/>
          </w:rPr>
          <w:t>licitacao@itatinga.sp.gov.br</w:t>
        </w:r>
      </w:hyperlink>
    </w:p>
    <w:p w14:paraId="7DA69302" w14:textId="77777777" w:rsidR="0026412E" w:rsidRPr="005E7703" w:rsidRDefault="0026412E">
      <w:pPr>
        <w:pStyle w:val="Ttulo"/>
        <w:jc w:val="both"/>
        <w:rPr>
          <w:rFonts w:eastAsia="Arial Unicode MS"/>
          <w:b w:val="0"/>
          <w:i/>
          <w:color w:val="0000FF"/>
          <w:szCs w:val="24"/>
        </w:rPr>
      </w:pPr>
    </w:p>
    <w:p w14:paraId="7A62AB62" w14:textId="77777777" w:rsidR="0026412E" w:rsidRPr="005E7703" w:rsidRDefault="0026412E">
      <w:pPr>
        <w:pStyle w:val="Ttulo"/>
        <w:jc w:val="both"/>
        <w:rPr>
          <w:rFonts w:eastAsia="Arial Unicode MS"/>
          <w:b w:val="0"/>
          <w:i/>
          <w:color w:val="0000FF"/>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6412E" w:rsidRPr="005E7703" w14:paraId="450F63C2" w14:textId="77777777">
        <w:tc>
          <w:tcPr>
            <w:tcW w:w="9072" w:type="dxa"/>
            <w:tcBorders>
              <w:top w:val="single" w:sz="24" w:space="0" w:color="auto"/>
              <w:left w:val="single" w:sz="24" w:space="0" w:color="auto"/>
              <w:bottom w:val="single" w:sz="24" w:space="0" w:color="auto"/>
              <w:right w:val="single" w:sz="24" w:space="0" w:color="auto"/>
            </w:tcBorders>
          </w:tcPr>
          <w:p w14:paraId="3655D1F4" w14:textId="77777777" w:rsidR="0026412E" w:rsidRPr="005E7703" w:rsidRDefault="0026412E">
            <w:pPr>
              <w:pStyle w:val="Ttulo"/>
              <w:rPr>
                <w:rFonts w:eastAsia="Arial Unicode MS"/>
                <w:i/>
                <w:szCs w:val="24"/>
              </w:rPr>
            </w:pPr>
          </w:p>
          <w:p w14:paraId="15644127" w14:textId="77777777" w:rsidR="0026412E" w:rsidRPr="005E7703" w:rsidRDefault="00D05763">
            <w:pPr>
              <w:pStyle w:val="Ttulo"/>
              <w:rPr>
                <w:rFonts w:eastAsia="Arial Unicode MS"/>
                <w:b w:val="0"/>
                <w:i/>
                <w:szCs w:val="24"/>
              </w:rPr>
            </w:pPr>
            <w:r w:rsidRPr="005E7703">
              <w:rPr>
                <w:rFonts w:eastAsia="Arial Unicode MS"/>
                <w:b w:val="0"/>
                <w:i/>
                <w:szCs w:val="24"/>
              </w:rPr>
              <w:t>MENSAGEM</w:t>
            </w:r>
          </w:p>
          <w:p w14:paraId="422441E5" w14:textId="77777777" w:rsidR="0026412E" w:rsidRPr="005E7703" w:rsidRDefault="0026412E">
            <w:pPr>
              <w:pStyle w:val="Ttulo"/>
              <w:jc w:val="both"/>
              <w:rPr>
                <w:rFonts w:eastAsia="Arial Unicode MS"/>
                <w:b w:val="0"/>
                <w:szCs w:val="24"/>
              </w:rPr>
            </w:pPr>
          </w:p>
          <w:p w14:paraId="0400C809" w14:textId="77777777" w:rsidR="0026412E" w:rsidRPr="005E7703" w:rsidRDefault="00D05763">
            <w:pPr>
              <w:pStyle w:val="Ttulo"/>
              <w:rPr>
                <w:rFonts w:eastAsia="Arial Unicode MS"/>
                <w:b w:val="0"/>
                <w:szCs w:val="24"/>
              </w:rPr>
            </w:pPr>
            <w:r w:rsidRPr="005E7703">
              <w:rPr>
                <w:rFonts w:eastAsia="Arial Unicode MS"/>
                <w:b w:val="0"/>
                <w:szCs w:val="24"/>
              </w:rPr>
              <w:t>Comunico a Senhora Pregoeira, o recebimento do edital do</w:t>
            </w:r>
          </w:p>
          <w:p w14:paraId="2D06AC94" w14:textId="1690E5FC" w:rsidR="0026412E" w:rsidRPr="005E7703" w:rsidRDefault="00D05763">
            <w:pPr>
              <w:pStyle w:val="Ttulo"/>
              <w:rPr>
                <w:rFonts w:eastAsia="Arial Unicode MS"/>
                <w:b w:val="0"/>
                <w:szCs w:val="24"/>
              </w:rPr>
            </w:pPr>
            <w:r w:rsidRPr="008B058C">
              <w:rPr>
                <w:rFonts w:eastAsia="Arial Unicode MS"/>
                <w:b w:val="0"/>
                <w:szCs w:val="24"/>
              </w:rPr>
              <w:t xml:space="preserve">Pregão Eletrônico nº. </w:t>
            </w:r>
            <w:r w:rsidR="00775655" w:rsidRPr="008B058C">
              <w:rPr>
                <w:rFonts w:eastAsia="Arial Unicode MS"/>
                <w:b w:val="0"/>
                <w:szCs w:val="24"/>
              </w:rPr>
              <w:t>0</w:t>
            </w:r>
            <w:r w:rsidR="00C301D7">
              <w:rPr>
                <w:rFonts w:eastAsia="Arial Unicode MS"/>
                <w:b w:val="0"/>
                <w:szCs w:val="24"/>
              </w:rPr>
              <w:t>61</w:t>
            </w:r>
            <w:r w:rsidR="00775655" w:rsidRPr="008B058C">
              <w:rPr>
                <w:rFonts w:eastAsia="Arial Unicode MS"/>
                <w:b w:val="0"/>
                <w:szCs w:val="24"/>
              </w:rPr>
              <w:t>/2025</w:t>
            </w:r>
            <w:r w:rsidR="00BA2F3C" w:rsidRPr="005E7703">
              <w:rPr>
                <w:rFonts w:eastAsia="Arial Unicode MS"/>
                <w:b w:val="0"/>
                <w:szCs w:val="24"/>
              </w:rPr>
              <w:t xml:space="preserve"> </w:t>
            </w:r>
          </w:p>
          <w:p w14:paraId="74178327" w14:textId="77777777" w:rsidR="0026412E" w:rsidRPr="005E7703" w:rsidRDefault="0026412E">
            <w:pPr>
              <w:pStyle w:val="Ttulo"/>
              <w:jc w:val="both"/>
              <w:rPr>
                <w:rFonts w:eastAsia="Arial Unicode MS"/>
                <w:b w:val="0"/>
                <w:szCs w:val="24"/>
              </w:rPr>
            </w:pPr>
          </w:p>
        </w:tc>
      </w:tr>
    </w:tbl>
    <w:p w14:paraId="7A72D53A" w14:textId="77777777" w:rsidR="0026412E" w:rsidRPr="005E7703" w:rsidRDefault="0026412E">
      <w:pPr>
        <w:rPr>
          <w:rFonts w:eastAsia="Arial Unicode MS"/>
        </w:rPr>
      </w:pPr>
    </w:p>
    <w:p w14:paraId="226B046A" w14:textId="77777777" w:rsidR="0026412E" w:rsidRPr="005E7703" w:rsidRDefault="0026412E">
      <w:pPr>
        <w:rPr>
          <w:rFonts w:eastAsia="Arial Unicode MS"/>
        </w:rPr>
      </w:pPr>
    </w:p>
    <w:p w14:paraId="7E95112C" w14:textId="77777777" w:rsidR="0026412E" w:rsidRPr="005E7703" w:rsidRDefault="0026412E">
      <w:pPr>
        <w:rPr>
          <w:rFonts w:eastAsia="Arial Unicode MS"/>
        </w:rPr>
      </w:pPr>
    </w:p>
    <w:p w14:paraId="37C0CDCE" w14:textId="77777777" w:rsidR="0026412E" w:rsidRPr="005E7703" w:rsidRDefault="0026412E">
      <w:pPr>
        <w:rPr>
          <w:rFonts w:eastAsia="Arial Unicode MS"/>
        </w:rPr>
      </w:pPr>
    </w:p>
    <w:p w14:paraId="7AA42562" w14:textId="77777777" w:rsidR="0026412E" w:rsidRPr="005E7703" w:rsidRDefault="0026412E">
      <w:pPr>
        <w:rPr>
          <w:rFonts w:eastAsia="Arial Unicode MS"/>
        </w:rPr>
      </w:pPr>
    </w:p>
    <w:p w14:paraId="063B20BC" w14:textId="77777777" w:rsidR="0026412E" w:rsidRPr="005E7703" w:rsidRDefault="00D05763">
      <w:pPr>
        <w:jc w:val="center"/>
        <w:rPr>
          <w:rFonts w:eastAsia="Arial Unicode MS"/>
        </w:rPr>
      </w:pPr>
      <w:r w:rsidRPr="005E7703">
        <w:rPr>
          <w:rFonts w:eastAsia="Arial Unicode MS"/>
        </w:rPr>
        <w:t>.....................................................................................</w:t>
      </w:r>
    </w:p>
    <w:p w14:paraId="256370CA" w14:textId="77777777" w:rsidR="0026412E" w:rsidRPr="005E7703" w:rsidRDefault="00D05763">
      <w:pPr>
        <w:jc w:val="center"/>
        <w:rPr>
          <w:rFonts w:eastAsia="Arial Unicode MS"/>
          <w:b/>
          <w:bCs/>
        </w:rPr>
      </w:pPr>
      <w:r w:rsidRPr="005E7703">
        <w:rPr>
          <w:rFonts w:eastAsia="Arial Unicode MS"/>
        </w:rPr>
        <w:t>Assinatura do responsável</w:t>
      </w:r>
      <w:bookmarkStart w:id="45" w:name="_Toc453590970"/>
      <w:bookmarkStart w:id="46" w:name="_Toc453590971"/>
    </w:p>
    <w:p w14:paraId="72EABA77" w14:textId="77777777" w:rsidR="0026412E" w:rsidRPr="005E7703" w:rsidRDefault="0026412E">
      <w:pPr>
        <w:pStyle w:val="Livro"/>
        <w:rPr>
          <w:rFonts w:ascii="Times New Roman" w:hAnsi="Times New Roman" w:cs="Times New Roman"/>
        </w:rPr>
      </w:pPr>
    </w:p>
    <w:p w14:paraId="32005334" w14:textId="77777777" w:rsidR="0026412E" w:rsidRPr="005E7703" w:rsidRDefault="0026412E">
      <w:pPr>
        <w:pStyle w:val="Livro"/>
        <w:rPr>
          <w:rFonts w:ascii="Times New Roman" w:hAnsi="Times New Roman" w:cs="Times New Roman"/>
        </w:rPr>
      </w:pPr>
    </w:p>
    <w:p w14:paraId="6D12E76A" w14:textId="41FD45AE" w:rsidR="0026412E" w:rsidRPr="005E7703" w:rsidRDefault="00D05763">
      <w:pPr>
        <w:pStyle w:val="Livro"/>
        <w:rPr>
          <w:rFonts w:ascii="Times New Roman" w:hAnsi="Times New Roman" w:cs="Times New Roman"/>
        </w:rPr>
      </w:pPr>
      <w:r w:rsidRPr="005E7703">
        <w:rPr>
          <w:rFonts w:ascii="Times New Roman" w:hAnsi="Times New Roman" w:cs="Times New Roman"/>
        </w:rPr>
        <w:t>ANEXO VI</w:t>
      </w:r>
      <w:bookmarkStart w:id="47" w:name="_Toc215896591"/>
      <w:bookmarkStart w:id="48" w:name="_Toc215897386"/>
      <w:bookmarkStart w:id="49" w:name="_Toc217189894"/>
      <w:r w:rsidRPr="005E7703">
        <w:rPr>
          <w:rFonts w:ascii="Times New Roman" w:hAnsi="Times New Roman" w:cs="Times New Roman"/>
        </w:rPr>
        <w:t xml:space="preserve">I </w:t>
      </w:r>
      <w:r w:rsidR="00D045DE" w:rsidRPr="005E7703">
        <w:rPr>
          <w:rFonts w:ascii="Times New Roman" w:hAnsi="Times New Roman" w:cs="Times New Roman"/>
        </w:rPr>
        <w:t xml:space="preserve">- </w:t>
      </w:r>
      <w:r w:rsidRPr="005E7703">
        <w:rPr>
          <w:rFonts w:ascii="Times New Roman" w:hAnsi="Times New Roman" w:cs="Times New Roman"/>
        </w:rPr>
        <w:t>MINUTA Da ata de registro de preço E TERMO DE CIÊNCIA E NOTIFICAÇÃO</w:t>
      </w:r>
      <w:bookmarkEnd w:id="45"/>
      <w:bookmarkEnd w:id="47"/>
      <w:bookmarkEnd w:id="48"/>
      <w:bookmarkEnd w:id="49"/>
      <w:r w:rsidRPr="005E7703">
        <w:rPr>
          <w:rFonts w:ascii="Times New Roman" w:hAnsi="Times New Roman" w:cs="Times New Roman"/>
        </w:rPr>
        <w:t>**</w:t>
      </w:r>
    </w:p>
    <w:p w14:paraId="0944CBEA" w14:textId="77777777" w:rsidR="0026412E" w:rsidRPr="005E7703" w:rsidRDefault="0026412E">
      <w:pPr>
        <w:jc w:val="center"/>
        <w:rPr>
          <w:b/>
          <w:bCs/>
          <w:u w:val="single"/>
        </w:rPr>
      </w:pPr>
    </w:p>
    <w:p w14:paraId="2F4F93F8" w14:textId="21E467EC" w:rsidR="0026412E" w:rsidRPr="00C63175" w:rsidRDefault="00D05763">
      <w:pPr>
        <w:spacing w:after="120"/>
        <w:jc w:val="both"/>
        <w:rPr>
          <w:b/>
          <w:bCs/>
          <w:i/>
          <w:color w:val="000000"/>
          <w:u w:val="single"/>
        </w:rPr>
      </w:pPr>
      <w:r w:rsidRPr="00C63175">
        <w:rPr>
          <w:b/>
          <w:bCs/>
          <w:i/>
          <w:color w:val="000000"/>
          <w:u w:val="single"/>
        </w:rPr>
        <w:t>ATA DE REGISTRO DE PREÇOS N.º ....../</w:t>
      </w:r>
      <w:r w:rsidR="00775655">
        <w:rPr>
          <w:b/>
          <w:bCs/>
          <w:i/>
          <w:color w:val="000000"/>
          <w:u w:val="single"/>
        </w:rPr>
        <w:t>2025</w:t>
      </w:r>
    </w:p>
    <w:p w14:paraId="55AB6F6C" w14:textId="5E8B71EE" w:rsidR="00E809E4" w:rsidRPr="00DE4DD1" w:rsidRDefault="00E809E4" w:rsidP="00E809E4">
      <w:pPr>
        <w:jc w:val="both"/>
        <w:rPr>
          <w:rFonts w:eastAsia="Arial Unicode MS"/>
          <w:b/>
          <w:bCs/>
          <w:color w:val="000000"/>
        </w:rPr>
      </w:pPr>
      <w:r w:rsidRPr="00DE4DD1">
        <w:rPr>
          <w:rFonts w:eastAsia="Arial Unicode MS"/>
          <w:b/>
          <w:bCs/>
          <w:color w:val="000000"/>
        </w:rPr>
        <w:t xml:space="preserve">PROCESSO Nº. </w:t>
      </w:r>
      <w:r w:rsidR="00AE4023">
        <w:rPr>
          <w:rFonts w:eastAsia="Arial Unicode MS"/>
          <w:b/>
          <w:bCs/>
          <w:color w:val="000000"/>
        </w:rPr>
        <w:t>1</w:t>
      </w:r>
      <w:r w:rsidR="00C301D7">
        <w:rPr>
          <w:rFonts w:eastAsia="Arial Unicode MS"/>
          <w:b/>
          <w:bCs/>
          <w:color w:val="000000"/>
        </w:rPr>
        <w:t>63</w:t>
      </w:r>
      <w:r w:rsidRPr="00DE4DD1">
        <w:rPr>
          <w:rFonts w:eastAsia="Arial Unicode MS"/>
          <w:b/>
          <w:bCs/>
          <w:color w:val="000000"/>
        </w:rPr>
        <w:t>/2025</w:t>
      </w:r>
    </w:p>
    <w:p w14:paraId="2CDE5A34" w14:textId="1BEC2C3A" w:rsidR="00E809E4" w:rsidRPr="00701C62" w:rsidRDefault="00E809E4" w:rsidP="00E809E4">
      <w:pPr>
        <w:jc w:val="both"/>
        <w:rPr>
          <w:rFonts w:eastAsia="Arial Unicode MS"/>
          <w:b/>
          <w:bCs/>
          <w:color w:val="000000"/>
        </w:rPr>
      </w:pPr>
      <w:r w:rsidRPr="00DE4DD1">
        <w:rPr>
          <w:rFonts w:eastAsia="Arial Unicode MS"/>
          <w:b/>
          <w:bCs/>
          <w:color w:val="000000"/>
        </w:rPr>
        <w:t xml:space="preserve">PREGÃO ELETRÔNICO Nº </w:t>
      </w:r>
      <w:r w:rsidR="00701C62" w:rsidRPr="00DE4DD1">
        <w:rPr>
          <w:rFonts w:eastAsia="Arial Unicode MS"/>
          <w:b/>
          <w:bCs/>
          <w:color w:val="000000"/>
        </w:rPr>
        <w:t>0</w:t>
      </w:r>
      <w:r w:rsidR="00C301D7">
        <w:rPr>
          <w:rFonts w:eastAsia="Arial Unicode MS"/>
          <w:b/>
          <w:bCs/>
          <w:color w:val="000000"/>
        </w:rPr>
        <w:t>61</w:t>
      </w:r>
      <w:r w:rsidRPr="00DE4DD1">
        <w:rPr>
          <w:rFonts w:eastAsia="Arial Unicode MS"/>
          <w:b/>
          <w:bCs/>
          <w:color w:val="000000"/>
        </w:rPr>
        <w:t>/2025</w:t>
      </w:r>
    </w:p>
    <w:p w14:paraId="663C99A1" w14:textId="77777777" w:rsidR="0026412E" w:rsidRPr="00C63175" w:rsidRDefault="0026412E">
      <w:pPr>
        <w:pStyle w:val="Recuodecorpodetexto3"/>
        <w:ind w:left="3402"/>
        <w:rPr>
          <w:rFonts w:ascii="Times New Roman" w:hAnsi="Times New Roman"/>
          <w:b/>
          <w:color w:val="000000"/>
        </w:rPr>
      </w:pPr>
    </w:p>
    <w:p w14:paraId="3DDEA01D" w14:textId="77777777" w:rsidR="0026412E" w:rsidRPr="00C63175" w:rsidRDefault="00D05763">
      <w:pPr>
        <w:pStyle w:val="Recuodecorpodetexto3"/>
        <w:ind w:left="3828"/>
        <w:rPr>
          <w:rFonts w:ascii="Times New Roman" w:hAnsi="Times New Roman"/>
          <w:b/>
          <w:i/>
          <w:color w:val="000000"/>
        </w:rPr>
      </w:pPr>
      <w:r w:rsidRPr="00C63175">
        <w:rPr>
          <w:rFonts w:ascii="Times New Roman" w:hAnsi="Times New Roman"/>
          <w:b/>
          <w:color w:val="000000"/>
        </w:rPr>
        <w:t>ATA DE REGISTRO DE PREÇOS QUE ENTRE SI CELEBRAM DE UM LADO O MUNICÍPIO DE ITATINGA/SP E DE OUTRO LADO A EMPRESA .......................................</w:t>
      </w:r>
    </w:p>
    <w:p w14:paraId="20B13E39" w14:textId="77777777" w:rsidR="0026412E" w:rsidRPr="00C63175" w:rsidRDefault="0026412E">
      <w:pPr>
        <w:pStyle w:val="corpo"/>
        <w:widowControl/>
        <w:rPr>
          <w:color w:val="000000"/>
          <w:sz w:val="24"/>
          <w:szCs w:val="24"/>
        </w:rPr>
      </w:pPr>
    </w:p>
    <w:p w14:paraId="4AACC156" w14:textId="77777777" w:rsidR="0026412E" w:rsidRPr="00C63175" w:rsidRDefault="00D05763">
      <w:pPr>
        <w:pStyle w:val="corpo"/>
        <w:widowControl/>
        <w:ind w:firstLine="0"/>
        <w:rPr>
          <w:b/>
          <w:color w:val="000000"/>
          <w:sz w:val="24"/>
          <w:szCs w:val="24"/>
        </w:rPr>
      </w:pPr>
      <w:r w:rsidRPr="00C63175">
        <w:rPr>
          <w:b/>
          <w:color w:val="000000"/>
          <w:sz w:val="24"/>
          <w:szCs w:val="24"/>
        </w:rPr>
        <w:t xml:space="preserve">VALIDADE: </w:t>
      </w:r>
      <w:r w:rsidRPr="00C63175">
        <w:rPr>
          <w:color w:val="000000"/>
          <w:sz w:val="24"/>
          <w:szCs w:val="24"/>
        </w:rPr>
        <w:t>1 (um) ano e poderá ser prorrogado, por igual período.</w:t>
      </w:r>
    </w:p>
    <w:p w14:paraId="6081D5A9" w14:textId="77777777" w:rsidR="0026412E" w:rsidRPr="00C63175" w:rsidRDefault="0026412E">
      <w:pPr>
        <w:jc w:val="both"/>
        <w:rPr>
          <w:color w:val="000000"/>
        </w:rPr>
      </w:pPr>
    </w:p>
    <w:p w14:paraId="6FEE90EE" w14:textId="6770B8CF" w:rsidR="0026412E" w:rsidRPr="005E7703" w:rsidRDefault="00D05763">
      <w:pPr>
        <w:pStyle w:val="Ttulo4"/>
        <w:rPr>
          <w:b w:val="0"/>
          <w:color w:val="000000"/>
          <w:sz w:val="24"/>
        </w:rPr>
      </w:pPr>
      <w:r w:rsidRPr="00C63175">
        <w:rPr>
          <w:b w:val="0"/>
          <w:color w:val="000000"/>
          <w:sz w:val="24"/>
        </w:rPr>
        <w:t xml:space="preserve">O </w:t>
      </w:r>
      <w:r w:rsidRPr="00C63175">
        <w:rPr>
          <w:color w:val="000000"/>
          <w:sz w:val="24"/>
        </w:rPr>
        <w:t>MUNICÍPIO DE ITATINGA</w:t>
      </w:r>
      <w:r w:rsidRPr="00C63175">
        <w:rPr>
          <w:b w:val="0"/>
          <w:color w:val="000000"/>
          <w:sz w:val="24"/>
        </w:rPr>
        <w:t>, pessoa jurídica de direito público interno, inscrita no CNPJ/MF sob nº. 46.634.127/0001-63, com sede na Rua Nove de Julho, nº. 304 - Centro, representada pelo Exmo. Prefeito Municipal, Senhor</w:t>
      </w:r>
      <w:r w:rsidRPr="00C63175">
        <w:rPr>
          <w:color w:val="000000"/>
          <w:sz w:val="24"/>
        </w:rPr>
        <w:t xml:space="preserve"> </w:t>
      </w:r>
      <w:r w:rsidR="00663E73" w:rsidRPr="00C63175">
        <w:rPr>
          <w:color w:val="000000"/>
          <w:sz w:val="24"/>
        </w:rPr>
        <w:t>PAULO HENRIQUE DE OLIVEIRA ROQUE</w:t>
      </w:r>
      <w:r w:rsidRPr="00C63175">
        <w:rPr>
          <w:b w:val="0"/>
          <w:color w:val="000000"/>
          <w:sz w:val="24"/>
        </w:rPr>
        <w:t>, ........................, portador do RG .................................., CPF ............................</w:t>
      </w:r>
      <w:r w:rsidR="00702F4B" w:rsidRPr="00C63175">
        <w:rPr>
          <w:b w:val="0"/>
          <w:color w:val="000000"/>
          <w:sz w:val="24"/>
        </w:rPr>
        <w:t xml:space="preserve">...., residente e domiciliado à </w:t>
      </w:r>
      <w:r w:rsidRPr="00C63175">
        <w:rPr>
          <w:b w:val="0"/>
          <w:color w:val="000000"/>
          <w:sz w:val="24"/>
        </w:rPr>
        <w:t>Rua .......................................... nº. .... – .......................... no Município de ....................., estado de ........................... d</w:t>
      </w:r>
      <w:r w:rsidRPr="00C63175">
        <w:rPr>
          <w:b w:val="0"/>
          <w:bCs/>
          <w:color w:val="000000"/>
          <w:sz w:val="24"/>
        </w:rPr>
        <w:t xml:space="preserve">oravante designada </w:t>
      </w:r>
      <w:r w:rsidRPr="00C63175">
        <w:rPr>
          <w:bCs/>
          <w:color w:val="000000"/>
          <w:sz w:val="24"/>
        </w:rPr>
        <w:t>ÓRGÃO GERENCIADOR</w:t>
      </w:r>
      <w:r w:rsidRPr="00C63175">
        <w:rPr>
          <w:b w:val="0"/>
          <w:bCs/>
          <w:color w:val="000000"/>
          <w:sz w:val="24"/>
        </w:rPr>
        <w:t xml:space="preserve"> e a empresa </w:t>
      </w:r>
      <w:r w:rsidRPr="00C63175">
        <w:rPr>
          <w:b w:val="0"/>
          <w:color w:val="000000"/>
          <w:sz w:val="24"/>
        </w:rPr>
        <w:t xml:space="preserve">........................, inscrita no CNPJ/MF sob nº .............. e com Inscrição Estadual nº .................., com sede na ........................, neste ato representada pelo Sr. </w:t>
      </w:r>
      <w:r w:rsidRPr="00C63175">
        <w:rPr>
          <w:b w:val="0"/>
          <w:bCs/>
          <w:color w:val="000000"/>
          <w:sz w:val="24"/>
        </w:rPr>
        <w:t xml:space="preserve">.................. </w:t>
      </w:r>
      <w:r w:rsidRPr="00C63175">
        <w:rPr>
          <w:b w:val="0"/>
          <w:color w:val="000000"/>
          <w:sz w:val="24"/>
        </w:rPr>
        <w:t xml:space="preserve">(qualificação), doravante denominada </w:t>
      </w:r>
      <w:r w:rsidRPr="00AE4023">
        <w:rPr>
          <w:color w:val="000000"/>
          <w:sz w:val="24"/>
        </w:rPr>
        <w:t>DETENTORA DA ATA</w:t>
      </w:r>
      <w:r w:rsidRPr="00C63175">
        <w:rPr>
          <w:b w:val="0"/>
          <w:color w:val="000000"/>
          <w:sz w:val="24"/>
        </w:rPr>
        <w:t xml:space="preserve">, considerando o julgamento </w:t>
      </w:r>
      <w:r w:rsidRPr="00701C62">
        <w:rPr>
          <w:b w:val="0"/>
          <w:color w:val="000000"/>
          <w:sz w:val="24"/>
        </w:rPr>
        <w:t xml:space="preserve">do </w:t>
      </w:r>
      <w:r w:rsidRPr="00AE4023">
        <w:rPr>
          <w:color w:val="000000"/>
          <w:sz w:val="24"/>
        </w:rPr>
        <w:t xml:space="preserve">PROCESSO LICITATÓRIO Nº. </w:t>
      </w:r>
      <w:r w:rsidR="00AE4023">
        <w:rPr>
          <w:color w:val="000000"/>
          <w:sz w:val="24"/>
        </w:rPr>
        <w:t>1</w:t>
      </w:r>
      <w:r w:rsidR="00C301D7">
        <w:rPr>
          <w:color w:val="000000"/>
          <w:sz w:val="24"/>
        </w:rPr>
        <w:t>63</w:t>
      </w:r>
      <w:r w:rsidR="00775655" w:rsidRPr="00AE4023">
        <w:rPr>
          <w:color w:val="000000"/>
          <w:sz w:val="24"/>
        </w:rPr>
        <w:t>/2025</w:t>
      </w:r>
      <w:r w:rsidRPr="00AE4023">
        <w:rPr>
          <w:color w:val="000000"/>
          <w:sz w:val="24"/>
        </w:rPr>
        <w:t xml:space="preserve">, PREGÃO ELETRÔNICO Nº. </w:t>
      </w:r>
      <w:r w:rsidR="00775655" w:rsidRPr="00AE4023">
        <w:rPr>
          <w:color w:val="000000"/>
          <w:sz w:val="24"/>
        </w:rPr>
        <w:t>0</w:t>
      </w:r>
      <w:r w:rsidR="00C301D7">
        <w:rPr>
          <w:color w:val="000000"/>
          <w:sz w:val="24"/>
        </w:rPr>
        <w:t>61</w:t>
      </w:r>
      <w:r w:rsidR="00775655" w:rsidRPr="00AE4023">
        <w:rPr>
          <w:color w:val="000000"/>
          <w:sz w:val="24"/>
        </w:rPr>
        <w:t>/2025</w:t>
      </w:r>
      <w:r w:rsidRPr="00DE4DD1">
        <w:rPr>
          <w:b w:val="0"/>
          <w:color w:val="000000"/>
          <w:sz w:val="24"/>
        </w:rPr>
        <w:t>, resolvem celebrar a presente Ata de Registro</w:t>
      </w:r>
      <w:r w:rsidRPr="00701C62">
        <w:rPr>
          <w:b w:val="0"/>
          <w:color w:val="000000"/>
          <w:sz w:val="24"/>
        </w:rPr>
        <w:t xml:space="preserve"> de Preços, em conformidade com as condições previstas no Ato Con</w:t>
      </w:r>
      <w:r w:rsidRPr="00C63175">
        <w:rPr>
          <w:b w:val="0"/>
          <w:color w:val="000000"/>
          <w:sz w:val="24"/>
        </w:rPr>
        <w:t>vocatório</w:t>
      </w:r>
      <w:r w:rsidRPr="005E7703">
        <w:rPr>
          <w:b w:val="0"/>
          <w:color w:val="000000"/>
          <w:sz w:val="24"/>
        </w:rPr>
        <w:t xml:space="preserve">, como também com aquelas contidas na presente Ata de Registro de Preços, sujeitando-se as partes às normas e procedimentos consubstanciados na </w:t>
      </w:r>
      <w:r w:rsidRPr="005E7703">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5E7703">
        <w:rPr>
          <w:b w:val="0"/>
          <w:color w:val="000000"/>
          <w:sz w:val="24"/>
        </w:rPr>
        <w:t>, e aquelas enunciadas nas Cláusulas que se seguem.</w:t>
      </w:r>
    </w:p>
    <w:p w14:paraId="2E3AE0D0" w14:textId="77777777" w:rsidR="0026412E" w:rsidRPr="005E7703" w:rsidRDefault="0026412E"/>
    <w:p w14:paraId="4B6BBB97" w14:textId="77777777" w:rsidR="0026412E" w:rsidRPr="005E7703" w:rsidRDefault="00D05763">
      <w:pPr>
        <w:jc w:val="both"/>
        <w:rPr>
          <w:color w:val="000000"/>
        </w:rPr>
      </w:pPr>
      <w:r w:rsidRPr="005E7703">
        <w:rPr>
          <w:b/>
          <w:color w:val="000000"/>
        </w:rPr>
        <w:t>Parágrafo único</w:t>
      </w:r>
      <w:r w:rsidRPr="005E7703">
        <w:rPr>
          <w:color w:val="000000"/>
        </w:rPr>
        <w:t xml:space="preserve"> – Os licitantes que não forem classificados em primeiro lugar só fornecerão o objeto do certame se concordarem em executar o objeto por igual valor do preço registrado pelo primeiro colocado.</w:t>
      </w:r>
    </w:p>
    <w:p w14:paraId="7F086066" w14:textId="77777777" w:rsidR="0026412E" w:rsidRPr="005E7703" w:rsidRDefault="0026412E">
      <w:pPr>
        <w:jc w:val="both"/>
        <w:rPr>
          <w:color w:val="000000"/>
        </w:rPr>
      </w:pPr>
    </w:p>
    <w:p w14:paraId="7F67335E" w14:textId="77777777" w:rsidR="0026412E" w:rsidRPr="005E7703" w:rsidRDefault="00D05763">
      <w:pPr>
        <w:pStyle w:val="corpo"/>
        <w:widowControl/>
        <w:ind w:firstLine="0"/>
        <w:rPr>
          <w:color w:val="000000"/>
          <w:sz w:val="24"/>
          <w:szCs w:val="24"/>
        </w:rPr>
      </w:pPr>
      <w:r w:rsidRPr="005E7703">
        <w:rPr>
          <w:b/>
          <w:color w:val="000000"/>
          <w:sz w:val="24"/>
          <w:szCs w:val="24"/>
        </w:rPr>
        <w:t>CLÁUSULA PRIMEIRA - OBJETO</w:t>
      </w:r>
    </w:p>
    <w:p w14:paraId="7CB887BC" w14:textId="77777777" w:rsidR="00C301D7" w:rsidRDefault="00783C9C" w:rsidP="00C301D7">
      <w:pPr>
        <w:jc w:val="both"/>
        <w:rPr>
          <w:color w:val="000000"/>
        </w:rPr>
      </w:pPr>
      <w:r w:rsidRPr="00C301D7">
        <w:rPr>
          <w:color w:val="000000"/>
        </w:rPr>
        <w:t xml:space="preserve">1.1. A presente ata tem por objeto o </w:t>
      </w:r>
      <w:r w:rsidR="00C301D7">
        <w:rPr>
          <w:color w:val="000000"/>
        </w:rPr>
        <w:t xml:space="preserve">Registro de Preços para eventual aquisição de produtos alimentícios estocáveis para a preparação da Alimentação Escolar de toda a rede de educação </w:t>
      </w:r>
      <w:r w:rsidR="00C301D7">
        <w:rPr>
          <w:color w:val="000000"/>
        </w:rPr>
        <w:br/>
        <w:t>municipal e estadual de Itatinga/SP.</w:t>
      </w:r>
    </w:p>
    <w:p w14:paraId="644D7D79" w14:textId="4735F9AF" w:rsidR="00DF22C5" w:rsidRDefault="00DF22C5" w:rsidP="00C301D7">
      <w:pPr>
        <w:jc w:val="both"/>
        <w:rPr>
          <w:color w:val="000000" w:themeColor="text1"/>
        </w:rPr>
      </w:pPr>
    </w:p>
    <w:p w14:paraId="1EA098EB" w14:textId="13C9A3D9" w:rsidR="0026412E" w:rsidRDefault="00D05763" w:rsidP="00627D08">
      <w:pPr>
        <w:pStyle w:val="corpo"/>
        <w:widowControl/>
        <w:ind w:firstLine="0"/>
        <w:rPr>
          <w:b/>
          <w:color w:val="000000"/>
          <w:u w:val="single"/>
        </w:rPr>
      </w:pPr>
      <w:r w:rsidRPr="00701C62">
        <w:rPr>
          <w:b/>
          <w:color w:val="000000"/>
          <w:u w:val="single"/>
        </w:rPr>
        <w:t>O objeto licitado poderá ser adquirido por outros setores da municipalidade, devendo as respectivas notas de empenho onerarem as fichas das Diretorias requisitantes.</w:t>
      </w:r>
    </w:p>
    <w:p w14:paraId="215445D7" w14:textId="77777777" w:rsidR="00797C8A" w:rsidRPr="005E7703" w:rsidRDefault="00797C8A">
      <w:pPr>
        <w:pStyle w:val="m-5175805294295403793gmail-msonormal"/>
        <w:shd w:val="clear" w:color="auto" w:fill="FFFFFF"/>
        <w:jc w:val="both"/>
        <w:rPr>
          <w:b/>
          <w:color w:val="000000"/>
          <w:u w:val="single"/>
        </w:rPr>
      </w:pPr>
    </w:p>
    <w:p w14:paraId="37250777" w14:textId="77777777" w:rsidR="00FB5DE0" w:rsidRDefault="00FB5DE0">
      <w:pPr>
        <w:jc w:val="both"/>
        <w:rPr>
          <w:b/>
          <w:color w:val="000000"/>
        </w:rPr>
      </w:pPr>
    </w:p>
    <w:p w14:paraId="121728B2" w14:textId="1914343F" w:rsidR="0026412E" w:rsidRDefault="00D05763">
      <w:pPr>
        <w:jc w:val="both"/>
        <w:rPr>
          <w:b/>
          <w:color w:val="000000"/>
        </w:rPr>
      </w:pPr>
      <w:r w:rsidRPr="005E7703">
        <w:rPr>
          <w:b/>
          <w:color w:val="000000"/>
        </w:rPr>
        <w:t>CLÁUSULA SEGUNDA - DO</w:t>
      </w:r>
      <w:r w:rsidR="00396804">
        <w:rPr>
          <w:b/>
          <w:color w:val="000000"/>
        </w:rPr>
        <w:t>S</w:t>
      </w:r>
      <w:r w:rsidRPr="005E7703">
        <w:rPr>
          <w:b/>
          <w:color w:val="000000"/>
        </w:rPr>
        <w:t xml:space="preserve"> PREÇO</w:t>
      </w:r>
      <w:r w:rsidR="00396804">
        <w:rPr>
          <w:b/>
          <w:color w:val="000000"/>
        </w:rPr>
        <w:t>, ESPECIFICAÇÕES E QUANTITATIVOS</w:t>
      </w:r>
    </w:p>
    <w:p w14:paraId="1D80E66B" w14:textId="554F34E0" w:rsidR="0026412E" w:rsidRDefault="00783C9C">
      <w:pPr>
        <w:jc w:val="both"/>
        <w:rPr>
          <w:color w:val="000000"/>
        </w:rPr>
      </w:pPr>
      <w:r>
        <w:rPr>
          <w:color w:val="000000"/>
        </w:rPr>
        <w:t xml:space="preserve">2.1. </w:t>
      </w:r>
      <w:r w:rsidR="00D05763" w:rsidRPr="005E7703">
        <w:rPr>
          <w:color w:val="000000"/>
        </w:rPr>
        <w:t>O preço ofertado pelo subscritor da presente ata é de R$ ________, sendo:</w:t>
      </w:r>
    </w:p>
    <w:p w14:paraId="01C991B8" w14:textId="4E2E175A" w:rsidR="00D14327" w:rsidRDefault="00D14327">
      <w:pPr>
        <w:jc w:val="both"/>
        <w:rPr>
          <w:color w:val="000000"/>
        </w:rPr>
      </w:pPr>
    </w:p>
    <w:p w14:paraId="0E522385" w14:textId="6EB9700E" w:rsidR="00D14327" w:rsidRPr="00D14327" w:rsidRDefault="00D14327">
      <w:pPr>
        <w:jc w:val="both"/>
        <w:rPr>
          <w:b/>
          <w:highlight w:val="yellow"/>
        </w:rPr>
      </w:pPr>
      <w:r w:rsidRPr="00D14327">
        <w:rPr>
          <w:b/>
          <w:highlight w:val="yellow"/>
        </w:rPr>
        <w:t>COTA PRINCIPAL</w:t>
      </w:r>
    </w:p>
    <w:p w14:paraId="5B0CC205" w14:textId="77777777" w:rsidR="00D14327" w:rsidRPr="00D14327" w:rsidRDefault="00D14327">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rsidRPr="00D14327" w14:paraId="3F3C10FE" w14:textId="77777777" w:rsidTr="00D14327">
        <w:tc>
          <w:tcPr>
            <w:tcW w:w="1604" w:type="dxa"/>
          </w:tcPr>
          <w:p w14:paraId="083C4AE0" w14:textId="2B15B9A6" w:rsidR="00D14327" w:rsidRPr="00D14327" w:rsidRDefault="00D14327" w:rsidP="00D14327">
            <w:pPr>
              <w:jc w:val="center"/>
              <w:rPr>
                <w:b/>
                <w:highlight w:val="yellow"/>
              </w:rPr>
            </w:pPr>
            <w:r w:rsidRPr="00D14327">
              <w:rPr>
                <w:b/>
                <w:highlight w:val="yellow"/>
              </w:rPr>
              <w:t>ITEM</w:t>
            </w:r>
          </w:p>
        </w:tc>
        <w:tc>
          <w:tcPr>
            <w:tcW w:w="1605" w:type="dxa"/>
          </w:tcPr>
          <w:p w14:paraId="0C1119F7" w14:textId="49FBBFA4" w:rsidR="00D14327" w:rsidRPr="00D14327" w:rsidRDefault="00D14327" w:rsidP="00D14327">
            <w:pPr>
              <w:jc w:val="center"/>
              <w:rPr>
                <w:b/>
                <w:highlight w:val="yellow"/>
              </w:rPr>
            </w:pPr>
            <w:r w:rsidRPr="00D14327">
              <w:rPr>
                <w:b/>
                <w:highlight w:val="yellow"/>
              </w:rPr>
              <w:t>DESCRIÇÃO</w:t>
            </w:r>
          </w:p>
        </w:tc>
        <w:tc>
          <w:tcPr>
            <w:tcW w:w="1605" w:type="dxa"/>
          </w:tcPr>
          <w:p w14:paraId="3DBD6F35" w14:textId="77777777" w:rsidR="00D14327" w:rsidRPr="00D14327" w:rsidRDefault="00D14327" w:rsidP="00D14327">
            <w:pPr>
              <w:jc w:val="center"/>
              <w:rPr>
                <w:b/>
                <w:highlight w:val="yellow"/>
              </w:rPr>
            </w:pPr>
            <w:r w:rsidRPr="00D14327">
              <w:rPr>
                <w:b/>
                <w:highlight w:val="yellow"/>
              </w:rPr>
              <w:t>QUANTIDADE</w:t>
            </w:r>
          </w:p>
          <w:p w14:paraId="071DE11D" w14:textId="3A10A4AE" w:rsidR="00D14327" w:rsidRPr="00D14327" w:rsidRDefault="00D14327" w:rsidP="00D14327">
            <w:pPr>
              <w:jc w:val="center"/>
              <w:rPr>
                <w:b/>
                <w:highlight w:val="yellow"/>
              </w:rPr>
            </w:pPr>
            <w:r w:rsidRPr="00D14327">
              <w:rPr>
                <w:b/>
                <w:highlight w:val="yellow"/>
              </w:rPr>
              <w:t>estimada até</w:t>
            </w:r>
          </w:p>
        </w:tc>
        <w:tc>
          <w:tcPr>
            <w:tcW w:w="1605" w:type="dxa"/>
          </w:tcPr>
          <w:p w14:paraId="2051DAD9" w14:textId="54B3AAC4" w:rsidR="00D14327" w:rsidRPr="00D14327" w:rsidRDefault="00D14327" w:rsidP="00D14327">
            <w:pPr>
              <w:jc w:val="center"/>
              <w:rPr>
                <w:b/>
                <w:highlight w:val="yellow"/>
              </w:rPr>
            </w:pPr>
            <w:r w:rsidRPr="00D14327">
              <w:rPr>
                <w:b/>
                <w:highlight w:val="yellow"/>
              </w:rPr>
              <w:t>VALOR UNITÁRIO</w:t>
            </w:r>
          </w:p>
        </w:tc>
        <w:tc>
          <w:tcPr>
            <w:tcW w:w="1605" w:type="dxa"/>
          </w:tcPr>
          <w:p w14:paraId="7F456AFB" w14:textId="1CFCFDAA" w:rsidR="00D14327" w:rsidRPr="00D14327" w:rsidRDefault="00D14327" w:rsidP="00D14327">
            <w:pPr>
              <w:jc w:val="center"/>
              <w:rPr>
                <w:b/>
                <w:highlight w:val="yellow"/>
              </w:rPr>
            </w:pPr>
            <w:r w:rsidRPr="00D14327">
              <w:rPr>
                <w:b/>
                <w:highlight w:val="yellow"/>
              </w:rPr>
              <w:t>VALOR TOTAL</w:t>
            </w:r>
          </w:p>
        </w:tc>
        <w:tc>
          <w:tcPr>
            <w:tcW w:w="1605" w:type="dxa"/>
          </w:tcPr>
          <w:p w14:paraId="50F61D1C" w14:textId="77777777" w:rsidR="00D14327" w:rsidRPr="00D14327" w:rsidRDefault="00D14327" w:rsidP="00D14327">
            <w:pPr>
              <w:jc w:val="center"/>
              <w:rPr>
                <w:b/>
                <w:highlight w:val="yellow"/>
              </w:rPr>
            </w:pPr>
            <w:r w:rsidRPr="00D14327">
              <w:rPr>
                <w:b/>
                <w:highlight w:val="yellow"/>
              </w:rPr>
              <w:t>MARCA / MODELO</w:t>
            </w:r>
          </w:p>
          <w:p w14:paraId="25260936" w14:textId="2AB53DC7" w:rsidR="00D14327" w:rsidRPr="00D14327" w:rsidRDefault="00D14327" w:rsidP="00D14327">
            <w:pPr>
              <w:jc w:val="center"/>
              <w:rPr>
                <w:b/>
                <w:highlight w:val="yellow"/>
              </w:rPr>
            </w:pPr>
            <w:r w:rsidRPr="00D14327">
              <w:rPr>
                <w:b/>
                <w:highlight w:val="yellow"/>
              </w:rPr>
              <w:t>(se aplicável)</w:t>
            </w:r>
          </w:p>
        </w:tc>
      </w:tr>
      <w:tr w:rsidR="00D14327" w:rsidRPr="00D14327" w14:paraId="0DD5AC4C" w14:textId="77777777" w:rsidTr="00D14327">
        <w:tc>
          <w:tcPr>
            <w:tcW w:w="1604" w:type="dxa"/>
          </w:tcPr>
          <w:p w14:paraId="4DDB0891" w14:textId="77777777" w:rsidR="00D14327" w:rsidRPr="00D14327" w:rsidRDefault="00D14327">
            <w:pPr>
              <w:jc w:val="both"/>
              <w:rPr>
                <w:b/>
                <w:highlight w:val="yellow"/>
              </w:rPr>
            </w:pPr>
          </w:p>
          <w:p w14:paraId="138CC366" w14:textId="54189362" w:rsidR="00D14327" w:rsidRPr="00D14327" w:rsidRDefault="00D14327">
            <w:pPr>
              <w:jc w:val="both"/>
              <w:rPr>
                <w:b/>
                <w:highlight w:val="yellow"/>
              </w:rPr>
            </w:pPr>
          </w:p>
        </w:tc>
        <w:tc>
          <w:tcPr>
            <w:tcW w:w="1605" w:type="dxa"/>
          </w:tcPr>
          <w:p w14:paraId="1A30E272" w14:textId="77777777" w:rsidR="00D14327" w:rsidRPr="00D14327" w:rsidRDefault="00D14327">
            <w:pPr>
              <w:jc w:val="both"/>
              <w:rPr>
                <w:b/>
                <w:highlight w:val="yellow"/>
              </w:rPr>
            </w:pPr>
          </w:p>
        </w:tc>
        <w:tc>
          <w:tcPr>
            <w:tcW w:w="1605" w:type="dxa"/>
          </w:tcPr>
          <w:p w14:paraId="606BE057" w14:textId="77777777" w:rsidR="00D14327" w:rsidRPr="00D14327" w:rsidRDefault="00D14327">
            <w:pPr>
              <w:jc w:val="both"/>
              <w:rPr>
                <w:b/>
                <w:highlight w:val="yellow"/>
              </w:rPr>
            </w:pPr>
          </w:p>
        </w:tc>
        <w:tc>
          <w:tcPr>
            <w:tcW w:w="1605" w:type="dxa"/>
          </w:tcPr>
          <w:p w14:paraId="258A5AE6" w14:textId="77777777" w:rsidR="00D14327" w:rsidRPr="00D14327" w:rsidRDefault="00D14327">
            <w:pPr>
              <w:jc w:val="both"/>
              <w:rPr>
                <w:b/>
                <w:highlight w:val="yellow"/>
              </w:rPr>
            </w:pPr>
          </w:p>
        </w:tc>
        <w:tc>
          <w:tcPr>
            <w:tcW w:w="1605" w:type="dxa"/>
          </w:tcPr>
          <w:p w14:paraId="47CDF59B" w14:textId="77777777" w:rsidR="00D14327" w:rsidRPr="00D14327" w:rsidRDefault="00D14327">
            <w:pPr>
              <w:jc w:val="both"/>
              <w:rPr>
                <w:b/>
                <w:highlight w:val="yellow"/>
              </w:rPr>
            </w:pPr>
          </w:p>
        </w:tc>
        <w:tc>
          <w:tcPr>
            <w:tcW w:w="1605" w:type="dxa"/>
          </w:tcPr>
          <w:p w14:paraId="43542329" w14:textId="77777777" w:rsidR="00D14327" w:rsidRPr="00D14327" w:rsidRDefault="00D14327">
            <w:pPr>
              <w:jc w:val="both"/>
              <w:rPr>
                <w:b/>
                <w:highlight w:val="yellow"/>
              </w:rPr>
            </w:pPr>
          </w:p>
        </w:tc>
      </w:tr>
    </w:tbl>
    <w:p w14:paraId="500D4738" w14:textId="77777777" w:rsidR="00D14327" w:rsidRPr="00D14327" w:rsidRDefault="00D14327">
      <w:pPr>
        <w:jc w:val="both"/>
        <w:rPr>
          <w:highlight w:val="yellow"/>
        </w:rPr>
      </w:pPr>
    </w:p>
    <w:p w14:paraId="758984DE" w14:textId="5B683C2A" w:rsidR="00D14327" w:rsidRPr="00D14327" w:rsidRDefault="00D14327">
      <w:pPr>
        <w:jc w:val="both"/>
        <w:rPr>
          <w:b/>
          <w:highlight w:val="yellow"/>
        </w:rPr>
      </w:pPr>
      <w:r w:rsidRPr="00D14327">
        <w:rPr>
          <w:b/>
          <w:highlight w:val="yellow"/>
        </w:rPr>
        <w:t>COTA RESERVADA</w:t>
      </w:r>
    </w:p>
    <w:p w14:paraId="48D8F72A" w14:textId="77777777" w:rsidR="00D14327" w:rsidRPr="00D14327" w:rsidRDefault="00D14327">
      <w:pPr>
        <w:jc w:val="both"/>
        <w:rPr>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14:paraId="6840A46C" w14:textId="77777777" w:rsidTr="005C68AD">
        <w:tc>
          <w:tcPr>
            <w:tcW w:w="1604" w:type="dxa"/>
          </w:tcPr>
          <w:p w14:paraId="7C7D0905" w14:textId="77777777" w:rsidR="00D14327" w:rsidRPr="00D14327" w:rsidRDefault="00D14327" w:rsidP="005C68AD">
            <w:pPr>
              <w:jc w:val="center"/>
              <w:rPr>
                <w:b/>
                <w:highlight w:val="yellow"/>
              </w:rPr>
            </w:pPr>
            <w:r w:rsidRPr="00D14327">
              <w:rPr>
                <w:b/>
                <w:highlight w:val="yellow"/>
              </w:rPr>
              <w:t>ITEM</w:t>
            </w:r>
          </w:p>
        </w:tc>
        <w:tc>
          <w:tcPr>
            <w:tcW w:w="1605" w:type="dxa"/>
          </w:tcPr>
          <w:p w14:paraId="63CFEF23" w14:textId="77777777" w:rsidR="00D14327" w:rsidRPr="00D14327" w:rsidRDefault="00D14327" w:rsidP="005C68AD">
            <w:pPr>
              <w:jc w:val="center"/>
              <w:rPr>
                <w:b/>
                <w:highlight w:val="yellow"/>
              </w:rPr>
            </w:pPr>
            <w:r w:rsidRPr="00D14327">
              <w:rPr>
                <w:b/>
                <w:highlight w:val="yellow"/>
              </w:rPr>
              <w:t>DESCRIÇÃO</w:t>
            </w:r>
          </w:p>
        </w:tc>
        <w:tc>
          <w:tcPr>
            <w:tcW w:w="1605" w:type="dxa"/>
          </w:tcPr>
          <w:p w14:paraId="3B160854" w14:textId="77777777" w:rsidR="00D14327" w:rsidRPr="00D14327" w:rsidRDefault="00D14327" w:rsidP="005C68AD">
            <w:pPr>
              <w:jc w:val="center"/>
              <w:rPr>
                <w:b/>
                <w:highlight w:val="yellow"/>
              </w:rPr>
            </w:pPr>
            <w:r w:rsidRPr="00D14327">
              <w:rPr>
                <w:b/>
                <w:highlight w:val="yellow"/>
              </w:rPr>
              <w:t>QUANTIDADE</w:t>
            </w:r>
          </w:p>
          <w:p w14:paraId="574A4698" w14:textId="77777777" w:rsidR="00D14327" w:rsidRPr="00D14327" w:rsidRDefault="00D14327" w:rsidP="005C68AD">
            <w:pPr>
              <w:jc w:val="center"/>
              <w:rPr>
                <w:b/>
                <w:highlight w:val="yellow"/>
              </w:rPr>
            </w:pPr>
            <w:r w:rsidRPr="00D14327">
              <w:rPr>
                <w:b/>
                <w:highlight w:val="yellow"/>
              </w:rPr>
              <w:t>estimada até</w:t>
            </w:r>
          </w:p>
        </w:tc>
        <w:tc>
          <w:tcPr>
            <w:tcW w:w="1605" w:type="dxa"/>
          </w:tcPr>
          <w:p w14:paraId="57832B61" w14:textId="77777777" w:rsidR="00D14327" w:rsidRPr="00D14327" w:rsidRDefault="00D14327" w:rsidP="005C68AD">
            <w:pPr>
              <w:jc w:val="center"/>
              <w:rPr>
                <w:b/>
                <w:highlight w:val="yellow"/>
              </w:rPr>
            </w:pPr>
            <w:r w:rsidRPr="00D14327">
              <w:rPr>
                <w:b/>
                <w:highlight w:val="yellow"/>
              </w:rPr>
              <w:t>VALOR UNITÁRIO</w:t>
            </w:r>
          </w:p>
        </w:tc>
        <w:tc>
          <w:tcPr>
            <w:tcW w:w="1605" w:type="dxa"/>
          </w:tcPr>
          <w:p w14:paraId="5E24133C" w14:textId="77777777" w:rsidR="00D14327" w:rsidRPr="00D14327" w:rsidRDefault="00D14327" w:rsidP="005C68AD">
            <w:pPr>
              <w:jc w:val="center"/>
              <w:rPr>
                <w:b/>
                <w:highlight w:val="yellow"/>
              </w:rPr>
            </w:pPr>
            <w:r w:rsidRPr="00D14327">
              <w:rPr>
                <w:b/>
                <w:highlight w:val="yellow"/>
              </w:rPr>
              <w:t>VALOR TOTAL</w:t>
            </w:r>
          </w:p>
        </w:tc>
        <w:tc>
          <w:tcPr>
            <w:tcW w:w="1605" w:type="dxa"/>
          </w:tcPr>
          <w:p w14:paraId="2902CD53" w14:textId="77777777" w:rsidR="00D14327" w:rsidRPr="00D14327" w:rsidRDefault="00D14327" w:rsidP="005C68AD">
            <w:pPr>
              <w:jc w:val="center"/>
              <w:rPr>
                <w:b/>
                <w:highlight w:val="yellow"/>
              </w:rPr>
            </w:pPr>
            <w:r w:rsidRPr="00D14327">
              <w:rPr>
                <w:b/>
                <w:highlight w:val="yellow"/>
              </w:rPr>
              <w:t>MARCA / MODELO</w:t>
            </w:r>
          </w:p>
          <w:p w14:paraId="6B8BAB89" w14:textId="77777777" w:rsidR="00D14327" w:rsidRPr="00D14327" w:rsidRDefault="00D14327" w:rsidP="005C68AD">
            <w:pPr>
              <w:jc w:val="center"/>
              <w:rPr>
                <w:b/>
              </w:rPr>
            </w:pPr>
            <w:r w:rsidRPr="00D14327">
              <w:rPr>
                <w:b/>
                <w:highlight w:val="yellow"/>
              </w:rPr>
              <w:t>(se aplicável)</w:t>
            </w:r>
          </w:p>
        </w:tc>
      </w:tr>
      <w:tr w:rsidR="00D14327" w14:paraId="4DE006E5" w14:textId="77777777" w:rsidTr="005C68AD">
        <w:tc>
          <w:tcPr>
            <w:tcW w:w="1604" w:type="dxa"/>
          </w:tcPr>
          <w:p w14:paraId="12F0B49B" w14:textId="77777777" w:rsidR="00D14327" w:rsidRPr="00D14327" w:rsidRDefault="00D14327" w:rsidP="005C68AD">
            <w:pPr>
              <w:jc w:val="both"/>
              <w:rPr>
                <w:b/>
              </w:rPr>
            </w:pPr>
          </w:p>
          <w:p w14:paraId="374D4AF7" w14:textId="77777777" w:rsidR="00D14327" w:rsidRPr="00D14327" w:rsidRDefault="00D14327" w:rsidP="005C68AD">
            <w:pPr>
              <w:jc w:val="both"/>
              <w:rPr>
                <w:b/>
              </w:rPr>
            </w:pPr>
          </w:p>
        </w:tc>
        <w:tc>
          <w:tcPr>
            <w:tcW w:w="1605" w:type="dxa"/>
          </w:tcPr>
          <w:p w14:paraId="2B41C976" w14:textId="77777777" w:rsidR="00D14327" w:rsidRPr="00D14327" w:rsidRDefault="00D14327" w:rsidP="005C68AD">
            <w:pPr>
              <w:jc w:val="both"/>
              <w:rPr>
                <w:b/>
              </w:rPr>
            </w:pPr>
          </w:p>
        </w:tc>
        <w:tc>
          <w:tcPr>
            <w:tcW w:w="1605" w:type="dxa"/>
          </w:tcPr>
          <w:p w14:paraId="15DA84A5" w14:textId="77777777" w:rsidR="00D14327" w:rsidRPr="00D14327" w:rsidRDefault="00D14327" w:rsidP="005C68AD">
            <w:pPr>
              <w:jc w:val="both"/>
              <w:rPr>
                <w:b/>
              </w:rPr>
            </w:pPr>
          </w:p>
        </w:tc>
        <w:tc>
          <w:tcPr>
            <w:tcW w:w="1605" w:type="dxa"/>
          </w:tcPr>
          <w:p w14:paraId="7B1F5A12" w14:textId="77777777" w:rsidR="00D14327" w:rsidRPr="00D14327" w:rsidRDefault="00D14327" w:rsidP="005C68AD">
            <w:pPr>
              <w:jc w:val="both"/>
              <w:rPr>
                <w:b/>
              </w:rPr>
            </w:pPr>
          </w:p>
        </w:tc>
        <w:tc>
          <w:tcPr>
            <w:tcW w:w="1605" w:type="dxa"/>
          </w:tcPr>
          <w:p w14:paraId="7CCF6437" w14:textId="77777777" w:rsidR="00D14327" w:rsidRPr="00D14327" w:rsidRDefault="00D14327" w:rsidP="005C68AD">
            <w:pPr>
              <w:jc w:val="both"/>
              <w:rPr>
                <w:b/>
              </w:rPr>
            </w:pPr>
          </w:p>
        </w:tc>
        <w:tc>
          <w:tcPr>
            <w:tcW w:w="1605" w:type="dxa"/>
          </w:tcPr>
          <w:p w14:paraId="3B447F9A" w14:textId="77777777" w:rsidR="00D14327" w:rsidRPr="00D14327" w:rsidRDefault="00D14327" w:rsidP="005C68AD">
            <w:pPr>
              <w:jc w:val="both"/>
              <w:rPr>
                <w:b/>
              </w:rPr>
            </w:pPr>
          </w:p>
        </w:tc>
      </w:tr>
    </w:tbl>
    <w:p w14:paraId="4F9A98C4" w14:textId="517A1CE0" w:rsidR="00D14327" w:rsidRDefault="00D14327">
      <w:pPr>
        <w:jc w:val="both"/>
        <w:rPr>
          <w:color w:val="000000"/>
        </w:rPr>
      </w:pPr>
    </w:p>
    <w:p w14:paraId="6D4720BD" w14:textId="390C05E9" w:rsidR="0037397A" w:rsidRPr="00D14327" w:rsidRDefault="000A22E4" w:rsidP="0037397A">
      <w:pPr>
        <w:jc w:val="both"/>
        <w:rPr>
          <w:b/>
          <w:highlight w:val="yellow"/>
        </w:rPr>
      </w:pPr>
      <w:r>
        <w:rPr>
          <w:b/>
          <w:highlight w:val="yellow"/>
        </w:rPr>
        <w:t>ITENS EXCLUSIVOS</w:t>
      </w:r>
    </w:p>
    <w:p w14:paraId="5CBFDCAF" w14:textId="77777777" w:rsidR="0037397A" w:rsidRPr="00D14327" w:rsidRDefault="0037397A" w:rsidP="0037397A">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37397A" w:rsidRPr="00D14327" w14:paraId="5FD4AB9B" w14:textId="77777777" w:rsidTr="00A618F3">
        <w:tc>
          <w:tcPr>
            <w:tcW w:w="1604" w:type="dxa"/>
          </w:tcPr>
          <w:p w14:paraId="47820050" w14:textId="77777777" w:rsidR="0037397A" w:rsidRPr="00D14327" w:rsidRDefault="0037397A" w:rsidP="00A618F3">
            <w:pPr>
              <w:jc w:val="center"/>
              <w:rPr>
                <w:b/>
                <w:highlight w:val="yellow"/>
              </w:rPr>
            </w:pPr>
            <w:r w:rsidRPr="00D14327">
              <w:rPr>
                <w:b/>
                <w:highlight w:val="yellow"/>
              </w:rPr>
              <w:t>ITEM</w:t>
            </w:r>
          </w:p>
        </w:tc>
        <w:tc>
          <w:tcPr>
            <w:tcW w:w="1605" w:type="dxa"/>
          </w:tcPr>
          <w:p w14:paraId="6152D5A0" w14:textId="77777777" w:rsidR="0037397A" w:rsidRPr="00D14327" w:rsidRDefault="0037397A" w:rsidP="00A618F3">
            <w:pPr>
              <w:jc w:val="center"/>
              <w:rPr>
                <w:b/>
                <w:highlight w:val="yellow"/>
              </w:rPr>
            </w:pPr>
            <w:r w:rsidRPr="00D14327">
              <w:rPr>
                <w:b/>
                <w:highlight w:val="yellow"/>
              </w:rPr>
              <w:t>DESCRIÇÃO</w:t>
            </w:r>
          </w:p>
        </w:tc>
        <w:tc>
          <w:tcPr>
            <w:tcW w:w="1605" w:type="dxa"/>
          </w:tcPr>
          <w:p w14:paraId="41DA4FCA" w14:textId="77777777" w:rsidR="0037397A" w:rsidRPr="00D14327" w:rsidRDefault="0037397A" w:rsidP="00A618F3">
            <w:pPr>
              <w:jc w:val="center"/>
              <w:rPr>
                <w:b/>
                <w:highlight w:val="yellow"/>
              </w:rPr>
            </w:pPr>
            <w:r w:rsidRPr="00D14327">
              <w:rPr>
                <w:b/>
                <w:highlight w:val="yellow"/>
              </w:rPr>
              <w:t>QUANTIDADE</w:t>
            </w:r>
          </w:p>
          <w:p w14:paraId="6F33CB1A" w14:textId="77777777" w:rsidR="0037397A" w:rsidRPr="00D14327" w:rsidRDefault="0037397A" w:rsidP="00A618F3">
            <w:pPr>
              <w:jc w:val="center"/>
              <w:rPr>
                <w:b/>
                <w:highlight w:val="yellow"/>
              </w:rPr>
            </w:pPr>
            <w:r w:rsidRPr="00D14327">
              <w:rPr>
                <w:b/>
                <w:highlight w:val="yellow"/>
              </w:rPr>
              <w:t>estimada até</w:t>
            </w:r>
          </w:p>
        </w:tc>
        <w:tc>
          <w:tcPr>
            <w:tcW w:w="1605" w:type="dxa"/>
          </w:tcPr>
          <w:p w14:paraId="310392AB" w14:textId="77777777" w:rsidR="0037397A" w:rsidRPr="00D14327" w:rsidRDefault="0037397A" w:rsidP="00A618F3">
            <w:pPr>
              <w:jc w:val="center"/>
              <w:rPr>
                <w:b/>
                <w:highlight w:val="yellow"/>
              </w:rPr>
            </w:pPr>
            <w:r w:rsidRPr="00D14327">
              <w:rPr>
                <w:b/>
                <w:highlight w:val="yellow"/>
              </w:rPr>
              <w:t>VALOR UNITÁRIO</w:t>
            </w:r>
          </w:p>
        </w:tc>
        <w:tc>
          <w:tcPr>
            <w:tcW w:w="1605" w:type="dxa"/>
          </w:tcPr>
          <w:p w14:paraId="711E6516" w14:textId="77777777" w:rsidR="0037397A" w:rsidRPr="00D14327" w:rsidRDefault="0037397A" w:rsidP="00A618F3">
            <w:pPr>
              <w:jc w:val="center"/>
              <w:rPr>
                <w:b/>
                <w:highlight w:val="yellow"/>
              </w:rPr>
            </w:pPr>
            <w:r w:rsidRPr="00D14327">
              <w:rPr>
                <w:b/>
                <w:highlight w:val="yellow"/>
              </w:rPr>
              <w:t>VALOR TOTAL</w:t>
            </w:r>
          </w:p>
        </w:tc>
        <w:tc>
          <w:tcPr>
            <w:tcW w:w="1605" w:type="dxa"/>
          </w:tcPr>
          <w:p w14:paraId="3618FB52" w14:textId="77777777" w:rsidR="0037397A" w:rsidRPr="00D14327" w:rsidRDefault="0037397A" w:rsidP="00A618F3">
            <w:pPr>
              <w:jc w:val="center"/>
              <w:rPr>
                <w:b/>
                <w:highlight w:val="yellow"/>
              </w:rPr>
            </w:pPr>
            <w:r w:rsidRPr="00D14327">
              <w:rPr>
                <w:b/>
                <w:highlight w:val="yellow"/>
              </w:rPr>
              <w:t>MARCA / MODELO</w:t>
            </w:r>
          </w:p>
          <w:p w14:paraId="776E5C37" w14:textId="77777777" w:rsidR="0037397A" w:rsidRPr="00D14327" w:rsidRDefault="0037397A" w:rsidP="00A618F3">
            <w:pPr>
              <w:jc w:val="center"/>
              <w:rPr>
                <w:b/>
                <w:highlight w:val="yellow"/>
              </w:rPr>
            </w:pPr>
            <w:r w:rsidRPr="00D14327">
              <w:rPr>
                <w:b/>
                <w:highlight w:val="yellow"/>
              </w:rPr>
              <w:t>(se aplicável)</w:t>
            </w:r>
          </w:p>
        </w:tc>
      </w:tr>
      <w:tr w:rsidR="0037397A" w:rsidRPr="00D14327" w14:paraId="7A220234" w14:textId="77777777" w:rsidTr="00A618F3">
        <w:tc>
          <w:tcPr>
            <w:tcW w:w="1604" w:type="dxa"/>
          </w:tcPr>
          <w:p w14:paraId="7CC83C6F" w14:textId="77777777" w:rsidR="0037397A" w:rsidRPr="00D14327" w:rsidRDefault="0037397A" w:rsidP="00A618F3">
            <w:pPr>
              <w:jc w:val="both"/>
              <w:rPr>
                <w:b/>
                <w:highlight w:val="yellow"/>
              </w:rPr>
            </w:pPr>
          </w:p>
          <w:p w14:paraId="28C37A71" w14:textId="77777777" w:rsidR="0037397A" w:rsidRPr="00D14327" w:rsidRDefault="0037397A" w:rsidP="00A618F3">
            <w:pPr>
              <w:jc w:val="both"/>
              <w:rPr>
                <w:b/>
                <w:highlight w:val="yellow"/>
              </w:rPr>
            </w:pPr>
          </w:p>
        </w:tc>
        <w:tc>
          <w:tcPr>
            <w:tcW w:w="1605" w:type="dxa"/>
          </w:tcPr>
          <w:p w14:paraId="6E3D0E4D" w14:textId="77777777" w:rsidR="0037397A" w:rsidRPr="00D14327" w:rsidRDefault="0037397A" w:rsidP="00A618F3">
            <w:pPr>
              <w:jc w:val="both"/>
              <w:rPr>
                <w:b/>
                <w:highlight w:val="yellow"/>
              </w:rPr>
            </w:pPr>
          </w:p>
        </w:tc>
        <w:tc>
          <w:tcPr>
            <w:tcW w:w="1605" w:type="dxa"/>
          </w:tcPr>
          <w:p w14:paraId="375A843A" w14:textId="77777777" w:rsidR="0037397A" w:rsidRPr="00D14327" w:rsidRDefault="0037397A" w:rsidP="00A618F3">
            <w:pPr>
              <w:jc w:val="both"/>
              <w:rPr>
                <w:b/>
                <w:highlight w:val="yellow"/>
              </w:rPr>
            </w:pPr>
          </w:p>
        </w:tc>
        <w:tc>
          <w:tcPr>
            <w:tcW w:w="1605" w:type="dxa"/>
          </w:tcPr>
          <w:p w14:paraId="268F8069" w14:textId="77777777" w:rsidR="0037397A" w:rsidRPr="00D14327" w:rsidRDefault="0037397A" w:rsidP="00A618F3">
            <w:pPr>
              <w:jc w:val="both"/>
              <w:rPr>
                <w:b/>
                <w:highlight w:val="yellow"/>
              </w:rPr>
            </w:pPr>
          </w:p>
        </w:tc>
        <w:tc>
          <w:tcPr>
            <w:tcW w:w="1605" w:type="dxa"/>
          </w:tcPr>
          <w:p w14:paraId="6A3DFFBA" w14:textId="77777777" w:rsidR="0037397A" w:rsidRPr="00D14327" w:rsidRDefault="0037397A" w:rsidP="00A618F3">
            <w:pPr>
              <w:jc w:val="both"/>
              <w:rPr>
                <w:b/>
                <w:highlight w:val="yellow"/>
              </w:rPr>
            </w:pPr>
          </w:p>
        </w:tc>
        <w:tc>
          <w:tcPr>
            <w:tcW w:w="1605" w:type="dxa"/>
          </w:tcPr>
          <w:p w14:paraId="67887CA0" w14:textId="77777777" w:rsidR="0037397A" w:rsidRPr="00D14327" w:rsidRDefault="0037397A" w:rsidP="00A618F3">
            <w:pPr>
              <w:jc w:val="both"/>
              <w:rPr>
                <w:b/>
                <w:highlight w:val="yellow"/>
              </w:rPr>
            </w:pPr>
          </w:p>
        </w:tc>
      </w:tr>
    </w:tbl>
    <w:p w14:paraId="54B2AEAA" w14:textId="77777777" w:rsidR="0037397A" w:rsidRDefault="0037397A">
      <w:pPr>
        <w:jc w:val="both"/>
        <w:rPr>
          <w:color w:val="000000"/>
        </w:rPr>
      </w:pPr>
    </w:p>
    <w:p w14:paraId="24F39DC4" w14:textId="6741C492" w:rsidR="00CA5A65" w:rsidRPr="005E7703" w:rsidRDefault="00CA5A65" w:rsidP="00CA5A65">
      <w:pPr>
        <w:jc w:val="both"/>
        <w:rPr>
          <w:color w:val="000000"/>
        </w:rPr>
      </w:pPr>
      <w:r w:rsidRPr="005E7703">
        <w:rPr>
          <w:b/>
          <w:color w:val="000000"/>
        </w:rPr>
        <w:t xml:space="preserve">Parágrafo </w:t>
      </w:r>
      <w:r w:rsidR="00797C8A" w:rsidRPr="00797C8A">
        <w:rPr>
          <w:b/>
          <w:color w:val="000000"/>
        </w:rPr>
        <w:t>Primeiro</w:t>
      </w:r>
      <w:r w:rsidRPr="005E7703">
        <w:rPr>
          <w:color w:val="000000"/>
        </w:rPr>
        <w:t xml:space="preserve"> – O preço permanecerá fixo.</w:t>
      </w:r>
    </w:p>
    <w:p w14:paraId="30F82C04" w14:textId="20856611" w:rsidR="00CA5A65" w:rsidRPr="005E7703" w:rsidRDefault="00CA5A65" w:rsidP="00CA5A65">
      <w:pPr>
        <w:jc w:val="both"/>
        <w:rPr>
          <w:color w:val="000000"/>
        </w:rPr>
      </w:pPr>
      <w:r w:rsidRPr="005E7703">
        <w:rPr>
          <w:b/>
          <w:color w:val="000000"/>
        </w:rPr>
        <w:t xml:space="preserve">Parágrafo </w:t>
      </w:r>
      <w:r w:rsidR="00797C8A">
        <w:rPr>
          <w:b/>
          <w:color w:val="000000"/>
        </w:rPr>
        <w:t>Segundo</w:t>
      </w:r>
      <w:r w:rsidR="00797C8A" w:rsidRPr="005E7703">
        <w:rPr>
          <w:color w:val="000000"/>
        </w:rPr>
        <w:t xml:space="preserve"> </w:t>
      </w:r>
      <w:r w:rsidRPr="005E7703">
        <w:rPr>
          <w:color w:val="000000"/>
        </w:rPr>
        <w:t>–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BBD57B1" w14:textId="4D446BC9" w:rsidR="00CA5A65" w:rsidRPr="005E7703" w:rsidRDefault="00CA5A65" w:rsidP="00CA5A65">
      <w:pPr>
        <w:jc w:val="both"/>
        <w:rPr>
          <w:color w:val="000000"/>
        </w:rPr>
      </w:pPr>
      <w:r w:rsidRPr="005E7703">
        <w:rPr>
          <w:b/>
          <w:color w:val="000000"/>
        </w:rPr>
        <w:t xml:space="preserve">Parágrafo </w:t>
      </w:r>
      <w:r w:rsidR="00797C8A">
        <w:rPr>
          <w:b/>
          <w:color w:val="000000"/>
        </w:rPr>
        <w:t xml:space="preserve">Terceiro </w:t>
      </w:r>
      <w:r w:rsidRPr="005E7703">
        <w:rPr>
          <w:color w:val="000000"/>
        </w:rPr>
        <w:t>– Em cada mês serão observadas as quantidades constantes da correspondente proposta.</w:t>
      </w:r>
    </w:p>
    <w:p w14:paraId="69D9EAA7" w14:textId="5A3EFBBB" w:rsidR="00CA5A65" w:rsidRPr="005E7703" w:rsidRDefault="00CA5A65" w:rsidP="00CA5A65">
      <w:pPr>
        <w:jc w:val="both"/>
        <w:rPr>
          <w:color w:val="000000"/>
        </w:rPr>
      </w:pPr>
      <w:r w:rsidRPr="005E7703">
        <w:rPr>
          <w:b/>
          <w:color w:val="000000"/>
        </w:rPr>
        <w:t>Parágrafo</w:t>
      </w:r>
      <w:r w:rsidR="00797C8A">
        <w:rPr>
          <w:b/>
          <w:color w:val="000000"/>
        </w:rPr>
        <w:t xml:space="preserve"> </w:t>
      </w:r>
      <w:r w:rsidR="00797C8A" w:rsidRPr="005E7703">
        <w:rPr>
          <w:b/>
          <w:color w:val="000000"/>
        </w:rPr>
        <w:t>Quarto</w:t>
      </w:r>
      <w:r w:rsidRPr="005E7703">
        <w:rPr>
          <w:b/>
          <w:color w:val="000000"/>
        </w:rPr>
        <w:t xml:space="preserve"> </w:t>
      </w:r>
      <w:r w:rsidRPr="005E7703">
        <w:rPr>
          <w:color w:val="000000"/>
        </w:rPr>
        <w:t>– Quando o preço registrado se tornar superior ao praticado no mercado, o CONTRATANTE adotará as seguintes providências:</w:t>
      </w:r>
    </w:p>
    <w:p w14:paraId="680C0233" w14:textId="77777777" w:rsidR="00CA5A65" w:rsidRPr="005E7703" w:rsidRDefault="00CA5A65" w:rsidP="00CA5A65">
      <w:pPr>
        <w:jc w:val="both"/>
        <w:rPr>
          <w:color w:val="000000"/>
        </w:rPr>
      </w:pPr>
      <w:r w:rsidRPr="005E7703">
        <w:rPr>
          <w:color w:val="000000"/>
        </w:rPr>
        <w:t>I – Convocará o fornecedor visando à negociação para a redução de preços e sua adequação ao mercado;</w:t>
      </w:r>
    </w:p>
    <w:p w14:paraId="2FBD5032" w14:textId="77777777" w:rsidR="00CA5A65" w:rsidRPr="005E7703" w:rsidRDefault="00CA5A65" w:rsidP="00CA5A65">
      <w:pPr>
        <w:jc w:val="both"/>
        <w:rPr>
          <w:color w:val="000000"/>
        </w:rPr>
      </w:pPr>
      <w:r w:rsidRPr="005E7703">
        <w:rPr>
          <w:color w:val="000000"/>
        </w:rPr>
        <w:t>II – Liberará o prestador do serviço do compromisso assumido, e cancelará o seu registro, quando frustrada a negociação, respeitados os contratos firmados;</w:t>
      </w:r>
    </w:p>
    <w:p w14:paraId="0CBA56B3" w14:textId="77777777" w:rsidR="00CA5A65" w:rsidRPr="005E7703" w:rsidRDefault="00CA5A65" w:rsidP="00CA5A65">
      <w:pPr>
        <w:jc w:val="both"/>
        <w:rPr>
          <w:color w:val="000000"/>
        </w:rPr>
      </w:pPr>
      <w:r w:rsidRPr="005E7703">
        <w:rPr>
          <w:color w:val="000000"/>
        </w:rPr>
        <w:t>III – convocará os demais fornecedores, visando igual oportunidade de negociação.</w:t>
      </w:r>
    </w:p>
    <w:p w14:paraId="639CBDE8" w14:textId="0D8D3985" w:rsidR="00CA5A65" w:rsidRDefault="00CA5A65" w:rsidP="00CA5A65">
      <w:pPr>
        <w:jc w:val="both"/>
        <w:rPr>
          <w:color w:val="000000"/>
        </w:rPr>
      </w:pPr>
      <w:r w:rsidRPr="005E7703">
        <w:rPr>
          <w:b/>
          <w:color w:val="000000"/>
        </w:rPr>
        <w:t>Parágrafo</w:t>
      </w:r>
      <w:r w:rsidR="00797C8A">
        <w:rPr>
          <w:b/>
          <w:color w:val="000000"/>
        </w:rPr>
        <w:t xml:space="preserve"> Quinto </w:t>
      </w:r>
      <w:r w:rsidRPr="005E7703">
        <w:rPr>
          <w:color w:val="000000"/>
        </w:rPr>
        <w:t>– Não logrando êxito nas negociações, o CONTRATANTE cancelará o bem objeto do preço negociado.</w:t>
      </w:r>
    </w:p>
    <w:p w14:paraId="5C0D904A" w14:textId="77777777" w:rsidR="00797C8A" w:rsidRDefault="00797C8A" w:rsidP="00CA5A65">
      <w:pPr>
        <w:jc w:val="both"/>
        <w:rPr>
          <w:color w:val="000000"/>
        </w:rPr>
      </w:pPr>
    </w:p>
    <w:p w14:paraId="29DACFA4" w14:textId="77777777" w:rsidR="00CA5A65" w:rsidRPr="005E7703" w:rsidRDefault="00CA5A65" w:rsidP="00CA5A65">
      <w:pPr>
        <w:pStyle w:val="Corpodetexto"/>
        <w:tabs>
          <w:tab w:val="left" w:pos="0"/>
        </w:tabs>
        <w:spacing w:line="276" w:lineRule="auto"/>
        <w:rPr>
          <w:b/>
          <w:color w:val="000000"/>
        </w:rPr>
      </w:pPr>
      <w:r w:rsidRPr="005E7703">
        <w:rPr>
          <w:b/>
          <w:color w:val="000000"/>
        </w:rPr>
        <w:t>CLÁUSULA TERCEIRA – DO REGIME DE EXECUÇÃO</w:t>
      </w:r>
    </w:p>
    <w:p w14:paraId="4A5C7F13" w14:textId="4E240BD3" w:rsidR="00CA5A65" w:rsidRPr="005E7703" w:rsidRDefault="00783C9C" w:rsidP="00797C8A">
      <w:pPr>
        <w:pStyle w:val="Corpodetexto"/>
        <w:tabs>
          <w:tab w:val="left" w:pos="0"/>
        </w:tabs>
        <w:rPr>
          <w:color w:val="000000"/>
        </w:rPr>
      </w:pPr>
      <w:r>
        <w:rPr>
          <w:color w:val="000000"/>
        </w:rPr>
        <w:t xml:space="preserve">3.1. </w:t>
      </w:r>
      <w:r w:rsidR="00CA5A65" w:rsidRPr="005E7703">
        <w:rPr>
          <w:color w:val="000000"/>
        </w:rPr>
        <w:t xml:space="preserve">A licitante poderá ser convocada a fornecer o bem de forma fracionada, </w:t>
      </w:r>
      <w:r w:rsidR="00CA5A65" w:rsidRPr="005E7703">
        <w:rPr>
          <w:b/>
          <w:color w:val="000000"/>
        </w:rPr>
        <w:t>CONFORME A NECESSIDADE DO MUNICÍPIO</w:t>
      </w:r>
      <w:r w:rsidR="00CA5A65" w:rsidRPr="005E7703">
        <w:rPr>
          <w:color w:val="000000"/>
        </w:rPr>
        <w:t>. A solicitação poderá se dar mediante requisição, telefone ou e-mail, a qual especificará as quantidades dos bens. Este prazo poderá ser prorrogado, desde que ocorra motivo justificado e aceito pela CONTRATANTE.</w:t>
      </w:r>
    </w:p>
    <w:p w14:paraId="59443FD7" w14:textId="77777777" w:rsidR="00916C22" w:rsidRPr="00396804" w:rsidRDefault="00916C22" w:rsidP="00916C22">
      <w:pPr>
        <w:pStyle w:val="texto1"/>
        <w:spacing w:beforeAutospacing="1" w:afterAutospacing="1" w:line="276" w:lineRule="auto"/>
        <w:ind w:right="-2"/>
        <w:rPr>
          <w:rFonts w:ascii="Times New Roman" w:hAnsi="Times New Roman"/>
          <w:color w:val="000000"/>
          <w:sz w:val="24"/>
          <w:szCs w:val="24"/>
        </w:rPr>
      </w:pPr>
      <w:r w:rsidRPr="00396804">
        <w:rPr>
          <w:rFonts w:ascii="Times New Roman" w:hAnsi="Times New Roman"/>
          <w:color w:val="000000"/>
          <w:sz w:val="24"/>
          <w:szCs w:val="24"/>
        </w:rPr>
        <w:t>Prazo de entrega:</w:t>
      </w:r>
      <w:r w:rsidRPr="005E7703">
        <w:rPr>
          <w:rFonts w:ascii="Times New Roman" w:hAnsi="Times New Roman"/>
          <w:color w:val="000000"/>
          <w:sz w:val="24"/>
          <w:szCs w:val="24"/>
        </w:rPr>
        <w:t xml:space="preserve"> </w:t>
      </w:r>
      <w:r w:rsidRPr="00396804">
        <w:rPr>
          <w:rFonts w:ascii="Times New Roman" w:hAnsi="Times New Roman"/>
          <w:color w:val="000000"/>
          <w:sz w:val="24"/>
          <w:szCs w:val="24"/>
        </w:rPr>
        <w:t>Conforme solicitação, podendo ser fracionada conforme a necessidade do município.</w:t>
      </w:r>
    </w:p>
    <w:p w14:paraId="0BEF0354" w14:textId="602E8CF0" w:rsidR="00C562BC" w:rsidRDefault="00916C22" w:rsidP="00C562BC">
      <w:pPr>
        <w:spacing w:line="276" w:lineRule="auto"/>
        <w:jc w:val="both"/>
      </w:pPr>
      <w:r w:rsidRPr="005E7703">
        <w:rPr>
          <w:b/>
        </w:rPr>
        <w:t>LOCAL DE ENTREGA:</w:t>
      </w:r>
      <w:r w:rsidRPr="005E7703">
        <w:t xml:space="preserve"> </w:t>
      </w:r>
      <w:r w:rsidR="00C562BC">
        <w:t>Cozinha Piloto</w:t>
      </w:r>
      <w:r w:rsidR="004C0E28">
        <w:t xml:space="preserve"> de Itatinga/SP.</w:t>
      </w:r>
    </w:p>
    <w:p w14:paraId="1E83846C" w14:textId="4F2B24BE" w:rsidR="00D14327" w:rsidRPr="003111D3" w:rsidRDefault="00D14327" w:rsidP="003111D3">
      <w:pPr>
        <w:pStyle w:val="texto1"/>
        <w:spacing w:beforeAutospacing="1" w:afterAutospacing="1" w:line="240" w:lineRule="auto"/>
        <w:ind w:right="-2"/>
        <w:rPr>
          <w:rFonts w:ascii="Times New Roman" w:hAnsi="Times New Roman"/>
          <w:color w:val="000000"/>
          <w:sz w:val="24"/>
          <w:szCs w:val="24"/>
        </w:rPr>
      </w:pPr>
      <w:r w:rsidRPr="003111D3">
        <w:rPr>
          <w:rFonts w:ascii="Times New Roman" w:hAnsi="Times New Roman"/>
          <w:color w:val="000000"/>
          <w:sz w:val="24"/>
          <w:szCs w:val="24"/>
        </w:rPr>
        <w:t>3.1.1. Entre a cota reservada e principal terá prioridade de aquisição os produtos das cotas reservadas, ressalvados os casos em que a cota reservada for inadequada para atender as quantidades ou as condições do pedido, justificadamente.</w:t>
      </w:r>
    </w:p>
    <w:p w14:paraId="7E32C40F" w14:textId="77777777" w:rsidR="00A52373" w:rsidRPr="00A52373" w:rsidRDefault="00A52373" w:rsidP="003111D3">
      <w:pPr>
        <w:jc w:val="both"/>
      </w:pPr>
      <w:r w:rsidRPr="00A52373">
        <w:rPr>
          <w:b/>
        </w:rPr>
        <w:t>Parágrafo Primeiro</w:t>
      </w:r>
      <w:r w:rsidRPr="00A52373">
        <w:t xml:space="preserve"> – A segunda colocada somente poderá fornecer os bens à CONTRATANTE, quando tiver esgotado a capacidade de fornecimento da primeira registrada, ou no caso desta não honrar a contratação dentro do especificado no Anexo “I”.</w:t>
      </w:r>
    </w:p>
    <w:p w14:paraId="13600CE7" w14:textId="77777777" w:rsidR="00A52373" w:rsidRPr="00A52373" w:rsidRDefault="00D14327" w:rsidP="003111D3">
      <w:pPr>
        <w:jc w:val="both"/>
      </w:pPr>
      <w:r w:rsidRPr="00A52373">
        <w:rPr>
          <w:b/>
        </w:rPr>
        <w:t>P</w:t>
      </w:r>
      <w:r w:rsidR="00CA5A65" w:rsidRPr="00A52373">
        <w:rPr>
          <w:b/>
        </w:rPr>
        <w:t xml:space="preserve">arágrafo </w:t>
      </w:r>
      <w:r w:rsidR="00A52373" w:rsidRPr="00A52373">
        <w:rPr>
          <w:b/>
        </w:rPr>
        <w:t>Segundo</w:t>
      </w:r>
      <w:r w:rsidR="00CA5A65" w:rsidRPr="00A52373">
        <w:rPr>
          <w:b/>
        </w:rPr>
        <w:t xml:space="preserve"> –</w:t>
      </w:r>
      <w:r w:rsidR="00CA5A65" w:rsidRPr="00A52373">
        <w:t xml:space="preserve"> A obrigação de execução do objeto estará caracterizada mediante o recebimento, pelo prestador, da Requisição que se dará por telefone ou via e-mail.</w:t>
      </w:r>
    </w:p>
    <w:p w14:paraId="5FC7F3D9" w14:textId="590268BA" w:rsidR="00CA5A65" w:rsidRPr="00A52373" w:rsidRDefault="00CA5A65" w:rsidP="003111D3">
      <w:pPr>
        <w:jc w:val="both"/>
      </w:pPr>
      <w:r w:rsidRPr="00A52373">
        <w:rPr>
          <w:b/>
        </w:rPr>
        <w:t xml:space="preserve">Parágrafo </w:t>
      </w:r>
      <w:r w:rsidR="00A52373" w:rsidRPr="00A52373">
        <w:rPr>
          <w:b/>
        </w:rPr>
        <w:t>Terceir</w:t>
      </w:r>
      <w:r w:rsidR="00A52373" w:rsidRPr="00A52373">
        <w:t>o</w:t>
      </w:r>
      <w:r w:rsidRPr="00A52373">
        <w:t xml:space="preserve"> – Se a licitante com o preço registrado em primeiro lugar recusar-se a receber a Requisição e respectiva Nota de Empenho no prazo de 48 (quarenta e oito horas), a CONTRATANTE convocará, sucessivamente, as demais licitantes com o preço registrado, obedecida a respectiva ordem de classificação.</w:t>
      </w:r>
    </w:p>
    <w:p w14:paraId="14E2BEB3" w14:textId="184DD00E"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Quarto</w:t>
      </w:r>
      <w:r w:rsidRPr="005E7703">
        <w:rPr>
          <w:color w:val="000000"/>
        </w:rPr>
        <w:t xml:space="preserve"> – O objeto contratado será entregue nos locais, nos prazos e condições </w:t>
      </w:r>
      <w:r w:rsidRPr="00DE4DD1">
        <w:rPr>
          <w:color w:val="000000"/>
        </w:rPr>
        <w:t xml:space="preserve">estabelecidas no Anexo “I” do Edital de </w:t>
      </w:r>
      <w:r w:rsidRPr="00DE4DD1">
        <w:rPr>
          <w:rStyle w:val="Forte"/>
          <w:b w:val="0"/>
          <w:bCs w:val="0"/>
          <w:color w:val="000000"/>
        </w:rPr>
        <w:t xml:space="preserve">Registro de Preço Processo n° </w:t>
      </w:r>
      <w:r w:rsidR="00AE4023">
        <w:rPr>
          <w:rStyle w:val="Forte"/>
          <w:b w:val="0"/>
          <w:bCs w:val="0"/>
          <w:color w:val="000000"/>
        </w:rPr>
        <w:t>1</w:t>
      </w:r>
      <w:r w:rsidR="00C301D7">
        <w:rPr>
          <w:rStyle w:val="Forte"/>
          <w:b w:val="0"/>
          <w:bCs w:val="0"/>
          <w:color w:val="000000"/>
        </w:rPr>
        <w:t>63</w:t>
      </w:r>
      <w:r w:rsidR="00DC5A4E" w:rsidRPr="00DE4DD1">
        <w:rPr>
          <w:rStyle w:val="Forte"/>
          <w:b w:val="0"/>
          <w:bCs w:val="0"/>
          <w:color w:val="000000"/>
        </w:rPr>
        <w:t>/2025</w:t>
      </w:r>
      <w:r w:rsidRPr="00DE4DD1">
        <w:rPr>
          <w:color w:val="000000"/>
        </w:rPr>
        <w:t>, em atendimento à</w:t>
      </w:r>
      <w:r w:rsidRPr="005E7703">
        <w:rPr>
          <w:color w:val="000000"/>
        </w:rPr>
        <w:t xml:space="preserve"> requisição emitida pela Prefeitura Municipal de Itatinga.</w:t>
      </w:r>
    </w:p>
    <w:p w14:paraId="59BA9DF6" w14:textId="518D2E11" w:rsidR="00CA5A65" w:rsidRPr="005E7703" w:rsidRDefault="00CA5A65" w:rsidP="003111D3">
      <w:pPr>
        <w:pStyle w:val="Corpodetexto"/>
        <w:tabs>
          <w:tab w:val="left" w:pos="0"/>
        </w:tabs>
        <w:rPr>
          <w:color w:val="000000"/>
        </w:rPr>
      </w:pPr>
      <w:r w:rsidRPr="005E7703">
        <w:rPr>
          <w:b/>
          <w:color w:val="000000"/>
        </w:rPr>
        <w:t xml:space="preserve">Parágrafo </w:t>
      </w:r>
      <w:r w:rsidR="00A52373">
        <w:rPr>
          <w:b/>
          <w:color w:val="000000"/>
        </w:rPr>
        <w:t>Q</w:t>
      </w:r>
      <w:r w:rsidR="00A52373" w:rsidRPr="005E7703">
        <w:rPr>
          <w:b/>
          <w:color w:val="000000"/>
        </w:rPr>
        <w:t>uinto</w:t>
      </w:r>
      <w:r w:rsidR="00A52373" w:rsidRPr="005E7703">
        <w:rPr>
          <w:color w:val="000000"/>
        </w:rPr>
        <w:t xml:space="preserve"> </w:t>
      </w:r>
      <w:r w:rsidRPr="005E7703">
        <w:rPr>
          <w:color w:val="000000"/>
        </w:rPr>
        <w:t>– O recebimento dos produtos não implica na sua aceitação definitiva, uma vez que dependerá da análise dos mesmos, por servidor, que deverá verificar a quantidade e atendimento à todas as especificações, contidas no Termo de Referência e no Edital para a Aceitação Definitiva.</w:t>
      </w:r>
    </w:p>
    <w:p w14:paraId="674AC466" w14:textId="7DD668B9"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Sexto</w:t>
      </w:r>
      <w:r w:rsidR="00A52373" w:rsidRPr="005E7703">
        <w:rPr>
          <w:color w:val="000000"/>
        </w:rPr>
        <w:t xml:space="preserve"> </w:t>
      </w:r>
      <w:r w:rsidRPr="005E7703">
        <w:rPr>
          <w:color w:val="000000"/>
        </w:rPr>
        <w:t>– O prazo para a Aceitação Definitiva ou recusa deverá ser manifestada em 30 (trinta) dias contados a partir da data de entrega dos materiais.</w:t>
      </w:r>
    </w:p>
    <w:p w14:paraId="3A5D7BAF" w14:textId="2FB98C16"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Sétimo</w:t>
      </w:r>
      <w:r w:rsidR="00A52373" w:rsidRPr="005E7703">
        <w:rPr>
          <w:color w:val="000000"/>
        </w:rPr>
        <w:t xml:space="preserve"> </w:t>
      </w:r>
      <w:r w:rsidRPr="005E7703">
        <w:rPr>
          <w:color w:val="000000"/>
        </w:rPr>
        <w:t>– As decisões e providências que ultrapassarem a competência do servidor, relativas ao recebimento, deverão ser adotadas por seus superiores em tempo hábil, para a adoção das medidas convenientes à Administração.</w:t>
      </w:r>
    </w:p>
    <w:p w14:paraId="2F5EC15E" w14:textId="541E431E"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Oitavo</w:t>
      </w:r>
      <w:r w:rsidR="00A52373" w:rsidRPr="005E7703">
        <w:rPr>
          <w:color w:val="000000"/>
        </w:rPr>
        <w:t xml:space="preserve"> </w:t>
      </w:r>
      <w:r w:rsidRPr="005E7703">
        <w:rPr>
          <w:color w:val="000000"/>
        </w:rPr>
        <w:t>– A Aceitação Definitiva não exclui a responsabilidade da Contratada pelo perfeito desempenho do material fornecido, cabendo-lhe sanar quaisquer irregularidades detectadas quando da utilização dos mesmos.</w:t>
      </w:r>
    </w:p>
    <w:p w14:paraId="612CEFFD" w14:textId="3E08FA96" w:rsidR="00CA5A65" w:rsidRPr="005E7703" w:rsidRDefault="00CA5A65" w:rsidP="003111D3">
      <w:pPr>
        <w:pStyle w:val="Corpodetexto"/>
        <w:tabs>
          <w:tab w:val="left" w:pos="0"/>
        </w:tabs>
        <w:rPr>
          <w:color w:val="000000"/>
        </w:rPr>
      </w:pPr>
      <w:r w:rsidRPr="005E7703">
        <w:rPr>
          <w:b/>
          <w:color w:val="000000"/>
        </w:rPr>
        <w:t xml:space="preserve">Parágrafo </w:t>
      </w:r>
      <w:r w:rsidR="00A52373">
        <w:rPr>
          <w:b/>
          <w:color w:val="000000"/>
        </w:rPr>
        <w:t xml:space="preserve">Nono </w:t>
      </w:r>
      <w:r w:rsidRPr="005E7703">
        <w:rPr>
          <w:color w:val="000000"/>
        </w:rPr>
        <w:t xml:space="preserve">– A qualidade da embalagem e acabamento serão fatores preponderantes na avaliação final dos materiais e o prazo de validade dos produtos, em cada fornecimento deverá ser suficiente para garantir o seu integral consumo. </w:t>
      </w:r>
    </w:p>
    <w:p w14:paraId="13FFA9A2" w14:textId="3893E88C"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Décimo</w:t>
      </w:r>
      <w:r w:rsidRPr="005E7703">
        <w:rPr>
          <w:b/>
          <w:color w:val="000000"/>
        </w:rPr>
        <w:t xml:space="preserve"> </w:t>
      </w:r>
      <w:r w:rsidRPr="005E7703">
        <w:rPr>
          <w:color w:val="000000"/>
        </w:rPr>
        <w:t xml:space="preserve">– Constatadas irregularidades na prestação do objeto contratual, o CONTRATANTE poderá:    </w:t>
      </w:r>
    </w:p>
    <w:p w14:paraId="521B74D5" w14:textId="739E2FB2" w:rsidR="00CA5A65" w:rsidRPr="005E7703" w:rsidRDefault="00CA5A65" w:rsidP="00E03635">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025DE613" w14:textId="09011637" w:rsidR="00CA5A65" w:rsidRPr="005E7703" w:rsidRDefault="00CA5A65" w:rsidP="00E03635">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Pr="005E7703">
        <w:rPr>
          <w:rFonts w:ascii="Times New Roman" w:hAnsi="Times New Roman"/>
          <w:sz w:val="24"/>
          <w:szCs w:val="24"/>
        </w:rPr>
        <w:t xml:space="preserve">07 (sete) dias, </w:t>
      </w:r>
      <w:r w:rsidRPr="005E7703">
        <w:rPr>
          <w:rFonts w:ascii="Times New Roman" w:hAnsi="Times New Roman"/>
          <w:color w:val="000000"/>
          <w:sz w:val="24"/>
          <w:szCs w:val="24"/>
        </w:rPr>
        <w:t xml:space="preserve">contado da notificação por escrito, mantido o preço inicialmente estabelecido. </w:t>
      </w:r>
    </w:p>
    <w:p w14:paraId="67502072" w14:textId="3183068A" w:rsidR="00CA5A65" w:rsidRPr="005E7703" w:rsidRDefault="00CA5A65" w:rsidP="003111D3">
      <w:pPr>
        <w:pStyle w:val="Corpodetexto"/>
        <w:tabs>
          <w:tab w:val="left" w:pos="0"/>
        </w:tabs>
        <w:rPr>
          <w:color w:val="000000"/>
        </w:rPr>
      </w:pPr>
      <w:r w:rsidRPr="005E7703">
        <w:rPr>
          <w:b/>
          <w:color w:val="000000"/>
        </w:rPr>
        <w:t>Parágrafo</w:t>
      </w:r>
      <w:r w:rsidR="00A52373">
        <w:rPr>
          <w:b/>
          <w:color w:val="000000"/>
        </w:rPr>
        <w:t xml:space="preserve"> </w:t>
      </w:r>
      <w:r w:rsidR="00A52373" w:rsidRPr="005E7703">
        <w:rPr>
          <w:b/>
          <w:color w:val="000000"/>
        </w:rPr>
        <w:t>Décimo Primeiro</w:t>
      </w:r>
      <w:r w:rsidRPr="005E7703">
        <w:rPr>
          <w:b/>
          <w:color w:val="000000"/>
        </w:rPr>
        <w:t xml:space="preserve"> </w:t>
      </w:r>
      <w:r w:rsidRPr="005E7703">
        <w:rPr>
          <w:color w:val="000000"/>
        </w:rPr>
        <w:t>– A CONTRATADA ficará obrigada a atender a todos os pedidos efetuados durante a vigência da ata de registro de preços, ainda que a entrega deles decorrentes for prevista para a data posterior ao vencimento da ata.</w:t>
      </w:r>
    </w:p>
    <w:p w14:paraId="07F9A271" w14:textId="1B051CA8" w:rsidR="00CA5A65" w:rsidRDefault="00CA5A65" w:rsidP="003111D3">
      <w:pPr>
        <w:pStyle w:val="Corpodetexto"/>
        <w:tabs>
          <w:tab w:val="left" w:pos="0"/>
        </w:tabs>
        <w:rPr>
          <w:color w:val="000000"/>
        </w:rPr>
      </w:pPr>
      <w:r w:rsidRPr="005E7703">
        <w:rPr>
          <w:b/>
          <w:color w:val="000000"/>
        </w:rPr>
        <w:t xml:space="preserve">Parágrafo Décimo </w:t>
      </w:r>
      <w:r w:rsidR="00A52373">
        <w:rPr>
          <w:b/>
          <w:color w:val="000000"/>
        </w:rPr>
        <w:t xml:space="preserve">Segundo </w:t>
      </w:r>
      <w:r w:rsidRPr="005E7703">
        <w:rPr>
          <w:color w:val="000000"/>
        </w:rPr>
        <w:t>– A execução do presente termo será acompanhada e fiscalizado por servidor a ser designado na Ata.</w:t>
      </w:r>
    </w:p>
    <w:p w14:paraId="2E292456" w14:textId="77777777" w:rsidR="003111D3" w:rsidRDefault="003111D3" w:rsidP="003111D3">
      <w:pPr>
        <w:pStyle w:val="Corpodetexto"/>
        <w:tabs>
          <w:tab w:val="left" w:pos="0"/>
        </w:tabs>
        <w:rPr>
          <w:color w:val="000000"/>
        </w:rPr>
      </w:pPr>
    </w:p>
    <w:p w14:paraId="5517FD1D" w14:textId="77777777" w:rsidR="00CA5A65" w:rsidRPr="005E7703" w:rsidRDefault="00CA5A65" w:rsidP="00D6058C">
      <w:pPr>
        <w:pStyle w:val="Corpodetexto"/>
        <w:tabs>
          <w:tab w:val="left" w:pos="0"/>
        </w:tabs>
        <w:rPr>
          <w:b/>
          <w:color w:val="000000"/>
        </w:rPr>
      </w:pPr>
      <w:r w:rsidRPr="005E7703">
        <w:rPr>
          <w:b/>
          <w:color w:val="000000"/>
        </w:rPr>
        <w:t>CLÁUSULA QUARTA – DO PAGAMENTO</w:t>
      </w:r>
    </w:p>
    <w:p w14:paraId="14562BDD" w14:textId="4F8CE204" w:rsidR="00CA5A65" w:rsidRPr="005E7703" w:rsidRDefault="00783C9C" w:rsidP="00CA5A65">
      <w:pPr>
        <w:pStyle w:val="Corpodetexto"/>
        <w:tabs>
          <w:tab w:val="left" w:pos="0"/>
        </w:tabs>
        <w:spacing w:line="276" w:lineRule="auto"/>
        <w:rPr>
          <w:b/>
          <w:color w:val="000000"/>
        </w:rPr>
      </w:pPr>
      <w:r>
        <w:rPr>
          <w:color w:val="000000"/>
        </w:rPr>
        <w:t xml:space="preserve">4.1. </w:t>
      </w:r>
      <w:r w:rsidR="00CA5A65" w:rsidRPr="005E7703">
        <w:rPr>
          <w:color w:val="000000"/>
        </w:rPr>
        <w:t xml:space="preserve">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sidR="00CA5A65" w:rsidRPr="005E7703">
        <w:rPr>
          <w:b/>
          <w:color w:val="000000"/>
        </w:rPr>
        <w:t>Só serão objetos de pagamento as quantidades efetivamente fornecidas.</w:t>
      </w:r>
    </w:p>
    <w:p w14:paraId="48DD6718" w14:textId="77777777" w:rsidR="00CA5A65" w:rsidRPr="005E7703" w:rsidRDefault="00CA5A65" w:rsidP="00CA5A65">
      <w:pPr>
        <w:pStyle w:val="Corpodetexto"/>
        <w:tabs>
          <w:tab w:val="left" w:pos="0"/>
        </w:tabs>
        <w:spacing w:line="276" w:lineRule="auto"/>
        <w:rPr>
          <w:color w:val="000000"/>
        </w:rPr>
      </w:pPr>
      <w:r w:rsidRPr="005E7703">
        <w:rPr>
          <w:b/>
          <w:color w:val="000000"/>
        </w:rPr>
        <w:t>Parágrafo primeiro</w:t>
      </w:r>
      <w:r w:rsidRPr="005E7703">
        <w:rPr>
          <w:color w:val="000000"/>
        </w:rPr>
        <w:t xml:space="preserve"> – As notas fiscais eletrônicas que apresentarem incorreções serão devolvidas à CONTRATADA e seu vencimento ocorrerá em 30 (trinta) dias após a data da reapresentação.</w:t>
      </w:r>
      <w:r w:rsidRPr="005E7703">
        <w:rPr>
          <w:b/>
          <w:color w:val="000000"/>
          <w:u w:val="single"/>
        </w:rPr>
        <w:t xml:space="preserve"> No documento fiscal deverá constar o número deste Pregão, bem como o número do Processo Licitatório.</w:t>
      </w:r>
    </w:p>
    <w:p w14:paraId="70C8EB31" w14:textId="77777777" w:rsidR="00CA5A65" w:rsidRPr="005E7703" w:rsidRDefault="00CA5A65" w:rsidP="00FB5DE0">
      <w:pPr>
        <w:pStyle w:val="Corpodetexto"/>
        <w:tabs>
          <w:tab w:val="left" w:pos="0"/>
        </w:tabs>
        <w:spacing w:line="276" w:lineRule="auto"/>
      </w:pPr>
      <w:r w:rsidRPr="005E7703">
        <w:rPr>
          <w:b/>
          <w:color w:val="000000"/>
        </w:rPr>
        <w:t>Parágrafo segundo</w:t>
      </w:r>
      <w:r w:rsidRPr="005E7703">
        <w:rPr>
          <w:color w:val="000000"/>
        </w:rPr>
        <w:t xml:space="preserve"> - </w:t>
      </w:r>
      <w:r w:rsidRPr="005E7703">
        <w:t>As despesas decorrentes desta contratação/aquisição estão programadas em dotação orçamentária própria, prevista no orçamento municipal, para o exercício de 202</w:t>
      </w:r>
      <w:r>
        <w:t>5</w:t>
      </w:r>
      <w:r w:rsidRPr="005E7703">
        <w:t>.</w:t>
      </w:r>
    </w:p>
    <w:p w14:paraId="1B590ED7" w14:textId="77777777" w:rsidR="00CA5A65" w:rsidRPr="00DE4DD1" w:rsidRDefault="00CA5A65" w:rsidP="00CA5A65">
      <w:pPr>
        <w:pStyle w:val="Corpodetexto"/>
        <w:tabs>
          <w:tab w:val="left" w:pos="0"/>
        </w:tabs>
        <w:spacing w:line="276" w:lineRule="auto"/>
        <w:rPr>
          <w:color w:val="000000"/>
          <w:sz w:val="16"/>
          <w:szCs w:val="16"/>
        </w:rPr>
      </w:pPr>
    </w:p>
    <w:p w14:paraId="660B16AD" w14:textId="77777777" w:rsidR="00BC411D" w:rsidRPr="00BC411D" w:rsidRDefault="00BC411D" w:rsidP="00BC411D">
      <w:r w:rsidRPr="00BC411D">
        <w:t>02.00.00 .................. Poder Executivo</w:t>
      </w:r>
    </w:p>
    <w:p w14:paraId="5271D253" w14:textId="77777777" w:rsidR="00BC411D" w:rsidRPr="00BC411D" w:rsidRDefault="00BC411D" w:rsidP="00BC411D">
      <w:r w:rsidRPr="00BC411D">
        <w:t>02.05.00................... Diretoria Geral de Educação</w:t>
      </w:r>
    </w:p>
    <w:p w14:paraId="739E8E12" w14:textId="77777777" w:rsidR="00BC411D" w:rsidRPr="00BC411D" w:rsidRDefault="00BC411D" w:rsidP="00BC411D">
      <w:r w:rsidRPr="00BC411D">
        <w:t>02.05.01................... Fundo Municipal de Educação  </w:t>
      </w:r>
    </w:p>
    <w:p w14:paraId="24BD332A" w14:textId="77777777" w:rsidR="00BC411D" w:rsidRPr="00BC411D" w:rsidRDefault="00BC411D" w:rsidP="00BC411D">
      <w:r w:rsidRPr="00BC411D">
        <w:t>12.3060012.2019....  Preparo e Distribuição da Merenda Escolar    </w:t>
      </w:r>
    </w:p>
    <w:p w14:paraId="09609805" w14:textId="77777777" w:rsidR="00BC411D" w:rsidRPr="00BC411D" w:rsidRDefault="00BC411D" w:rsidP="00BC411D">
      <w:r w:rsidRPr="00BC411D">
        <w:t>3.3.90.30.00............. Material de Consumo   </w:t>
      </w:r>
    </w:p>
    <w:p w14:paraId="057A95C2" w14:textId="77777777" w:rsidR="00740DD2" w:rsidRPr="00740DD2" w:rsidRDefault="00740DD2" w:rsidP="00740DD2"/>
    <w:p w14:paraId="1D929DEF" w14:textId="5DEBDB38" w:rsidR="00421384" w:rsidRDefault="00797C8A" w:rsidP="00FB5DE0">
      <w:pPr>
        <w:pStyle w:val="Corpodetexto"/>
        <w:rPr>
          <w:b/>
          <w:color w:val="000000"/>
        </w:rPr>
      </w:pPr>
      <w:r w:rsidRPr="00E46E6D">
        <w:rPr>
          <w:color w:val="000000"/>
        </w:rPr>
        <w:t>Parágrafo Terceiro</w:t>
      </w:r>
      <w:r w:rsidR="00FE43FF" w:rsidRPr="00E46E6D">
        <w:rPr>
          <w:color w:val="000000"/>
        </w:rPr>
        <w:t xml:space="preserve"> - </w:t>
      </w:r>
      <w:r w:rsidR="00421384" w:rsidRPr="00E46E6D">
        <w:rPr>
          <w:color w:val="000000"/>
        </w:rPr>
        <w:t xml:space="preserve">O </w:t>
      </w:r>
      <w:r w:rsidR="00421384" w:rsidRPr="00E46E6D">
        <w:rPr>
          <w:b/>
          <w:color w:val="000000"/>
        </w:rPr>
        <w:t>objeto licitado poderá ser adquirido por outros setores da municipalidade, devendo as respectivas notas de empenho onerar as fichas das Diretorias requisitantes.</w:t>
      </w:r>
    </w:p>
    <w:p w14:paraId="3C45C8FD" w14:textId="6F50D2B8" w:rsidR="00B55C72" w:rsidRDefault="00B55C72" w:rsidP="00FB5DE0">
      <w:pPr>
        <w:pStyle w:val="Corpodetexto"/>
        <w:rPr>
          <w:b/>
          <w:color w:val="000000"/>
        </w:rPr>
      </w:pPr>
    </w:p>
    <w:p w14:paraId="1CC19D1D" w14:textId="2C3C16BD" w:rsidR="00421384" w:rsidRPr="005E7703" w:rsidRDefault="00FE43FF" w:rsidP="00FB5DE0">
      <w:pPr>
        <w:shd w:val="clear" w:color="auto" w:fill="FFFFFF"/>
        <w:jc w:val="both"/>
        <w:rPr>
          <w:bCs/>
          <w:color w:val="000000"/>
        </w:rPr>
      </w:pPr>
      <w:r>
        <w:rPr>
          <w:bCs/>
        </w:rPr>
        <w:t xml:space="preserve">Parágrafo Quarto - </w:t>
      </w:r>
      <w:r w:rsidR="00421384" w:rsidRPr="005E7703">
        <w:rPr>
          <w:bCs/>
        </w:rPr>
        <w:t xml:space="preserve">Os documentos fiscais deverão ser entregues </w:t>
      </w:r>
      <w:r w:rsidR="00421384" w:rsidRPr="005E7703">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4AB5195B" w14:textId="7616A0E9" w:rsidR="00421384" w:rsidRPr="005E7703" w:rsidRDefault="00FE43FF" w:rsidP="00FB5DE0">
      <w:pPr>
        <w:shd w:val="clear" w:color="auto" w:fill="FFFFFF"/>
        <w:jc w:val="both"/>
        <w:rPr>
          <w:bCs/>
          <w:color w:val="000000"/>
        </w:rPr>
      </w:pPr>
      <w:r>
        <w:rPr>
          <w:bCs/>
          <w:color w:val="000000"/>
        </w:rPr>
        <w:t xml:space="preserve">Parágrafo Quinto - </w:t>
      </w:r>
      <w:r w:rsidR="00421384" w:rsidRPr="005E7703">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209A9E43" w14:textId="0C8EC481" w:rsidR="00421384" w:rsidRPr="00FB5DE0" w:rsidRDefault="00FE43FF" w:rsidP="00FB5DE0">
      <w:pPr>
        <w:shd w:val="clear" w:color="auto" w:fill="FFFFFF"/>
        <w:jc w:val="both"/>
        <w:rPr>
          <w:bCs/>
          <w:color w:val="000000"/>
          <w:u w:val="single"/>
        </w:rPr>
      </w:pPr>
      <w:r w:rsidRPr="00FB5DE0">
        <w:rPr>
          <w:color w:val="000000"/>
        </w:rPr>
        <w:t xml:space="preserve">Parágrafo Sexto - </w:t>
      </w:r>
      <w:r w:rsidR="00421384" w:rsidRPr="00FB5DE0">
        <w:rPr>
          <w:color w:val="000000"/>
        </w:rPr>
        <w:t>A empresa está ciente</w:t>
      </w:r>
      <w:r w:rsidR="00421384" w:rsidRPr="00FB5DE0">
        <w:t xml:space="preserve"> da retenção de impostos realizada pela Prefeitura de Itatinga, conforme regulamentação do Decreto nº 3.393 de 25 de agosto de 2023.</w:t>
      </w:r>
    </w:p>
    <w:p w14:paraId="025B7F51" w14:textId="77777777" w:rsidR="00421384" w:rsidRPr="005E7703" w:rsidRDefault="00421384" w:rsidP="00FB5DE0">
      <w:pPr>
        <w:pStyle w:val="Corpodetexto"/>
        <w:tabs>
          <w:tab w:val="left" w:pos="0"/>
        </w:tabs>
        <w:rPr>
          <w:b/>
          <w:color w:val="000000"/>
        </w:rPr>
      </w:pPr>
    </w:p>
    <w:p w14:paraId="4B6BD251" w14:textId="2BD12056" w:rsidR="0026412E" w:rsidRPr="005E7703" w:rsidRDefault="00D05763" w:rsidP="00FB5DE0">
      <w:pPr>
        <w:pStyle w:val="Corpodetexto"/>
        <w:tabs>
          <w:tab w:val="left" w:pos="0"/>
        </w:tabs>
        <w:rPr>
          <w:b/>
          <w:color w:val="000000"/>
        </w:rPr>
      </w:pPr>
      <w:r w:rsidRPr="005E7703">
        <w:rPr>
          <w:b/>
          <w:color w:val="000000"/>
        </w:rPr>
        <w:t>CLÁUSULA QUINTA – DAS OBRIGAÇÕES DA CONTRATADA</w:t>
      </w:r>
    </w:p>
    <w:p w14:paraId="027039B5" w14:textId="2E7F8CE4" w:rsidR="0026412E" w:rsidRDefault="00783C9C" w:rsidP="00FB5DE0">
      <w:pPr>
        <w:pStyle w:val="Corpodetexto"/>
        <w:tabs>
          <w:tab w:val="left" w:pos="0"/>
        </w:tabs>
        <w:rPr>
          <w:color w:val="000000"/>
        </w:rPr>
      </w:pPr>
      <w:r>
        <w:rPr>
          <w:color w:val="000000"/>
        </w:rPr>
        <w:t xml:space="preserve">5.1. </w:t>
      </w:r>
      <w:r w:rsidR="00D05763" w:rsidRPr="005E7703">
        <w:rPr>
          <w:color w:val="000000"/>
        </w:rPr>
        <w:t xml:space="preserve">A CONTRATADA </w:t>
      </w:r>
      <w:r w:rsidR="0067389B">
        <w:rPr>
          <w:color w:val="000000"/>
        </w:rPr>
        <w:t>de</w:t>
      </w:r>
      <w:r w:rsidR="00D933FD">
        <w:rPr>
          <w:color w:val="000000"/>
        </w:rPr>
        <w:t>ve</w:t>
      </w:r>
      <w:r w:rsidR="0067389B">
        <w:rPr>
          <w:color w:val="000000"/>
        </w:rPr>
        <w:t xml:space="preserve"> cumprir todas as obrigações constantes deste Contrato e seus anexos, assumindo como exclusivamente seus os riscos de despesas decorrentes da boa e perfeita execução do objeto, observando, ainda, as obrigações a seguir dispostas:</w:t>
      </w:r>
    </w:p>
    <w:p w14:paraId="22155F4F" w14:textId="77777777" w:rsidR="0067389B" w:rsidRPr="005E7703" w:rsidRDefault="0067389B" w:rsidP="00FB5DE0">
      <w:pPr>
        <w:pStyle w:val="Corpodetexto"/>
        <w:tabs>
          <w:tab w:val="left" w:pos="0"/>
        </w:tabs>
        <w:rPr>
          <w:color w:val="000000"/>
        </w:rPr>
      </w:pPr>
    </w:p>
    <w:p w14:paraId="2C8CD70F" w14:textId="2184A324" w:rsidR="0026412E" w:rsidRPr="005E7703" w:rsidRDefault="00D05763" w:rsidP="00FB5DE0">
      <w:pPr>
        <w:pStyle w:val="Corpodetexto"/>
        <w:tabs>
          <w:tab w:val="left" w:pos="0"/>
        </w:tabs>
        <w:rPr>
          <w:color w:val="000000"/>
        </w:rPr>
      </w:pPr>
      <w:r w:rsidRPr="005E7703">
        <w:rPr>
          <w:color w:val="000000"/>
        </w:rPr>
        <w:t>a) assinar a Ata, no praz</w:t>
      </w:r>
      <w:r w:rsidR="00E03635">
        <w:rPr>
          <w:color w:val="000000"/>
        </w:rPr>
        <w:t>o máximo de 05 (cinco) dias</w:t>
      </w:r>
      <w:r w:rsidRPr="005E7703">
        <w:rPr>
          <w:color w:val="000000"/>
        </w:rPr>
        <w:t>, contado da notificação;</w:t>
      </w:r>
    </w:p>
    <w:p w14:paraId="3223223B" w14:textId="77777777" w:rsidR="0026412E" w:rsidRPr="005E7703" w:rsidRDefault="00D05763" w:rsidP="00FB5DE0">
      <w:pPr>
        <w:pStyle w:val="Corpodetexto"/>
        <w:tabs>
          <w:tab w:val="left" w:pos="0"/>
        </w:tabs>
        <w:rPr>
          <w:color w:val="000000"/>
        </w:rPr>
      </w:pPr>
      <w:r w:rsidRPr="005E7703">
        <w:rPr>
          <w:color w:val="000000"/>
        </w:rPr>
        <w:t>b) fornecer o objeto conforme especificação, marca/modelo e preço registrados;</w:t>
      </w:r>
    </w:p>
    <w:p w14:paraId="08E50BBA" w14:textId="77777777" w:rsidR="0026412E" w:rsidRPr="005E7703" w:rsidRDefault="00D05763" w:rsidP="00FB5DE0">
      <w:pPr>
        <w:pStyle w:val="Corpodetexto"/>
        <w:tabs>
          <w:tab w:val="left" w:pos="0"/>
        </w:tabs>
        <w:rPr>
          <w:color w:val="000000"/>
        </w:rPr>
      </w:pPr>
      <w:r w:rsidRPr="005E7703">
        <w:rPr>
          <w:color w:val="000000"/>
        </w:rPr>
        <w:t>c) entregar o objeto no de acordo com o solicitado;</w:t>
      </w:r>
    </w:p>
    <w:p w14:paraId="55FF8D53" w14:textId="6F431DCC" w:rsidR="0026412E" w:rsidRPr="005E7703" w:rsidRDefault="00D05763" w:rsidP="00FB5DE0">
      <w:pPr>
        <w:pStyle w:val="Corpodetexto"/>
        <w:tabs>
          <w:tab w:val="left" w:pos="0"/>
        </w:tabs>
        <w:rPr>
          <w:color w:val="000000"/>
        </w:rPr>
      </w:pPr>
      <w:r w:rsidRPr="005E7703">
        <w:rPr>
          <w:color w:val="000000"/>
        </w:rPr>
        <w:t xml:space="preserve">d) entregar o objeto no prazo </w:t>
      </w:r>
      <w:r w:rsidR="00775179" w:rsidRPr="005E7703">
        <w:rPr>
          <w:color w:val="000000"/>
        </w:rPr>
        <w:t xml:space="preserve">estipulado pela </w:t>
      </w:r>
      <w:r w:rsidR="00A71DA0" w:rsidRPr="005E7703">
        <w:rPr>
          <w:color w:val="000000"/>
        </w:rPr>
        <w:t>administração</w:t>
      </w:r>
      <w:r w:rsidRPr="005E7703">
        <w:rPr>
          <w:color w:val="000000"/>
        </w:rPr>
        <w:t>, a contar do recebimento da Ordem de Fornecimento;</w:t>
      </w:r>
    </w:p>
    <w:p w14:paraId="47DD902E" w14:textId="77777777" w:rsidR="0026412E" w:rsidRPr="005E7703" w:rsidRDefault="00D05763" w:rsidP="00FB5DE0">
      <w:pPr>
        <w:pStyle w:val="Corpodetexto"/>
        <w:tabs>
          <w:tab w:val="left" w:pos="0"/>
        </w:tabs>
        <w:rPr>
          <w:color w:val="000000"/>
        </w:rPr>
      </w:pPr>
      <w:r w:rsidRPr="005E7703">
        <w:rPr>
          <w:color w:val="000000"/>
        </w:rPr>
        <w:t>e) fornecer, sempre que solicitado, no prazo máximo de 05 (cinco) dias corridos, a contar da notificação, documentação de habilitação e qualificação cujas validades encontrem-se vencidas;</w:t>
      </w:r>
    </w:p>
    <w:p w14:paraId="19F10530" w14:textId="77777777" w:rsidR="0026412E" w:rsidRPr="005E7703" w:rsidRDefault="00D05763" w:rsidP="00FB5DE0">
      <w:pPr>
        <w:pStyle w:val="Corpodetexto"/>
        <w:tabs>
          <w:tab w:val="left" w:pos="0"/>
        </w:tabs>
        <w:rPr>
          <w:color w:val="000000"/>
        </w:rPr>
      </w:pPr>
      <w:r w:rsidRPr="005E7703">
        <w:rPr>
          <w:color w:val="000000"/>
        </w:rPr>
        <w:t>f) ressarcir os eventuais prejuízos causados aos órgãos gerenciadores e participante(s) e/ou a terceiros, provocados por ineficiência ou irregularidades cometidas na execução das obrigações assumidas;</w:t>
      </w:r>
    </w:p>
    <w:p w14:paraId="4E60B90F" w14:textId="77777777" w:rsidR="0026412E" w:rsidRPr="005E7703" w:rsidRDefault="00D05763" w:rsidP="00FB5DE0">
      <w:pPr>
        <w:pStyle w:val="Corpodetexto"/>
        <w:tabs>
          <w:tab w:val="left" w:pos="0"/>
        </w:tabs>
        <w:rPr>
          <w:color w:val="000000"/>
        </w:rPr>
      </w:pPr>
      <w:r w:rsidRPr="005E7703">
        <w:rPr>
          <w:color w:val="000000"/>
        </w:rPr>
        <w:t>g) apresentar, sempre que solicitado pelo Gestor da Ata, no prazo máximo estipulado no pedido, documentação referente às condições exigidas na licitação;</w:t>
      </w:r>
    </w:p>
    <w:p w14:paraId="6FA85E3F" w14:textId="77777777" w:rsidR="0026412E" w:rsidRPr="005E7703" w:rsidRDefault="00D05763" w:rsidP="00FB5DE0">
      <w:pPr>
        <w:pStyle w:val="Corpodetexto"/>
        <w:tabs>
          <w:tab w:val="left" w:pos="0"/>
        </w:tabs>
        <w:rPr>
          <w:color w:val="000000"/>
        </w:rPr>
      </w:pPr>
      <w:r w:rsidRPr="005E7703">
        <w:rPr>
          <w:color w:val="000000"/>
        </w:rPr>
        <w:t>h) comunicar imediatamente, por intermédio do Gestor da Ata, toda e qualquer irregularidade ou dificuldade que impossibilite a execução deste Instrumento;</w:t>
      </w:r>
    </w:p>
    <w:p w14:paraId="29348303" w14:textId="77777777" w:rsidR="0026412E" w:rsidRPr="005E7703" w:rsidRDefault="00D05763" w:rsidP="00FB5DE0">
      <w:pPr>
        <w:pStyle w:val="Corpodetexto"/>
        <w:tabs>
          <w:tab w:val="left" w:pos="0"/>
        </w:tabs>
        <w:rPr>
          <w:color w:val="000000"/>
        </w:rPr>
      </w:pPr>
      <w:r w:rsidRPr="005E7703">
        <w:rPr>
          <w:color w:val="000000"/>
        </w:rPr>
        <w:t>i) não reproduzir, divulgar ou utilizar em benefício próprio, ou de terceiros, quaisquer informações de que tenha tomado ciência em razão do fornecimento, sem o consentimento, prévio e por escrito, do Município de Itatinga;</w:t>
      </w:r>
    </w:p>
    <w:p w14:paraId="5E92C1C3" w14:textId="77777777" w:rsidR="0026412E" w:rsidRPr="005E7703" w:rsidRDefault="00D05763" w:rsidP="00FB5DE0">
      <w:pPr>
        <w:pStyle w:val="Corpodetexto"/>
        <w:tabs>
          <w:tab w:val="left" w:pos="0"/>
        </w:tabs>
        <w:rPr>
          <w:color w:val="000000"/>
        </w:rPr>
      </w:pPr>
      <w:r w:rsidRPr="005E7703">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F202E1B" w14:textId="77777777" w:rsidR="0026412E" w:rsidRPr="005E7703" w:rsidRDefault="00D05763" w:rsidP="00FB5DE0">
      <w:pPr>
        <w:pStyle w:val="Corpodetexto"/>
        <w:tabs>
          <w:tab w:val="left" w:pos="0"/>
        </w:tabs>
        <w:rPr>
          <w:color w:val="000000"/>
        </w:rPr>
      </w:pPr>
      <w:r w:rsidRPr="005E7703">
        <w:rPr>
          <w:color w:val="000000"/>
        </w:rPr>
        <w:t>k) não oferecer esta Ata em garantia de operações de crédito bancário;</w:t>
      </w:r>
    </w:p>
    <w:p w14:paraId="50959A99" w14:textId="77777777" w:rsidR="0026412E" w:rsidRPr="005E7703" w:rsidRDefault="00D05763" w:rsidP="00FB5DE0">
      <w:pPr>
        <w:pStyle w:val="Corpodetexto"/>
        <w:tabs>
          <w:tab w:val="left" w:pos="0"/>
        </w:tabs>
        <w:rPr>
          <w:color w:val="000000"/>
        </w:rPr>
      </w:pPr>
      <w:r w:rsidRPr="005E7703">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1658C2CA" w14:textId="77777777" w:rsidR="0026412E" w:rsidRPr="005E7703" w:rsidRDefault="00D05763" w:rsidP="00FB5DE0">
      <w:pPr>
        <w:pStyle w:val="Corpodetexto"/>
        <w:tabs>
          <w:tab w:val="left" w:pos="0"/>
        </w:tabs>
        <w:rPr>
          <w:color w:val="000000"/>
        </w:rPr>
      </w:pPr>
      <w:r w:rsidRPr="005E7703">
        <w:rPr>
          <w:color w:val="000000"/>
        </w:rPr>
        <w:t>l) manter, durante a execução da Ata, em compatibilidade com as obrigações assumidas, todas as condições de habilitação e qualificação exigidas na licitação;</w:t>
      </w:r>
    </w:p>
    <w:p w14:paraId="663585BD" w14:textId="77777777" w:rsidR="0026412E" w:rsidRPr="005E7703" w:rsidRDefault="00D05763" w:rsidP="00FB5DE0">
      <w:pPr>
        <w:pStyle w:val="Corpodetexto"/>
        <w:tabs>
          <w:tab w:val="left" w:pos="0"/>
        </w:tabs>
        <w:rPr>
          <w:color w:val="000000"/>
        </w:rPr>
      </w:pPr>
      <w:r w:rsidRPr="005E7703">
        <w:rPr>
          <w:color w:val="000000"/>
        </w:rPr>
        <w:t>m) recolher, no prazo estabelecido, valores referentes a penalidades de multa previstas neste instrumento e que lhe sejam aplicadas por meio de procedimento administrativo, decorrente de descumprimento de obrigações assumidas;</w:t>
      </w:r>
    </w:p>
    <w:p w14:paraId="2E589301" w14:textId="77777777" w:rsidR="0026412E" w:rsidRPr="005E7703" w:rsidRDefault="00D05763" w:rsidP="00FB5DE0">
      <w:pPr>
        <w:pStyle w:val="Corpodetexto"/>
        <w:tabs>
          <w:tab w:val="left" w:pos="0"/>
        </w:tabs>
        <w:rPr>
          <w:color w:val="000000"/>
        </w:rPr>
      </w:pPr>
      <w:r w:rsidRPr="005E7703">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170C640F" w14:textId="77777777" w:rsidR="0026412E" w:rsidRPr="005E7703" w:rsidRDefault="00D05763" w:rsidP="00FB5DE0">
      <w:pPr>
        <w:pStyle w:val="Corpodetexto"/>
        <w:tabs>
          <w:tab w:val="left" w:pos="0"/>
        </w:tabs>
        <w:rPr>
          <w:color w:val="000000"/>
        </w:rPr>
      </w:pPr>
      <w:r w:rsidRPr="005E7703">
        <w:rPr>
          <w:color w:val="000000"/>
        </w:rPr>
        <w:t>o) encaminhar qualquer solicitação do Município de Itatinga por intermédio do Gestor da Ata;</w:t>
      </w:r>
    </w:p>
    <w:p w14:paraId="51674CFE" w14:textId="77777777" w:rsidR="0026412E" w:rsidRPr="005E7703" w:rsidRDefault="00D05763" w:rsidP="00FB5DE0">
      <w:pPr>
        <w:pStyle w:val="Corpodetexto"/>
        <w:tabs>
          <w:tab w:val="left" w:pos="0"/>
        </w:tabs>
        <w:rPr>
          <w:color w:val="000000"/>
          <w:highlight w:val="white"/>
        </w:rPr>
      </w:pPr>
      <w:r w:rsidRPr="005E7703">
        <w:rPr>
          <w:color w:val="000000"/>
        </w:rPr>
        <w:t>p) aca</w:t>
      </w:r>
      <w:r w:rsidRPr="005E7703">
        <w:rPr>
          <w:color w:val="000000"/>
          <w:highlight w:val="white"/>
        </w:rPr>
        <w:t>tar a fiscalização, a orientação e o gerenciamento dos trabalhos por parte do Gestor da Ata;</w:t>
      </w:r>
    </w:p>
    <w:p w14:paraId="4832CD14" w14:textId="51CFE6B8" w:rsidR="0026412E" w:rsidRDefault="00D05763" w:rsidP="00FB5DE0">
      <w:pPr>
        <w:pStyle w:val="Corpodetexto"/>
        <w:tabs>
          <w:tab w:val="left" w:pos="0"/>
        </w:tabs>
        <w:rPr>
          <w:color w:val="000000"/>
        </w:rPr>
      </w:pPr>
      <w:r w:rsidRPr="005E7703">
        <w:rPr>
          <w:color w:val="000000"/>
          <w:highlight w:val="white"/>
        </w:rPr>
        <w:t xml:space="preserve">q) </w:t>
      </w:r>
      <w:r w:rsidRPr="005E7703">
        <w:rPr>
          <w:color w:val="000000"/>
        </w:rPr>
        <w:t>a empresa deverá providenciar a substituição do objeto não aprovado pelo Município de Itatinga no prazo máximo de 07 (sete) dias corridos.</w:t>
      </w:r>
    </w:p>
    <w:p w14:paraId="5FF24E22" w14:textId="77777777" w:rsidR="0026412E" w:rsidRPr="005E7703" w:rsidRDefault="0026412E" w:rsidP="00FB5DE0">
      <w:pPr>
        <w:pStyle w:val="Corpodetexto"/>
        <w:tabs>
          <w:tab w:val="left" w:pos="0"/>
        </w:tabs>
        <w:rPr>
          <w:b/>
          <w:color w:val="000000"/>
          <w:u w:val="single"/>
        </w:rPr>
      </w:pPr>
    </w:p>
    <w:p w14:paraId="6DAC4E55" w14:textId="77777777" w:rsidR="0026412E" w:rsidRPr="005E7703" w:rsidRDefault="00D05763" w:rsidP="00FB5DE0">
      <w:pPr>
        <w:shd w:val="clear" w:color="auto" w:fill="FFFFFF"/>
        <w:jc w:val="both"/>
        <w:rPr>
          <w:color w:val="000000"/>
        </w:rPr>
      </w:pPr>
      <w:r w:rsidRPr="005E7703">
        <w:rPr>
          <w:b/>
          <w:color w:val="000000"/>
        </w:rPr>
        <w:t>CLÁUSULA SEXTA - DAS OBRIGAÇÕES DA CONTRATANTE</w:t>
      </w:r>
    </w:p>
    <w:p w14:paraId="064606DF" w14:textId="2A04D54B" w:rsidR="0026412E" w:rsidRPr="005E7703" w:rsidRDefault="00783C9C" w:rsidP="00FB5DE0">
      <w:pPr>
        <w:shd w:val="clear" w:color="auto" w:fill="FFFFFF"/>
        <w:jc w:val="both"/>
        <w:rPr>
          <w:color w:val="000000"/>
        </w:rPr>
      </w:pPr>
      <w:r>
        <w:rPr>
          <w:color w:val="000000"/>
        </w:rPr>
        <w:t xml:space="preserve">6.1. </w:t>
      </w:r>
      <w:r w:rsidR="00D05763" w:rsidRPr="005E7703">
        <w:rPr>
          <w:color w:val="000000"/>
        </w:rPr>
        <w:t>Constituem obrigações da CONTRATANTE:</w:t>
      </w:r>
    </w:p>
    <w:p w14:paraId="47825361" w14:textId="5CE013BB" w:rsidR="0026412E" w:rsidRPr="005E7703" w:rsidRDefault="00FB5DE0" w:rsidP="00FB5DE0">
      <w:pPr>
        <w:shd w:val="clear" w:color="auto" w:fill="FFFFFF"/>
        <w:tabs>
          <w:tab w:val="num" w:pos="2520"/>
        </w:tabs>
        <w:jc w:val="both"/>
        <w:rPr>
          <w:color w:val="000000"/>
        </w:rPr>
      </w:pPr>
      <w:r>
        <w:rPr>
          <w:color w:val="000000"/>
        </w:rPr>
        <w:t xml:space="preserve">a) </w:t>
      </w:r>
      <w:r w:rsidR="00D05763" w:rsidRPr="005E7703">
        <w:rPr>
          <w:color w:val="000000"/>
        </w:rPr>
        <w:t xml:space="preserve">fiscalizar os serviços objeto desta Ata, adotando as providências necessárias; </w:t>
      </w:r>
    </w:p>
    <w:p w14:paraId="6DC59D2E" w14:textId="6470FDD4" w:rsidR="0026412E" w:rsidRPr="005E7703" w:rsidRDefault="00FB5DE0" w:rsidP="00FB5DE0">
      <w:pPr>
        <w:shd w:val="clear" w:color="auto" w:fill="FFFFFF"/>
        <w:tabs>
          <w:tab w:val="num" w:pos="2520"/>
        </w:tabs>
        <w:jc w:val="both"/>
        <w:rPr>
          <w:color w:val="000000"/>
        </w:rPr>
      </w:pPr>
      <w:r>
        <w:rPr>
          <w:color w:val="000000"/>
        </w:rPr>
        <w:t xml:space="preserve">b) </w:t>
      </w:r>
      <w:r w:rsidR="00D05763" w:rsidRPr="005E7703">
        <w:rPr>
          <w:color w:val="000000"/>
        </w:rPr>
        <w:t xml:space="preserve">cumprir pontualmente com todas as obrigações financeiras para com a CONTRATADA; </w:t>
      </w:r>
    </w:p>
    <w:p w14:paraId="512BF1F5" w14:textId="01712036" w:rsidR="0026412E" w:rsidRPr="005E7703" w:rsidRDefault="00FB5DE0" w:rsidP="00FB5DE0">
      <w:pPr>
        <w:shd w:val="clear" w:color="auto" w:fill="FFFFFF"/>
        <w:tabs>
          <w:tab w:val="num" w:pos="2520"/>
        </w:tabs>
        <w:jc w:val="both"/>
        <w:rPr>
          <w:color w:val="000000"/>
        </w:rPr>
      </w:pPr>
      <w:r>
        <w:rPr>
          <w:color w:val="000000"/>
        </w:rPr>
        <w:t xml:space="preserve">c) </w:t>
      </w:r>
      <w:r w:rsidR="00D05763" w:rsidRPr="005E7703">
        <w:rPr>
          <w:color w:val="000000"/>
        </w:rPr>
        <w:t>fornece</w:t>
      </w:r>
      <w:r w:rsidR="00FA3920">
        <w:rPr>
          <w:color w:val="000000"/>
        </w:rPr>
        <w:t>r</w:t>
      </w:r>
      <w:r w:rsidR="00D05763" w:rsidRPr="005E7703">
        <w:rPr>
          <w:color w:val="000000"/>
        </w:rPr>
        <w:t xml:space="preserve"> a qualquer tempo e com o máximo de presteza, mediante solicitação escrita da CONTRATADA, informações adicionais, dirimir dúvidas e orientá-la em todos os casos omissos.</w:t>
      </w:r>
    </w:p>
    <w:p w14:paraId="1DEE34C6" w14:textId="77777777" w:rsidR="0026412E" w:rsidRPr="005E7703" w:rsidRDefault="00D05763" w:rsidP="00FB5DE0">
      <w:pPr>
        <w:shd w:val="clear" w:color="auto" w:fill="FFFFFF"/>
        <w:tabs>
          <w:tab w:val="num" w:pos="2520"/>
        </w:tabs>
        <w:ind w:left="284"/>
        <w:jc w:val="both"/>
        <w:rPr>
          <w:color w:val="000000"/>
        </w:rPr>
      </w:pPr>
      <w:r w:rsidRPr="005E7703">
        <w:rPr>
          <w:color w:val="000000"/>
        </w:rPr>
        <w:t xml:space="preserve"> </w:t>
      </w:r>
    </w:p>
    <w:p w14:paraId="566B5191" w14:textId="77777777" w:rsidR="0026412E" w:rsidRPr="005E7703" w:rsidRDefault="00D05763" w:rsidP="00FB5DE0">
      <w:pPr>
        <w:jc w:val="both"/>
        <w:rPr>
          <w:b/>
          <w:color w:val="000000"/>
        </w:rPr>
      </w:pPr>
      <w:r w:rsidRPr="005E7703">
        <w:rPr>
          <w:b/>
          <w:color w:val="000000"/>
        </w:rPr>
        <w:t>CLÁUSULA SÉTIMA – DAS SANÇÕES PARA O CASO DE INADIMPLEMENTO</w:t>
      </w:r>
    </w:p>
    <w:p w14:paraId="6E250602" w14:textId="49959AB4" w:rsidR="0026412E" w:rsidRPr="005E7703" w:rsidRDefault="00783C9C" w:rsidP="00FB5DE0">
      <w:pPr>
        <w:pBdr>
          <w:top w:val="none" w:sz="4" w:space="0" w:color="000000"/>
          <w:left w:val="none" w:sz="4" w:space="0" w:color="000000"/>
          <w:bottom w:val="none" w:sz="4" w:space="0" w:color="000000"/>
          <w:right w:val="none" w:sz="4" w:space="0" w:color="000000"/>
        </w:pBdr>
        <w:jc w:val="both"/>
      </w:pPr>
      <w:r>
        <w:rPr>
          <w:color w:val="000000"/>
        </w:rPr>
        <w:t xml:space="preserve">7.1. </w:t>
      </w:r>
      <w:r w:rsidR="00D05763" w:rsidRPr="005E7703">
        <w:rPr>
          <w:color w:val="000000"/>
        </w:rPr>
        <w:t>A CONTRATADA sujeitar-se-á, em caso de inadimplemento de suas obrigações, definidas neste Edital ou em outros que o complementem, as seguintes penalidades:</w:t>
      </w:r>
    </w:p>
    <w:p w14:paraId="1D646EDE" w14:textId="77777777" w:rsidR="0026412E" w:rsidRPr="005E7703" w:rsidRDefault="0026412E" w:rsidP="00FB5DE0">
      <w:pPr>
        <w:pBdr>
          <w:top w:val="none" w:sz="4" w:space="0" w:color="000000"/>
          <w:left w:val="none" w:sz="4" w:space="0" w:color="000000"/>
          <w:bottom w:val="none" w:sz="4" w:space="0" w:color="000000"/>
          <w:right w:val="none" w:sz="4" w:space="0" w:color="000000"/>
        </w:pBdr>
        <w:ind w:left="567"/>
        <w:jc w:val="both"/>
      </w:pPr>
    </w:p>
    <w:p w14:paraId="30FE031B"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rPr>
          <w:color w:val="000000"/>
        </w:rPr>
      </w:pPr>
      <w:r w:rsidRPr="005E7703">
        <w:rPr>
          <w:color w:val="000000"/>
        </w:rPr>
        <w:t>a) advertência;</w:t>
      </w:r>
    </w:p>
    <w:p w14:paraId="1BC9EF17" w14:textId="77777777" w:rsidR="0026412E" w:rsidRPr="005E7703" w:rsidRDefault="00D05763" w:rsidP="00FB5DE0">
      <w:pPr>
        <w:pBdr>
          <w:top w:val="none" w:sz="4" w:space="0" w:color="000000"/>
          <w:left w:val="none" w:sz="4" w:space="0" w:color="000000"/>
          <w:bottom w:val="none" w:sz="4" w:space="0" w:color="000000"/>
          <w:right w:val="none" w:sz="4" w:space="0" w:color="000000"/>
        </w:pBdr>
        <w:ind w:right="-1"/>
        <w:jc w:val="both"/>
      </w:pPr>
      <w:r w:rsidRPr="005E7703">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2CE5F563"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c) Multa de 0,5% (cinco décimos por cento) por dia de atraso, na entrega do objeto licitado, calculado sobre o valor correspondente à parte inadimplida;</w:t>
      </w:r>
    </w:p>
    <w:p w14:paraId="0D039B01"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c.1) O atraso, para efeito de cálculo da multa mencionada no subitem anterior será contado em dias corridos, a partir do 1º dia útil subsequente ao término do prazo ajustado;</w:t>
      </w:r>
    </w:p>
    <w:p w14:paraId="5E5E2624"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d) Multa de 10% (dez por cento) sobre o valor constante do Contrato, pelo descumprimento de qualquer cláusula contratual, exceto prazo de entrega;</w:t>
      </w:r>
    </w:p>
    <w:p w14:paraId="5CEA166E" w14:textId="5BC8241C" w:rsidR="0026412E" w:rsidRPr="005E7703" w:rsidRDefault="00DC5A4E" w:rsidP="00FB5DE0">
      <w:pPr>
        <w:pBdr>
          <w:top w:val="none" w:sz="4" w:space="0" w:color="000000"/>
          <w:left w:val="none" w:sz="4" w:space="0" w:color="000000"/>
          <w:bottom w:val="none" w:sz="4" w:space="0" w:color="000000"/>
          <w:right w:val="none" w:sz="4" w:space="0" w:color="000000"/>
        </w:pBdr>
        <w:jc w:val="both"/>
      </w:pPr>
      <w:r>
        <w:rPr>
          <w:color w:val="000000"/>
        </w:rPr>
        <w:t>e)</w:t>
      </w:r>
      <w:r w:rsidR="00D05763" w:rsidRPr="005E7703">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1B6B749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f) Declaração de inidoneidade para licitar ou contratar com a Administração Pública, enquanto perdurarem os motivos determinantes da punição ou até que seja promovida sua reabilitação.</w:t>
      </w:r>
    </w:p>
    <w:p w14:paraId="0465B881"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g) Suspensão por até dois anos do direito de licitar e de contratar com a Prefeitura Municipal de Itatinga;</w:t>
      </w:r>
    </w:p>
    <w:p w14:paraId="4D63DDF1" w14:textId="77777777" w:rsidR="0026412E" w:rsidRPr="005E7703" w:rsidRDefault="00D05763" w:rsidP="00FB5DE0">
      <w:pPr>
        <w:pBdr>
          <w:top w:val="none" w:sz="4" w:space="0" w:color="000000"/>
          <w:left w:val="none" w:sz="4" w:space="0" w:color="000000"/>
          <w:bottom w:val="none" w:sz="4" w:space="0" w:color="000000"/>
          <w:right w:val="none" w:sz="4" w:space="0" w:color="000000"/>
        </w:pBdr>
        <w:shd w:val="clear" w:color="FFFFFF" w:fill="FFFFFF"/>
        <w:jc w:val="both"/>
      </w:pPr>
      <w:r w:rsidRPr="005E7703">
        <w:rPr>
          <w:b/>
          <w:color w:val="000000"/>
        </w:rPr>
        <w:t>§1°</w:t>
      </w:r>
      <w:r w:rsidRPr="005E7703">
        <w:rPr>
          <w:color w:val="000000"/>
        </w:rPr>
        <w:t xml:space="preserve"> - As multas referidas neste item serão cobradas na forma da Lei Federal nº. 14133/2021. </w:t>
      </w:r>
    </w:p>
    <w:p w14:paraId="0B463F6B"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§2°</w:t>
      </w:r>
      <w:r w:rsidRPr="005E7703">
        <w:rPr>
          <w:color w:val="000000"/>
        </w:rPr>
        <w:t xml:space="preserve"> - O valor da multa aplicada será deduzido pela CONTRATANTE por ocasião do pagamento, momento em que o Departamento de Contabilidade comunicará à CONTRATADA.</w:t>
      </w:r>
    </w:p>
    <w:p w14:paraId="20FBAFA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§3°</w:t>
      </w:r>
      <w:r w:rsidRPr="005E7703">
        <w:rPr>
          <w:color w:val="000000"/>
        </w:rPr>
        <w:t xml:space="preserve"> - Nenhuma sanção será aplicada sem o devido processo legal, que prevê defesa prévia do interessado e recurso nos prazos definidos em lei, sendo-lhe franqueada vista ao processo.</w:t>
      </w:r>
    </w:p>
    <w:p w14:paraId="728F8EC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§4°</w:t>
      </w:r>
      <w:r w:rsidRPr="005E7703">
        <w:rPr>
          <w:color w:val="000000"/>
        </w:rPr>
        <w:t xml:space="preserve"> - As multas são autônomas e a aplicação de uma não exclui a de outra.</w:t>
      </w:r>
    </w:p>
    <w:p w14:paraId="08668AEC" w14:textId="77777777" w:rsidR="0026412E" w:rsidRPr="005E7703" w:rsidRDefault="00D05763" w:rsidP="00FB5DE0">
      <w:pPr>
        <w:pBdr>
          <w:top w:val="none" w:sz="4" w:space="0" w:color="000000"/>
          <w:left w:val="none" w:sz="4" w:space="0" w:color="000000"/>
          <w:bottom w:val="none" w:sz="4" w:space="0" w:color="000000"/>
          <w:right w:val="none" w:sz="4" w:space="0" w:color="000000"/>
        </w:pBdr>
        <w:ind w:firstLine="540"/>
        <w:jc w:val="both"/>
      </w:pPr>
      <w:r w:rsidRPr="005E7703">
        <w:rPr>
          <w:color w:val="000000"/>
        </w:rPr>
        <w:t> </w:t>
      </w:r>
    </w:p>
    <w:p w14:paraId="60EC2C9D"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 xml:space="preserve">7.2 Comete infração administrativa, nos termos da lei, o licitante que, com dolo ou culpa: </w:t>
      </w:r>
    </w:p>
    <w:p w14:paraId="5F787BAB" w14:textId="77777777" w:rsidR="0026412E" w:rsidRPr="005E7703" w:rsidRDefault="00D05763" w:rsidP="00FB5DE0">
      <w:pPr>
        <w:pBdr>
          <w:top w:val="none" w:sz="4" w:space="0" w:color="000000"/>
          <w:left w:val="none" w:sz="4" w:space="0" w:color="000000"/>
          <w:bottom w:val="none" w:sz="4" w:space="0" w:color="000000"/>
          <w:right w:val="none" w:sz="4" w:space="0" w:color="000000"/>
        </w:pBdr>
        <w:ind w:left="567"/>
        <w:jc w:val="both"/>
      </w:pPr>
      <w:r w:rsidRPr="005E7703">
        <w:rPr>
          <w:color w:val="000000"/>
        </w:rPr>
        <w:t> </w:t>
      </w:r>
    </w:p>
    <w:p w14:paraId="2C2D39E5"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deixar de entregar a documentação exigida para o certame ou não entregar qualquer documento que tenha sido solicitado pelo/a pregoeiro/a durante o certame;</w:t>
      </w:r>
    </w:p>
    <w:p w14:paraId="5E12D9CF"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salvo em decorrência de fato superveniente devidamente justificado, não mantiver a proposta em especial quando:</w:t>
      </w:r>
    </w:p>
    <w:p w14:paraId="143ACF51"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não enviar a proposta adequada ao último lance ofertado ou após a negociação; </w:t>
      </w:r>
    </w:p>
    <w:p w14:paraId="2F30063B"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recusar-se a enviar o detalhamento da proposta quando exigível; </w:t>
      </w:r>
    </w:p>
    <w:p w14:paraId="606BDAED"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pedir para ser desclassificado quando encerrada a etapa competitiva; ou </w:t>
      </w:r>
    </w:p>
    <w:p w14:paraId="24BA999B"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deixar de apresentar amostra (quando for o caso);</w:t>
      </w:r>
    </w:p>
    <w:p w14:paraId="25A38B2E"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apresentar proposta ou amostra em desacordo com as especificações do edital; </w:t>
      </w:r>
    </w:p>
    <w:p w14:paraId="0E1F1C36"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não celebrar o contrato ou não entregar a documentação exigida para a contratação, quando convocado dentro do prazo de validade de sua proposta;</w:t>
      </w:r>
    </w:p>
    <w:p w14:paraId="5A89F571"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recusar-se, sem justificativa, a assinar o contrato ou a ata de registro de preço, ou a aceitar ou retirar o instrumento equivalente no prazo estabelecido pela Administração;</w:t>
      </w:r>
    </w:p>
    <w:p w14:paraId="7999E83C"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apresentar declaração ou documentação falsa exigida para o certame ou prestar declaração falsa durante a licitação</w:t>
      </w:r>
    </w:p>
    <w:p w14:paraId="206F2D20"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fraudar a licitação</w:t>
      </w:r>
    </w:p>
    <w:p w14:paraId="6422EAAE"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2A920F0C" w14:textId="77777777" w:rsidR="0026412E" w:rsidRPr="005E7703" w:rsidRDefault="0026412E" w:rsidP="00FB5DE0">
      <w:pPr>
        <w:jc w:val="both"/>
        <w:rPr>
          <w:color w:val="000000"/>
        </w:rPr>
      </w:pPr>
    </w:p>
    <w:p w14:paraId="4058002C" w14:textId="77777777" w:rsidR="0026412E" w:rsidRPr="005E7703" w:rsidRDefault="00D05763" w:rsidP="00FB5DE0">
      <w:pPr>
        <w:jc w:val="both"/>
        <w:rPr>
          <w:b/>
          <w:color w:val="000000"/>
        </w:rPr>
      </w:pPr>
      <w:r w:rsidRPr="005E7703">
        <w:rPr>
          <w:b/>
          <w:color w:val="000000"/>
        </w:rPr>
        <w:t>CLÁUSULA OITAVA – DO PRAZO</w:t>
      </w:r>
    </w:p>
    <w:p w14:paraId="0B0B7666" w14:textId="58EE8FEF" w:rsidR="0026412E" w:rsidRDefault="00783C9C" w:rsidP="00FB5DE0">
      <w:pPr>
        <w:jc w:val="both"/>
        <w:rPr>
          <w:color w:val="000000"/>
        </w:rPr>
      </w:pPr>
      <w:r>
        <w:rPr>
          <w:color w:val="000000"/>
        </w:rPr>
        <w:t xml:space="preserve">8.1. </w:t>
      </w:r>
      <w:r w:rsidR="00D05763" w:rsidRPr="005E7703">
        <w:rPr>
          <w:color w:val="000000"/>
        </w:rPr>
        <w:t>A presente Ata de Registro de Preço terá a validade de 1 (um) ano e poderá ser prorrogado, por igual período, desde que comprovado o preço vantajoso.</w:t>
      </w:r>
    </w:p>
    <w:p w14:paraId="7E53C611" w14:textId="77777777" w:rsidR="00FB5DE0" w:rsidRPr="005E7703" w:rsidRDefault="00FB5DE0" w:rsidP="00FB5DE0">
      <w:pPr>
        <w:jc w:val="both"/>
        <w:rPr>
          <w:color w:val="000000"/>
        </w:rPr>
      </w:pPr>
    </w:p>
    <w:p w14:paraId="51C9D56F" w14:textId="77777777" w:rsidR="0026412E" w:rsidRPr="005E7703" w:rsidRDefault="00D05763" w:rsidP="00FB5DE0">
      <w:pPr>
        <w:jc w:val="both"/>
        <w:rPr>
          <w:color w:val="000000"/>
        </w:rPr>
      </w:pPr>
      <w:r w:rsidRPr="005E7703">
        <w:rPr>
          <w:b/>
          <w:color w:val="000000"/>
        </w:rPr>
        <w:t>Parágrafo único</w:t>
      </w:r>
      <w:r w:rsidRPr="005E7703">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470DEDDF" w14:textId="77777777" w:rsidR="0026412E" w:rsidRPr="005E7703" w:rsidRDefault="0026412E" w:rsidP="00FB5DE0">
      <w:pPr>
        <w:jc w:val="both"/>
        <w:rPr>
          <w:color w:val="000000"/>
        </w:rPr>
      </w:pPr>
    </w:p>
    <w:p w14:paraId="7C6B6916" w14:textId="77777777" w:rsidR="0026412E" w:rsidRPr="005E7703" w:rsidRDefault="00D05763" w:rsidP="00FB5DE0">
      <w:pPr>
        <w:jc w:val="both"/>
        <w:rPr>
          <w:b/>
          <w:color w:val="000000"/>
        </w:rPr>
      </w:pPr>
      <w:r w:rsidRPr="005E7703">
        <w:rPr>
          <w:b/>
          <w:color w:val="000000"/>
        </w:rPr>
        <w:t>CLÁUSULA NONA - DO CANCELAMENTO DO REGISTRO DE PREÇOS</w:t>
      </w:r>
    </w:p>
    <w:p w14:paraId="3FAB7278" w14:textId="36B714B3" w:rsidR="0026412E" w:rsidRDefault="00783C9C" w:rsidP="00FB5DE0">
      <w:pPr>
        <w:jc w:val="both"/>
        <w:rPr>
          <w:color w:val="000000"/>
        </w:rPr>
      </w:pPr>
      <w:r>
        <w:rPr>
          <w:color w:val="000000"/>
        </w:rPr>
        <w:t xml:space="preserve">9.1. </w:t>
      </w:r>
      <w:r w:rsidR="00D05763" w:rsidRPr="005E7703">
        <w:rPr>
          <w:color w:val="000000"/>
        </w:rPr>
        <w:t>O fornecedor terá seu registro cancelado quando:</w:t>
      </w:r>
    </w:p>
    <w:p w14:paraId="10107DCF" w14:textId="77777777" w:rsidR="00FB5DE0" w:rsidRPr="005E7703" w:rsidRDefault="00FB5DE0" w:rsidP="00FB5DE0">
      <w:pPr>
        <w:jc w:val="both"/>
        <w:rPr>
          <w:color w:val="000000"/>
        </w:rPr>
      </w:pPr>
    </w:p>
    <w:p w14:paraId="2F533AA4" w14:textId="77777777" w:rsidR="0026412E" w:rsidRPr="005E7703" w:rsidRDefault="00D05763" w:rsidP="00FB5DE0">
      <w:pPr>
        <w:jc w:val="both"/>
        <w:rPr>
          <w:color w:val="000000"/>
        </w:rPr>
      </w:pPr>
      <w:r w:rsidRPr="005E7703">
        <w:rPr>
          <w:color w:val="000000"/>
        </w:rPr>
        <w:t>I – Descumprir as condições da ata de registro de preços;</w:t>
      </w:r>
    </w:p>
    <w:p w14:paraId="26FD5F46" w14:textId="77777777" w:rsidR="0026412E" w:rsidRPr="005E7703" w:rsidRDefault="00D05763" w:rsidP="00FB5DE0">
      <w:pPr>
        <w:shd w:val="clear" w:color="auto" w:fill="FFFFFF"/>
        <w:jc w:val="both"/>
        <w:rPr>
          <w:color w:val="000000"/>
        </w:rPr>
      </w:pPr>
      <w:r w:rsidRPr="005E7703">
        <w:rPr>
          <w:color w:val="000000"/>
        </w:rPr>
        <w:t xml:space="preserve">II - Descumprimento das obrigações relativas ao recolhimento de encargos sociais e de FGTS. </w:t>
      </w:r>
    </w:p>
    <w:p w14:paraId="613CD506" w14:textId="77777777" w:rsidR="0026412E" w:rsidRPr="005E7703" w:rsidRDefault="00D05763" w:rsidP="00FB5DE0">
      <w:pPr>
        <w:shd w:val="clear" w:color="auto" w:fill="FFFFFF"/>
        <w:jc w:val="both"/>
        <w:rPr>
          <w:color w:val="000000"/>
        </w:rPr>
      </w:pPr>
      <w:r w:rsidRPr="005E7703">
        <w:rPr>
          <w:color w:val="000000"/>
        </w:rPr>
        <w:t>III - Interrupção ou paralisação das entregas sem justo motivo e sem prévia comunicação à CONTRATANTE.</w:t>
      </w:r>
    </w:p>
    <w:p w14:paraId="75C523CA" w14:textId="77777777" w:rsidR="0026412E" w:rsidRPr="005E7703" w:rsidRDefault="00D05763" w:rsidP="00FB5DE0">
      <w:pPr>
        <w:shd w:val="clear" w:color="auto" w:fill="FFFFFF"/>
        <w:jc w:val="both"/>
        <w:rPr>
          <w:color w:val="000000"/>
        </w:rPr>
      </w:pPr>
      <w:r w:rsidRPr="005E7703">
        <w:rPr>
          <w:color w:val="000000"/>
        </w:rPr>
        <w:t>IV - Subcontratação total ou parcial, a cessão, transferência ou sub-rogação do objeto deste contrato sem prévia e expressa anuência da CONTRATANTE.</w:t>
      </w:r>
    </w:p>
    <w:p w14:paraId="26FAE9B4" w14:textId="77777777" w:rsidR="0026412E" w:rsidRPr="005E7703" w:rsidRDefault="00D05763" w:rsidP="00FB5DE0">
      <w:pPr>
        <w:shd w:val="clear" w:color="auto" w:fill="FFFFFF"/>
        <w:jc w:val="both"/>
        <w:rPr>
          <w:color w:val="000000"/>
        </w:rPr>
      </w:pPr>
      <w:r w:rsidRPr="005E7703">
        <w:rPr>
          <w:color w:val="000000"/>
        </w:rPr>
        <w:t>V - Persistência de infração após a aplicação das multas previstas.</w:t>
      </w:r>
    </w:p>
    <w:p w14:paraId="02E478D5" w14:textId="77777777" w:rsidR="0026412E" w:rsidRPr="005E7703" w:rsidRDefault="00D05763" w:rsidP="00FB5DE0">
      <w:pPr>
        <w:shd w:val="clear" w:color="auto" w:fill="FFFFFF"/>
        <w:jc w:val="both"/>
        <w:rPr>
          <w:color w:val="000000"/>
        </w:rPr>
      </w:pPr>
      <w:r w:rsidRPr="005E7703">
        <w:rPr>
          <w:color w:val="000000"/>
        </w:rPr>
        <w:t>VI – Não aceitar reduzir o seu preço registrado, na hipótese deste se tornar superior àqueles praticados no mercado;</w:t>
      </w:r>
    </w:p>
    <w:p w14:paraId="11FC4013" w14:textId="77777777" w:rsidR="0026412E" w:rsidRPr="005E7703" w:rsidRDefault="00D05763" w:rsidP="00FB5DE0">
      <w:pPr>
        <w:jc w:val="both"/>
        <w:rPr>
          <w:color w:val="000000"/>
        </w:rPr>
      </w:pPr>
      <w:r w:rsidRPr="005E7703">
        <w:rPr>
          <w:color w:val="000000"/>
        </w:rPr>
        <w:t xml:space="preserve">VII – for declarado inidôneo para licitar ou contratar com a Administração </w:t>
      </w:r>
    </w:p>
    <w:p w14:paraId="1532D154" w14:textId="77777777" w:rsidR="0026412E" w:rsidRPr="005E7703" w:rsidRDefault="00D05763" w:rsidP="00FB5DE0">
      <w:pPr>
        <w:jc w:val="both"/>
        <w:rPr>
          <w:color w:val="000000"/>
        </w:rPr>
      </w:pPr>
      <w:r w:rsidRPr="005E7703">
        <w:rPr>
          <w:color w:val="000000"/>
        </w:rPr>
        <w:t>VIII – for impedido de licitar e contratar com a Administração nos termos da Lei Federal 14.133/2021.</w:t>
      </w:r>
    </w:p>
    <w:p w14:paraId="59954560" w14:textId="77777777" w:rsidR="0026412E" w:rsidRPr="005E7703" w:rsidRDefault="00D05763" w:rsidP="00FB5DE0">
      <w:pPr>
        <w:shd w:val="clear" w:color="auto" w:fill="FFFFFF"/>
        <w:jc w:val="both"/>
        <w:rPr>
          <w:color w:val="000000"/>
        </w:rPr>
      </w:pPr>
      <w:r w:rsidRPr="005E7703">
        <w:rPr>
          <w:color w:val="000000"/>
        </w:rPr>
        <w:t>IX - Nos demais casos previstos em Lei.</w:t>
      </w:r>
    </w:p>
    <w:p w14:paraId="2417F6D7" w14:textId="77777777" w:rsidR="00FB5DE0" w:rsidRDefault="00FB5DE0" w:rsidP="00FB5DE0">
      <w:pPr>
        <w:jc w:val="both"/>
        <w:rPr>
          <w:b/>
          <w:color w:val="000000"/>
        </w:rPr>
      </w:pPr>
    </w:p>
    <w:p w14:paraId="07E7AB51" w14:textId="4559E0F5" w:rsidR="0026412E" w:rsidRPr="005E7703" w:rsidRDefault="00D05763" w:rsidP="00FB5DE0">
      <w:pPr>
        <w:jc w:val="both"/>
        <w:rPr>
          <w:color w:val="000000"/>
        </w:rPr>
      </w:pPr>
      <w:r w:rsidRPr="005E7703">
        <w:rPr>
          <w:b/>
          <w:color w:val="000000"/>
        </w:rPr>
        <w:t>Parágrafo Primeiro</w:t>
      </w:r>
      <w:r w:rsidRPr="005E7703">
        <w:rPr>
          <w:color w:val="000000"/>
        </w:rPr>
        <w:t xml:space="preserve"> – O cancelamento do registro, assegurados o contraditório e a ampla defesa, será formalizado por despacho da autoridade competente do CONTRATANTE.</w:t>
      </w:r>
    </w:p>
    <w:p w14:paraId="5DA3E57E" w14:textId="77777777" w:rsidR="0026412E" w:rsidRPr="005E7703" w:rsidRDefault="00D05763" w:rsidP="00FB5DE0">
      <w:pPr>
        <w:jc w:val="both"/>
        <w:rPr>
          <w:color w:val="000000"/>
        </w:rPr>
      </w:pPr>
      <w:r w:rsidRPr="005E7703">
        <w:rPr>
          <w:b/>
          <w:color w:val="000000"/>
        </w:rPr>
        <w:t>Parágrafo Segundo</w:t>
      </w:r>
      <w:r w:rsidRPr="005E7703">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A7ECE9" w14:textId="77777777" w:rsidR="0026412E" w:rsidRPr="005E7703" w:rsidRDefault="0026412E" w:rsidP="00FB5DE0">
      <w:pPr>
        <w:jc w:val="both"/>
        <w:rPr>
          <w:b/>
          <w:color w:val="000000"/>
        </w:rPr>
      </w:pPr>
    </w:p>
    <w:p w14:paraId="0C389431" w14:textId="77777777" w:rsidR="0026412E" w:rsidRPr="005E7703" w:rsidRDefault="00D05763" w:rsidP="00FB5DE0">
      <w:pPr>
        <w:jc w:val="both"/>
        <w:rPr>
          <w:b/>
          <w:color w:val="000000"/>
        </w:rPr>
      </w:pPr>
      <w:r w:rsidRPr="005E7703">
        <w:rPr>
          <w:b/>
          <w:color w:val="000000"/>
        </w:rPr>
        <w:t>CLÁUSULA DÉCIMA – DA FISCALIZAÇÃO DA ATA</w:t>
      </w:r>
    </w:p>
    <w:p w14:paraId="7199E4DA" w14:textId="47BBFBE4" w:rsidR="0026412E" w:rsidRPr="005E7703" w:rsidRDefault="00783C9C" w:rsidP="00FB5DE0">
      <w:pPr>
        <w:jc w:val="both"/>
        <w:rPr>
          <w:color w:val="000000"/>
        </w:rPr>
      </w:pPr>
      <w:r>
        <w:rPr>
          <w:color w:val="000000"/>
        </w:rPr>
        <w:t xml:space="preserve">10.1. </w:t>
      </w:r>
      <w:r w:rsidR="00D05763" w:rsidRPr="005E7703">
        <w:rPr>
          <w:color w:val="000000"/>
        </w:rPr>
        <w:t xml:space="preserve">Ficará responsável pela fiscalização da ata o servidor </w:t>
      </w:r>
      <w:r w:rsidR="00D05763" w:rsidRPr="005E7703">
        <w:rPr>
          <w:b/>
          <w:color w:val="000000"/>
        </w:rPr>
        <w:t xml:space="preserve">----------- </w:t>
      </w:r>
      <w:r w:rsidR="00D05763" w:rsidRPr="005E7703">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37ED8338" w14:textId="77777777" w:rsidR="0026412E" w:rsidRPr="005E7703" w:rsidRDefault="0026412E" w:rsidP="00FB5DE0">
      <w:pPr>
        <w:jc w:val="both"/>
        <w:rPr>
          <w:color w:val="000000"/>
        </w:rPr>
      </w:pPr>
    </w:p>
    <w:p w14:paraId="2DCFD748" w14:textId="77777777" w:rsidR="0026412E" w:rsidRPr="005E7703" w:rsidRDefault="00D05763" w:rsidP="00FB5DE0">
      <w:pPr>
        <w:widowControl w:val="0"/>
        <w:shd w:val="clear" w:color="auto" w:fill="FFFFFF"/>
        <w:tabs>
          <w:tab w:val="left" w:pos="204"/>
        </w:tabs>
        <w:jc w:val="both"/>
        <w:rPr>
          <w:b/>
          <w:color w:val="000000"/>
        </w:rPr>
      </w:pPr>
      <w:r w:rsidRPr="005E7703">
        <w:rPr>
          <w:b/>
          <w:color w:val="000000"/>
        </w:rPr>
        <w:t>CLÁUSULA DÉCIMA PRIMEIRA</w:t>
      </w:r>
      <w:r w:rsidRPr="005E7703">
        <w:rPr>
          <w:color w:val="000000"/>
        </w:rPr>
        <w:t xml:space="preserve"> – </w:t>
      </w:r>
      <w:r w:rsidRPr="005E7703">
        <w:rPr>
          <w:b/>
          <w:color w:val="000000"/>
        </w:rPr>
        <w:t xml:space="preserve">DA TRANSFERÊNCIA E DA SUBCONTRATAÇÃO </w:t>
      </w:r>
    </w:p>
    <w:p w14:paraId="1982BA21" w14:textId="699CB3DC" w:rsidR="0026412E" w:rsidRPr="005E7703" w:rsidRDefault="00783C9C" w:rsidP="00FB5DE0">
      <w:pPr>
        <w:widowControl w:val="0"/>
        <w:shd w:val="clear" w:color="auto" w:fill="FFFFFF"/>
        <w:tabs>
          <w:tab w:val="left" w:pos="204"/>
        </w:tabs>
        <w:jc w:val="both"/>
        <w:rPr>
          <w:color w:val="000000"/>
        </w:rPr>
      </w:pPr>
      <w:r>
        <w:rPr>
          <w:color w:val="000000"/>
        </w:rPr>
        <w:t xml:space="preserve">11.1. </w:t>
      </w:r>
      <w:r w:rsidR="00D05763" w:rsidRPr="005E7703">
        <w:rPr>
          <w:color w:val="000000"/>
        </w:rPr>
        <w:t>A CONTRATADA não poderá transferir ou subcontratar o objeto desta Ata, no todo ou em parte, sob pena de rescisão.</w:t>
      </w:r>
    </w:p>
    <w:p w14:paraId="472B36B7" w14:textId="77777777" w:rsidR="0026412E" w:rsidRPr="005E7703" w:rsidRDefault="0026412E" w:rsidP="00FB5DE0">
      <w:pPr>
        <w:jc w:val="both"/>
        <w:rPr>
          <w:color w:val="000000"/>
        </w:rPr>
      </w:pPr>
    </w:p>
    <w:p w14:paraId="5FDEE332" w14:textId="77777777" w:rsidR="0026412E" w:rsidRPr="005E7703" w:rsidRDefault="00D05763" w:rsidP="00FB5DE0">
      <w:pPr>
        <w:jc w:val="both"/>
        <w:rPr>
          <w:b/>
          <w:color w:val="000000"/>
        </w:rPr>
      </w:pPr>
      <w:r w:rsidRPr="005E7703">
        <w:rPr>
          <w:b/>
          <w:color w:val="000000"/>
        </w:rPr>
        <w:t>CLÁUSULA DÉCIMA SEGUNDA - DAS DISPOSIÇÕES FINAIS</w:t>
      </w:r>
    </w:p>
    <w:p w14:paraId="04BED168" w14:textId="6DC7E5E2" w:rsidR="0026412E" w:rsidRPr="005E7703" w:rsidRDefault="00783C9C" w:rsidP="00FB5DE0">
      <w:pPr>
        <w:jc w:val="both"/>
        <w:rPr>
          <w:color w:val="000000"/>
        </w:rPr>
      </w:pPr>
      <w:r>
        <w:rPr>
          <w:color w:val="000000"/>
        </w:rPr>
        <w:t xml:space="preserve">12.1. </w:t>
      </w:r>
      <w:r w:rsidR="00D05763" w:rsidRPr="005E7703">
        <w:rPr>
          <w:color w:val="000000"/>
        </w:rPr>
        <w:t>Consideram-se partes integrantes da presente ata de registro de preços, como se nela estivessem escritos:</w:t>
      </w:r>
    </w:p>
    <w:p w14:paraId="277426E6" w14:textId="2E3133DB" w:rsidR="0026412E" w:rsidRPr="005E7703" w:rsidRDefault="00D05763" w:rsidP="00FB5DE0">
      <w:pPr>
        <w:jc w:val="both"/>
        <w:rPr>
          <w:color w:val="000000"/>
        </w:rPr>
      </w:pPr>
      <w:r w:rsidRPr="00DE4DD1">
        <w:rPr>
          <w:color w:val="000000"/>
        </w:rPr>
        <w:t xml:space="preserve">I – O Edital do Pregão nº </w:t>
      </w:r>
      <w:r w:rsidR="00DC5A4E" w:rsidRPr="00DE4DD1">
        <w:rPr>
          <w:color w:val="000000"/>
        </w:rPr>
        <w:t>0</w:t>
      </w:r>
      <w:r w:rsidR="00C301D7">
        <w:rPr>
          <w:color w:val="000000"/>
        </w:rPr>
        <w:t>61</w:t>
      </w:r>
      <w:r w:rsidR="00DC5A4E" w:rsidRPr="00DE4DD1">
        <w:rPr>
          <w:color w:val="000000"/>
        </w:rPr>
        <w:t>/2025</w:t>
      </w:r>
      <w:r w:rsidR="00702F4B" w:rsidRPr="00DE4DD1">
        <w:rPr>
          <w:color w:val="000000"/>
        </w:rPr>
        <w:t xml:space="preserve"> </w:t>
      </w:r>
      <w:r w:rsidRPr="00DE4DD1">
        <w:rPr>
          <w:color w:val="000000"/>
        </w:rPr>
        <w:t xml:space="preserve">para Registro de Preço – Processo </w:t>
      </w:r>
      <w:r w:rsidR="00702F4B" w:rsidRPr="00DE4DD1">
        <w:rPr>
          <w:color w:val="000000"/>
        </w:rPr>
        <w:t xml:space="preserve">nº </w:t>
      </w:r>
      <w:r w:rsidR="00AE4023">
        <w:rPr>
          <w:color w:val="000000"/>
        </w:rPr>
        <w:t>1</w:t>
      </w:r>
      <w:r w:rsidR="00C301D7">
        <w:rPr>
          <w:color w:val="000000"/>
        </w:rPr>
        <w:t>63</w:t>
      </w:r>
      <w:r w:rsidR="00DC5A4E" w:rsidRPr="00DE4DD1">
        <w:rPr>
          <w:color w:val="000000"/>
        </w:rPr>
        <w:t>/2025</w:t>
      </w:r>
      <w:r w:rsidRPr="00DE4DD1">
        <w:rPr>
          <w:color w:val="000000"/>
        </w:rPr>
        <w:t>.</w:t>
      </w:r>
    </w:p>
    <w:p w14:paraId="2E050E29" w14:textId="77777777" w:rsidR="0026412E" w:rsidRPr="005E7703" w:rsidRDefault="00D05763" w:rsidP="00FB5DE0">
      <w:pPr>
        <w:jc w:val="both"/>
        <w:rPr>
          <w:color w:val="000000"/>
        </w:rPr>
      </w:pPr>
      <w:r w:rsidRPr="005E7703">
        <w:rPr>
          <w:color w:val="000000"/>
        </w:rPr>
        <w:t>II – As propostas das licitantes;</w:t>
      </w:r>
    </w:p>
    <w:p w14:paraId="12FD151C" w14:textId="77777777" w:rsidR="0026412E" w:rsidRPr="005E7703" w:rsidRDefault="00D05763" w:rsidP="00FB5DE0">
      <w:pPr>
        <w:jc w:val="both"/>
        <w:rPr>
          <w:color w:val="000000"/>
        </w:rPr>
      </w:pPr>
      <w:r w:rsidRPr="005E7703">
        <w:rPr>
          <w:color w:val="000000"/>
        </w:rPr>
        <w:t>III- Termo de Ciência e Notificação</w:t>
      </w:r>
    </w:p>
    <w:p w14:paraId="121FA153" w14:textId="77777777" w:rsidR="0026412E" w:rsidRPr="005E7703" w:rsidRDefault="0026412E" w:rsidP="00FB5DE0">
      <w:pPr>
        <w:jc w:val="both"/>
        <w:rPr>
          <w:color w:val="000000"/>
        </w:rPr>
      </w:pPr>
    </w:p>
    <w:p w14:paraId="627CB1EF" w14:textId="77777777" w:rsidR="0026412E" w:rsidRPr="005E7703" w:rsidRDefault="00D05763" w:rsidP="00FB5DE0">
      <w:pPr>
        <w:jc w:val="both"/>
        <w:rPr>
          <w:b/>
          <w:color w:val="000000"/>
        </w:rPr>
      </w:pPr>
      <w:r w:rsidRPr="005E7703">
        <w:rPr>
          <w:b/>
          <w:color w:val="000000"/>
        </w:rPr>
        <w:t>CLÁUSULA DÉCIMA TERCEIRA – DA PROTEÇÃO DE DADOS</w:t>
      </w:r>
    </w:p>
    <w:p w14:paraId="64C31449" w14:textId="4B36E8E9" w:rsidR="0026412E" w:rsidRDefault="00783C9C" w:rsidP="00FB5DE0">
      <w:pPr>
        <w:widowControl w:val="0"/>
        <w:tabs>
          <w:tab w:val="left" w:pos="1400"/>
        </w:tabs>
        <w:jc w:val="both"/>
        <w:rPr>
          <w:color w:val="000000"/>
          <w:lang w:val="pt-PT"/>
        </w:rPr>
      </w:pPr>
      <w:r>
        <w:rPr>
          <w:color w:val="000000"/>
          <w:lang w:val="pt-PT"/>
        </w:rPr>
        <w:t xml:space="preserve">13.1. </w:t>
      </w:r>
      <w:r w:rsidR="00D05763" w:rsidRPr="005E7703">
        <w:rPr>
          <w:color w:val="000000"/>
          <w:lang w:val="pt-PT"/>
        </w:rPr>
        <w:t xml:space="preserve">A </w:t>
      </w:r>
      <w:r w:rsidR="00D05763" w:rsidRPr="005E7703">
        <w:rPr>
          <w:bCs/>
          <w:color w:val="000000"/>
          <w:lang w:val="pt-PT"/>
        </w:rPr>
        <w:t>CONTRATADA</w:t>
      </w:r>
      <w:r w:rsidR="00D05763" w:rsidRPr="005E7703">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00D05763" w:rsidRPr="005E7703">
        <w:rPr>
          <w:bCs/>
          <w:color w:val="000000"/>
          <w:lang w:val="pt-PT"/>
        </w:rPr>
        <w:t>CONTRATADA</w:t>
      </w:r>
      <w:r w:rsidR="00D05763" w:rsidRPr="005E7703">
        <w:rPr>
          <w:color w:val="000000"/>
          <w:lang w:val="pt-PT"/>
        </w:rPr>
        <w:t xml:space="preserve"> deverá:</w:t>
      </w:r>
    </w:p>
    <w:p w14:paraId="2F162CE1" w14:textId="77777777" w:rsidR="00FB5DE0" w:rsidRPr="005E7703" w:rsidRDefault="00FB5DE0" w:rsidP="00FB5DE0">
      <w:pPr>
        <w:widowControl w:val="0"/>
        <w:tabs>
          <w:tab w:val="left" w:pos="1400"/>
        </w:tabs>
        <w:jc w:val="both"/>
        <w:rPr>
          <w:color w:val="000000"/>
          <w:lang w:val="pt-PT"/>
        </w:rPr>
      </w:pPr>
    </w:p>
    <w:p w14:paraId="2AEE1507" w14:textId="29B89013" w:rsidR="0026412E" w:rsidRPr="005E7703" w:rsidRDefault="00C824DE" w:rsidP="00FB5DE0">
      <w:pPr>
        <w:widowControl w:val="0"/>
        <w:tabs>
          <w:tab w:val="left" w:pos="1400"/>
        </w:tabs>
        <w:jc w:val="both"/>
        <w:rPr>
          <w:color w:val="000000"/>
          <w:lang w:val="pt-PT"/>
        </w:rPr>
      </w:pPr>
      <w:r>
        <w:rPr>
          <w:color w:val="000000"/>
          <w:lang w:val="pt-PT"/>
        </w:rPr>
        <w:t xml:space="preserve">a) </w:t>
      </w:r>
      <w:r w:rsidR="00D05763" w:rsidRPr="005E7703">
        <w:rPr>
          <w:color w:val="000000"/>
          <w:lang w:val="pt-PT"/>
        </w:rPr>
        <w:t xml:space="preserve">Tratar os dados pessoais a que tiver acesso apenas de acordo com as instruções da </w:t>
      </w:r>
      <w:r w:rsidR="00D05763" w:rsidRPr="005E7703">
        <w:rPr>
          <w:bCs/>
          <w:color w:val="000000"/>
          <w:lang w:val="pt-PT"/>
        </w:rPr>
        <w:t>CONTRATANTE</w:t>
      </w:r>
      <w:r w:rsidR="00D05763" w:rsidRPr="005E7703">
        <w:rPr>
          <w:color w:val="000000"/>
          <w:lang w:val="pt-PT"/>
        </w:rPr>
        <w:t xml:space="preserve"> e em conformidade com estas cláusulas, e que, na eventualidade, de não mais poder cumprir estas obrigações, por qualquer razão, concorda em informar de modo formal este fato imediatamente à </w:t>
      </w:r>
      <w:r w:rsidR="00D05763" w:rsidRPr="005E7703">
        <w:rPr>
          <w:bCs/>
          <w:color w:val="000000"/>
          <w:lang w:val="pt-PT"/>
        </w:rPr>
        <w:t>CONTRATANTE</w:t>
      </w:r>
      <w:r w:rsidR="00D05763" w:rsidRPr="005E7703">
        <w:rPr>
          <w:color w:val="000000"/>
          <w:lang w:val="pt-PT"/>
        </w:rPr>
        <w:t>;</w:t>
      </w:r>
    </w:p>
    <w:p w14:paraId="0AA98596" w14:textId="77777777" w:rsidR="0026412E" w:rsidRPr="005E7703" w:rsidRDefault="00D05763" w:rsidP="00FB5DE0">
      <w:pPr>
        <w:widowControl w:val="0"/>
        <w:tabs>
          <w:tab w:val="left" w:pos="1400"/>
        </w:tabs>
        <w:jc w:val="both"/>
        <w:rPr>
          <w:color w:val="000000"/>
          <w:lang w:val="pt-PT"/>
        </w:rPr>
      </w:pPr>
      <w:r w:rsidRPr="005E7703">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24768F61" w14:textId="36BAD9B1" w:rsidR="0026412E" w:rsidRPr="005E7703" w:rsidRDefault="00E63602" w:rsidP="00FB5DE0">
      <w:pPr>
        <w:widowControl w:val="0"/>
        <w:tabs>
          <w:tab w:val="left" w:pos="1400"/>
        </w:tabs>
        <w:jc w:val="both"/>
        <w:rPr>
          <w:color w:val="000000"/>
          <w:lang w:val="pt-PT"/>
        </w:rPr>
      </w:pPr>
      <w:r>
        <w:rPr>
          <w:color w:val="000000"/>
          <w:lang w:val="pt-PT"/>
        </w:rPr>
        <w:t xml:space="preserve">c) </w:t>
      </w:r>
      <w:r w:rsidR="00D05763" w:rsidRPr="005E7703">
        <w:rPr>
          <w:color w:val="000000"/>
          <w:lang w:val="pt-PT"/>
        </w:rPr>
        <w:t xml:space="preserve">Acessar os dados dentro de seu escopo e na medida abrangida por sua permissão de acesso (autorização) e que os dados pessoais não podem ser lidos, copiados, modificados ou removidos sem autorização expressa e por escrito da </w:t>
      </w:r>
      <w:r w:rsidR="00D05763" w:rsidRPr="005E7703">
        <w:rPr>
          <w:bCs/>
          <w:color w:val="000000"/>
          <w:lang w:val="pt-PT"/>
        </w:rPr>
        <w:t>CONTRATANTE</w:t>
      </w:r>
      <w:r w:rsidR="00D05763" w:rsidRPr="005E7703">
        <w:rPr>
          <w:color w:val="000000"/>
          <w:lang w:val="pt-PT"/>
        </w:rPr>
        <w:t xml:space="preserve">; </w:t>
      </w:r>
    </w:p>
    <w:p w14:paraId="73674571" w14:textId="69885944" w:rsidR="0026412E" w:rsidRPr="005E7703" w:rsidRDefault="00E63602" w:rsidP="00FB5DE0">
      <w:pPr>
        <w:widowControl w:val="0"/>
        <w:tabs>
          <w:tab w:val="left" w:pos="1400"/>
        </w:tabs>
        <w:jc w:val="both"/>
        <w:rPr>
          <w:color w:val="000000"/>
          <w:lang w:val="pt-PT"/>
        </w:rPr>
      </w:pPr>
      <w:r>
        <w:rPr>
          <w:color w:val="000000"/>
          <w:lang w:val="pt-PT"/>
        </w:rPr>
        <w:t xml:space="preserve">d) </w:t>
      </w:r>
      <w:r w:rsidR="00D05763" w:rsidRPr="005E7703">
        <w:rPr>
          <w:color w:val="000000"/>
          <w:lang w:val="pt-PT"/>
        </w:rPr>
        <w:t xml:space="preserve">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00D05763" w:rsidRPr="005E7703">
        <w:rPr>
          <w:bCs/>
          <w:color w:val="000000"/>
          <w:lang w:val="pt-PT"/>
        </w:rPr>
        <w:t>CONTRATANTE</w:t>
      </w:r>
      <w:r w:rsidR="00D05763" w:rsidRPr="005E7703">
        <w:rPr>
          <w:color w:val="000000"/>
          <w:lang w:val="pt-PT"/>
        </w:rPr>
        <w:t xml:space="preserve"> assinaram Acordo de Confidencialidade com a </w:t>
      </w:r>
      <w:r w:rsidR="00D05763" w:rsidRPr="005E7703">
        <w:rPr>
          <w:bCs/>
          <w:color w:val="000000"/>
          <w:lang w:val="pt-PT"/>
        </w:rPr>
        <w:t>CONTRATADA</w:t>
      </w:r>
      <w:r w:rsidR="00D05763" w:rsidRPr="005E7703">
        <w:rPr>
          <w:color w:val="000000"/>
          <w:lang w:val="pt-PT"/>
        </w:rPr>
        <w:t xml:space="preserve">, bem como a manter quaisquer Dados Pessoais estritamente confidenciais e de não os utilizar para outros fins, com exceção da prestação de serviços à </w:t>
      </w:r>
      <w:r w:rsidR="00D05763" w:rsidRPr="005E7703">
        <w:rPr>
          <w:bCs/>
          <w:color w:val="000000"/>
          <w:lang w:val="pt-PT"/>
        </w:rPr>
        <w:t>CONTRATANTE</w:t>
      </w:r>
      <w:r w:rsidR="00D05763" w:rsidRPr="005E7703">
        <w:rPr>
          <w:color w:val="000000"/>
          <w:lang w:val="pt-PT"/>
        </w:rPr>
        <w:t>. Ainda, treinará e orientará a sua equipe sobre as disposições legais aplicáveis em relação à proteção de dados;</w:t>
      </w:r>
    </w:p>
    <w:p w14:paraId="5BDFEBA5"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86012D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13.2.1 Caso a CONTRATADA seja obrigada por determinação legal a fornecer dados pessoais a uma autoridade pública, deverá informar previamente a CONTRATANTE para que esta tome as medidas que julgar cabíveis;</w:t>
      </w:r>
    </w:p>
    <w:p w14:paraId="58BFFCF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13.3 A CONTRATADA deverá notificar a CONTRATANTE em até 24 (vinte e quatro) horas a respeito de: </w:t>
      </w:r>
    </w:p>
    <w:p w14:paraId="5858DD1C"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a) Qualquer não cumprimento (ainda que suspeito) das disposições legais relativas à proteção de Dados Pessoais pela CONTRATADA, seus funcionários, ou terceiros autorizados; </w:t>
      </w:r>
    </w:p>
    <w:p w14:paraId="6427504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b) Qualquer outra violação de segurança no âmbito das atividades e responsabilidades da CONTRATADA; </w:t>
      </w:r>
    </w:p>
    <w:p w14:paraId="53400DE9"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6B0D7FE2" w14:textId="77777777" w:rsidR="0026412E" w:rsidRPr="005E7703" w:rsidRDefault="00D05763" w:rsidP="00FB5DE0">
      <w:pPr>
        <w:jc w:val="both"/>
        <w:rPr>
          <w:b/>
          <w:color w:val="000000"/>
        </w:rPr>
      </w:pPr>
      <w:r w:rsidRPr="005E7703">
        <w:rPr>
          <w:b/>
          <w:color w:val="000000"/>
        </w:rPr>
        <w:t>CLÁUSULA DÉCIMA QUARTA – DA CLÁUSULA ANTICORRUPÇÃO</w:t>
      </w:r>
    </w:p>
    <w:p w14:paraId="7FEFEAE6" w14:textId="54D5D5B6" w:rsidR="0026412E" w:rsidRPr="005E7703" w:rsidRDefault="00783C9C" w:rsidP="00FB5DE0">
      <w:pPr>
        <w:widowControl w:val="0"/>
        <w:tabs>
          <w:tab w:val="left" w:pos="1400"/>
        </w:tabs>
        <w:jc w:val="both"/>
        <w:rPr>
          <w:color w:val="000000"/>
          <w:lang w:val="pt-PT"/>
        </w:rPr>
      </w:pPr>
      <w:r>
        <w:rPr>
          <w:color w:val="000000"/>
          <w:lang w:val="pt-PT"/>
        </w:rPr>
        <w:t xml:space="preserve">14.1. </w:t>
      </w:r>
      <w:r w:rsidR="00D05763" w:rsidRPr="005E7703">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7344EEFA" w14:textId="77777777" w:rsidR="00FB5DE0" w:rsidRPr="005E7703" w:rsidRDefault="00FB5DE0" w:rsidP="00FB5DE0">
      <w:pPr>
        <w:jc w:val="both"/>
        <w:rPr>
          <w:b/>
          <w:color w:val="000000"/>
        </w:rPr>
      </w:pPr>
    </w:p>
    <w:p w14:paraId="2D307BE2" w14:textId="77777777" w:rsidR="0026412E" w:rsidRPr="005E7703" w:rsidRDefault="00D05763" w:rsidP="00FB5DE0">
      <w:pPr>
        <w:jc w:val="both"/>
        <w:rPr>
          <w:b/>
          <w:color w:val="000000"/>
        </w:rPr>
      </w:pPr>
      <w:r w:rsidRPr="005E7703">
        <w:rPr>
          <w:b/>
          <w:color w:val="000000"/>
        </w:rPr>
        <w:t>CLÁUSULA DÉCIMA QUINTA– DO FORO</w:t>
      </w:r>
    </w:p>
    <w:p w14:paraId="380D655E" w14:textId="6D5EE6BA" w:rsidR="0026412E" w:rsidRDefault="00783C9C" w:rsidP="00FB5DE0">
      <w:pPr>
        <w:tabs>
          <w:tab w:val="left" w:pos="2268"/>
        </w:tabs>
        <w:spacing w:after="120"/>
        <w:jc w:val="both"/>
        <w:rPr>
          <w:color w:val="000000"/>
        </w:rPr>
      </w:pPr>
      <w:r>
        <w:rPr>
          <w:color w:val="000000"/>
        </w:rPr>
        <w:t xml:space="preserve">15.1. </w:t>
      </w:r>
      <w:r w:rsidR="00D05763" w:rsidRPr="005E7703">
        <w:rPr>
          <w:color w:val="000000"/>
        </w:rPr>
        <w:t xml:space="preserve">Fica eleito o Foro </w:t>
      </w:r>
      <w:r w:rsidR="00793B59">
        <w:rPr>
          <w:color w:val="000000"/>
        </w:rPr>
        <w:t>da Comarca de</w:t>
      </w:r>
      <w:r w:rsidR="00D05763" w:rsidRPr="005E7703">
        <w:rPr>
          <w:color w:val="000000"/>
        </w:rPr>
        <w:t xml:space="preserve"> Itatinga, Estado de São Paulo, para soluções de qualquer pendência oriunda deste contrato, com renúncia a qualquer outro por mais privilégio que seja.</w:t>
      </w:r>
    </w:p>
    <w:p w14:paraId="3B1A26D6" w14:textId="77777777" w:rsidR="002B410E" w:rsidRDefault="002B410E" w:rsidP="00FB5DE0">
      <w:pPr>
        <w:tabs>
          <w:tab w:val="left" w:pos="2268"/>
        </w:tabs>
        <w:spacing w:after="120"/>
        <w:jc w:val="both"/>
        <w:rPr>
          <w:color w:val="000000"/>
        </w:rPr>
      </w:pPr>
    </w:p>
    <w:p w14:paraId="48E19214" w14:textId="77777777" w:rsidR="002B410E" w:rsidRPr="009D6FE4" w:rsidRDefault="002B410E" w:rsidP="002B410E">
      <w:pPr>
        <w:jc w:val="both"/>
      </w:pPr>
      <w:r w:rsidRPr="009D6FE4">
        <w:t>E, por assim se acharem justas e contratadas, assinam o presente instrumento em 03 (três) vias de igual teor e forma, perante duas testemunhas.</w:t>
      </w:r>
    </w:p>
    <w:p w14:paraId="0599D4D6" w14:textId="77777777" w:rsidR="00793B59" w:rsidRPr="005E7703" w:rsidRDefault="00793B59">
      <w:pPr>
        <w:tabs>
          <w:tab w:val="left" w:pos="2268"/>
        </w:tabs>
        <w:spacing w:after="120"/>
        <w:jc w:val="both"/>
        <w:rPr>
          <w:color w:val="000000"/>
        </w:rPr>
      </w:pPr>
    </w:p>
    <w:p w14:paraId="74F69FF0" w14:textId="0B2F33B9" w:rsidR="0026412E" w:rsidRDefault="00D05763">
      <w:pPr>
        <w:jc w:val="center"/>
        <w:rPr>
          <w:color w:val="000000"/>
        </w:rPr>
      </w:pPr>
      <w:r w:rsidRPr="005E7703">
        <w:rPr>
          <w:color w:val="000000"/>
        </w:rPr>
        <w:t>Itatinga, ___ de ________ de 202</w:t>
      </w:r>
      <w:r w:rsidR="00663E73">
        <w:rPr>
          <w:color w:val="000000"/>
        </w:rPr>
        <w:t>5</w:t>
      </w:r>
      <w:r w:rsidRPr="005E7703">
        <w:rPr>
          <w:color w:val="000000"/>
        </w:rPr>
        <w:t>.</w:t>
      </w:r>
    </w:p>
    <w:p w14:paraId="2CDFF435" w14:textId="77777777" w:rsidR="00793B59" w:rsidRPr="005E7703" w:rsidRDefault="00793B59">
      <w:pPr>
        <w:jc w:val="center"/>
        <w:rPr>
          <w:color w:val="000000"/>
        </w:rPr>
      </w:pPr>
    </w:p>
    <w:p w14:paraId="2B1EA5B4" w14:textId="77777777" w:rsidR="0026412E" w:rsidRPr="005E7703" w:rsidRDefault="0026412E">
      <w:pPr>
        <w:rPr>
          <w:color w:val="000000"/>
        </w:rPr>
      </w:pPr>
    </w:p>
    <w:p w14:paraId="51C7C115" w14:textId="1AD73837" w:rsidR="0026412E" w:rsidRPr="005E7703" w:rsidRDefault="00A601B8">
      <w:pPr>
        <w:shd w:val="clear" w:color="auto" w:fill="FFFFFF"/>
        <w:jc w:val="center"/>
        <w:rPr>
          <w:b/>
          <w:color w:val="000000"/>
        </w:rPr>
      </w:pPr>
      <w:r>
        <w:rPr>
          <w:b/>
          <w:color w:val="000000"/>
        </w:rPr>
        <w:t>PAULO HENRIQUE DE OLIVEIR</w:t>
      </w:r>
      <w:r w:rsidR="00663E73">
        <w:rPr>
          <w:b/>
          <w:color w:val="000000"/>
        </w:rPr>
        <w:t>A ROQUE</w:t>
      </w:r>
    </w:p>
    <w:p w14:paraId="77472289" w14:textId="77777777" w:rsidR="0026412E" w:rsidRPr="005E7703" w:rsidRDefault="00D05763">
      <w:pPr>
        <w:shd w:val="clear" w:color="auto" w:fill="FFFFFF"/>
        <w:jc w:val="center"/>
        <w:rPr>
          <w:color w:val="000000"/>
        </w:rPr>
      </w:pPr>
      <w:r w:rsidRPr="005E7703">
        <w:rPr>
          <w:color w:val="000000"/>
        </w:rPr>
        <w:t>Prefeito Municipal</w:t>
      </w:r>
    </w:p>
    <w:p w14:paraId="7F04CEC9" w14:textId="77777777" w:rsidR="0026412E" w:rsidRPr="005E7703" w:rsidRDefault="0026412E">
      <w:pPr>
        <w:shd w:val="clear" w:color="auto" w:fill="FFFFFF"/>
        <w:jc w:val="center"/>
        <w:rPr>
          <w:color w:val="000000"/>
        </w:rPr>
      </w:pPr>
    </w:p>
    <w:p w14:paraId="537AAE85" w14:textId="77777777" w:rsidR="003E5A99" w:rsidRPr="005E7703" w:rsidRDefault="003E5A99">
      <w:pPr>
        <w:shd w:val="clear" w:color="auto" w:fill="FFFFFF"/>
        <w:jc w:val="both"/>
        <w:rPr>
          <w:color w:val="000000"/>
        </w:rPr>
      </w:pPr>
    </w:p>
    <w:p w14:paraId="767E004F" w14:textId="5F26182F" w:rsidR="0026412E" w:rsidRPr="005E7703" w:rsidRDefault="00D05763">
      <w:pPr>
        <w:shd w:val="clear" w:color="auto" w:fill="FFFFFF"/>
        <w:jc w:val="both"/>
        <w:rPr>
          <w:color w:val="000000"/>
        </w:rPr>
      </w:pPr>
      <w:r w:rsidRPr="005E7703">
        <w:rPr>
          <w:color w:val="000000"/>
        </w:rPr>
        <w:t>1º CLASSIFICADO ____________________________________</w:t>
      </w:r>
    </w:p>
    <w:p w14:paraId="1AD7AC80" w14:textId="77777777" w:rsidR="0026412E" w:rsidRPr="005E7703" w:rsidRDefault="0026412E">
      <w:pPr>
        <w:shd w:val="clear" w:color="auto" w:fill="FFFFFF"/>
        <w:jc w:val="both"/>
        <w:rPr>
          <w:color w:val="000000"/>
        </w:rPr>
      </w:pPr>
    </w:p>
    <w:p w14:paraId="462BB6E8" w14:textId="77777777" w:rsidR="003E5A99" w:rsidRPr="005E7703" w:rsidRDefault="003E5A99">
      <w:pPr>
        <w:shd w:val="clear" w:color="auto" w:fill="FFFFFF"/>
        <w:jc w:val="both"/>
        <w:rPr>
          <w:bCs/>
          <w:color w:val="000000"/>
        </w:rPr>
      </w:pPr>
    </w:p>
    <w:p w14:paraId="5F017BF2" w14:textId="2486104A" w:rsidR="0026412E" w:rsidRPr="005E7703" w:rsidRDefault="00D05763">
      <w:pPr>
        <w:shd w:val="clear" w:color="auto" w:fill="FFFFFF"/>
        <w:jc w:val="both"/>
        <w:rPr>
          <w:bCs/>
          <w:color w:val="000000"/>
        </w:rPr>
      </w:pPr>
      <w:r w:rsidRPr="005E7703">
        <w:rPr>
          <w:bCs/>
          <w:color w:val="000000"/>
        </w:rPr>
        <w:t>TESTEMUNHAS:</w:t>
      </w:r>
    </w:p>
    <w:p w14:paraId="56FCDDC3" w14:textId="77777777" w:rsidR="0026412E" w:rsidRPr="005E7703" w:rsidRDefault="00D05763">
      <w:pPr>
        <w:shd w:val="clear" w:color="auto" w:fill="FFFFFF"/>
        <w:jc w:val="both"/>
        <w:rPr>
          <w:bCs/>
          <w:color w:val="000000"/>
        </w:rPr>
      </w:pPr>
      <w:r w:rsidRPr="005E7703">
        <w:rPr>
          <w:bCs/>
          <w:color w:val="000000"/>
        </w:rPr>
        <w:t xml:space="preserve">1__________________________________________________________.   </w:t>
      </w:r>
    </w:p>
    <w:p w14:paraId="34764374" w14:textId="77777777" w:rsidR="003E5A99" w:rsidRPr="005E7703" w:rsidRDefault="003E5A99">
      <w:pPr>
        <w:shd w:val="clear" w:color="auto" w:fill="FFFFFF"/>
        <w:jc w:val="both"/>
        <w:rPr>
          <w:bCs/>
          <w:color w:val="000000"/>
        </w:rPr>
      </w:pPr>
    </w:p>
    <w:p w14:paraId="3DD45C6E" w14:textId="1614BBD3" w:rsidR="0026412E" w:rsidRPr="005E7703" w:rsidRDefault="00D05763">
      <w:pPr>
        <w:shd w:val="clear" w:color="auto" w:fill="FFFFFF"/>
        <w:jc w:val="both"/>
        <w:rPr>
          <w:bCs/>
          <w:color w:val="000000"/>
        </w:rPr>
      </w:pPr>
      <w:r w:rsidRPr="005E7703">
        <w:rPr>
          <w:bCs/>
          <w:color w:val="000000"/>
        </w:rPr>
        <w:t>2. _________________________________________________________</w:t>
      </w:r>
    </w:p>
    <w:p w14:paraId="16EAB298" w14:textId="77777777" w:rsidR="0026412E" w:rsidRPr="005E7703" w:rsidRDefault="0026412E">
      <w:pPr>
        <w:ind w:right="284"/>
        <w:jc w:val="both"/>
        <w:rPr>
          <w:b/>
          <w:bCs/>
          <w:color w:val="000000"/>
          <w:u w:val="single"/>
        </w:rPr>
      </w:pPr>
    </w:p>
    <w:p w14:paraId="6BE8DF64" w14:textId="77777777" w:rsidR="003E5A99" w:rsidRPr="005E7703" w:rsidRDefault="003E5A99">
      <w:pPr>
        <w:ind w:left="284" w:right="284"/>
        <w:jc w:val="both"/>
        <w:rPr>
          <w:b/>
          <w:bCs/>
          <w:color w:val="000000"/>
          <w:u w:val="single"/>
        </w:rPr>
      </w:pPr>
    </w:p>
    <w:p w14:paraId="44D22166" w14:textId="38067CA7" w:rsidR="0026412E" w:rsidRPr="005E7703" w:rsidRDefault="00D05763">
      <w:pPr>
        <w:ind w:left="284" w:right="284"/>
        <w:jc w:val="both"/>
        <w:rPr>
          <w:color w:val="000000"/>
        </w:rPr>
      </w:pPr>
      <w:r w:rsidRPr="005E7703">
        <w:rPr>
          <w:b/>
          <w:bCs/>
          <w:color w:val="000000"/>
          <w:u w:val="single"/>
        </w:rPr>
        <w:t>Conforme previsto nas Instruções do Tribunal de Contas, a Ata de Registro de Preços deve vir acompanhada do Termo de Ciência e Notificação em anexo</w:t>
      </w:r>
    </w:p>
    <w:p w14:paraId="4C581807" w14:textId="77777777" w:rsidR="0026412E" w:rsidRPr="005E7703" w:rsidRDefault="0026412E">
      <w:pPr>
        <w:jc w:val="both"/>
        <w:rPr>
          <w:color w:val="000000"/>
        </w:rPr>
        <w:sectPr w:rsidR="0026412E" w:rsidRPr="005E7703" w:rsidSect="00FC293A">
          <w:headerReference w:type="even" r:id="rId30"/>
          <w:headerReference w:type="default" r:id="rId31"/>
          <w:footerReference w:type="even" r:id="rId32"/>
          <w:footerReference w:type="default" r:id="rId33"/>
          <w:headerReference w:type="first" r:id="rId34"/>
          <w:footerReference w:type="first" r:id="rId35"/>
          <w:pgSz w:w="11907" w:h="16840"/>
          <w:pgMar w:top="1134" w:right="1134" w:bottom="1418" w:left="1134" w:header="709" w:footer="720" w:gutter="0"/>
          <w:cols w:space="720"/>
          <w:docGrid w:linePitch="360"/>
        </w:sectPr>
      </w:pPr>
    </w:p>
    <w:p w14:paraId="6A9E9371" w14:textId="77777777" w:rsidR="0026412E" w:rsidRPr="00F266B1" w:rsidRDefault="00D05763">
      <w:pPr>
        <w:jc w:val="center"/>
        <w:rPr>
          <w:b/>
          <w:bCs/>
        </w:rPr>
      </w:pPr>
      <w:r w:rsidRPr="00F266B1">
        <w:rPr>
          <w:b/>
          <w:bCs/>
        </w:rPr>
        <w:t>TERMO DE CIÊNCIA E NOTIFICAÇÃO</w:t>
      </w:r>
    </w:p>
    <w:p w14:paraId="608B3A27" w14:textId="77777777" w:rsidR="0026412E" w:rsidRPr="00F266B1" w:rsidRDefault="0026412E">
      <w:pPr>
        <w:jc w:val="center"/>
        <w:rPr>
          <w:b/>
          <w:bCs/>
        </w:rPr>
      </w:pPr>
    </w:p>
    <w:bookmarkEnd w:id="46"/>
    <w:p w14:paraId="5782A508" w14:textId="77777777" w:rsidR="004B06E7" w:rsidRPr="00F266B1" w:rsidRDefault="004B06E7" w:rsidP="004B06E7">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A0218A5" w14:textId="77777777" w:rsidR="004B06E7" w:rsidRPr="00F266B1" w:rsidRDefault="004B06E7" w:rsidP="004B06E7">
      <w:pPr>
        <w:widowControl w:val="0"/>
        <w:autoSpaceDE w:val="0"/>
        <w:autoSpaceDN w:val="0"/>
        <w:spacing w:line="360" w:lineRule="auto"/>
        <w:ind w:right="57"/>
        <w:rPr>
          <w:rFonts w:eastAsia="Arial"/>
        </w:rPr>
      </w:pPr>
    </w:p>
    <w:p w14:paraId="4D784BA1" w14:textId="77777777" w:rsidR="004B06E7" w:rsidRPr="00F266B1" w:rsidRDefault="004B06E7" w:rsidP="004B06E7">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1AFA4997" w14:textId="7D365672"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004B06E7" w:rsidRPr="00F266B1">
        <w:rPr>
          <w:rFonts w:eastAsia="Arial"/>
          <w:b/>
          <w:bCs/>
          <w:lang w:val="en-US"/>
        </w:rPr>
        <w:t>Estamos CIENTES de</w:t>
      </w:r>
      <w:r w:rsidR="004B06E7" w:rsidRPr="00F266B1">
        <w:rPr>
          <w:rFonts w:eastAsia="Arial"/>
          <w:b/>
          <w:bCs/>
          <w:spacing w:val="-5"/>
          <w:lang w:val="en-US"/>
        </w:rPr>
        <w:t xml:space="preserve"> </w:t>
      </w:r>
      <w:r w:rsidR="004B06E7" w:rsidRPr="00F266B1">
        <w:rPr>
          <w:rFonts w:eastAsia="Arial"/>
          <w:b/>
          <w:bCs/>
          <w:lang w:val="en-US"/>
        </w:rPr>
        <w:t>que:</w:t>
      </w:r>
    </w:p>
    <w:p w14:paraId="0EE5E121" w14:textId="28853955"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004B06E7" w:rsidRPr="00F266B1">
        <w:rPr>
          <w:rFonts w:eastAsia="Arial"/>
          <w:spacing w:val="-14"/>
        </w:rPr>
        <w:t xml:space="preserve"> </w:t>
      </w:r>
      <w:r w:rsidR="004B06E7" w:rsidRPr="00F266B1">
        <w:rPr>
          <w:rFonts w:eastAsia="Arial"/>
        </w:rPr>
        <w:t>eletrônico;</w:t>
      </w:r>
    </w:p>
    <w:p w14:paraId="23FA561A" w14:textId="67CA929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b) </w:t>
      </w:r>
      <w:r w:rsidR="004B06E7"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004B06E7" w:rsidRPr="00F266B1">
        <w:rPr>
          <w:rFonts w:eastAsia="Arial"/>
          <w:spacing w:val="-17"/>
        </w:rPr>
        <w:t xml:space="preserve"> </w:t>
      </w:r>
      <w:r w:rsidR="004B06E7" w:rsidRPr="00F266B1">
        <w:rPr>
          <w:rFonts w:eastAsia="Arial"/>
        </w:rPr>
        <w:t>TCESP;</w:t>
      </w:r>
    </w:p>
    <w:p w14:paraId="55C5F63D" w14:textId="7ED0B15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c) </w:t>
      </w:r>
      <w:r w:rsidR="004B06E7" w:rsidRPr="00F266B1">
        <w:rPr>
          <w:rFonts w:eastAsia="Arial"/>
        </w:rPr>
        <w:t xml:space="preserve">além de disponíveis no processo eletrônico, todos os Despachos e Decisões que vierem a ser tomados, relativamente ao aludido processo, serão publicados no </w:t>
      </w:r>
      <w:r w:rsidR="004B06E7" w:rsidRPr="00F266B1">
        <w:t xml:space="preserve">Diário Oficial Eletrônico do </w:t>
      </w:r>
      <w:r w:rsidR="004B06E7" w:rsidRPr="00F266B1">
        <w:rPr>
          <w:rFonts w:eastAsia="Arial"/>
        </w:rPr>
        <w:t>Tribunal de Contas do Estado de São Paulo (</w:t>
      </w:r>
      <w:hyperlink r:id="rId36" w:tgtFrame="_blank" w:tooltip="https://doe.tce.sp.gov.br/" w:history="1">
        <w:r w:rsidR="004B06E7" w:rsidRPr="00F266B1">
          <w:rPr>
            <w:rStyle w:val="Hyperlink"/>
            <w:rFonts w:eastAsia="Arial"/>
          </w:rPr>
          <w:t>https://doe.tce.sp.gov.br/</w:t>
        </w:r>
      </w:hyperlink>
      <w:r w:rsidR="004B06E7" w:rsidRPr="00F266B1">
        <w:rPr>
          <w:rFonts w:eastAsia="Arial"/>
        </w:rPr>
        <w:t>), em conformidade com o artigo 90 da Lei Complementar nº 709, de 14 de janeiro de 1993, iniciando-se, a partir de então, a contagem dos prazos processuais, conforme regras do Código de Processo</w:t>
      </w:r>
      <w:r w:rsidR="004B06E7" w:rsidRPr="00F266B1">
        <w:rPr>
          <w:rFonts w:eastAsia="Arial"/>
          <w:spacing w:val="-2"/>
        </w:rPr>
        <w:t xml:space="preserve"> </w:t>
      </w:r>
      <w:r w:rsidR="004B06E7" w:rsidRPr="00F266B1">
        <w:rPr>
          <w:rFonts w:eastAsia="Arial"/>
        </w:rPr>
        <w:t>Civil;</w:t>
      </w:r>
    </w:p>
    <w:p w14:paraId="2684775A" w14:textId="403D3060" w:rsidR="004B06E7" w:rsidRPr="00F266B1" w:rsidRDefault="00702F4B" w:rsidP="00702F4B">
      <w:pPr>
        <w:widowControl w:val="0"/>
        <w:tabs>
          <w:tab w:val="left" w:pos="385"/>
        </w:tabs>
        <w:autoSpaceDE w:val="0"/>
        <w:autoSpaceDN w:val="0"/>
        <w:spacing w:line="360" w:lineRule="auto"/>
        <w:ind w:left="102" w:right="57"/>
        <w:jc w:val="both"/>
        <w:rPr>
          <w:rFonts w:eastAsia="Arial"/>
        </w:rPr>
      </w:pPr>
      <w:r>
        <w:rPr>
          <w:rFonts w:eastAsia="Arial"/>
        </w:rPr>
        <w:t xml:space="preserve">d) </w:t>
      </w:r>
      <w:r w:rsidR="004B06E7" w:rsidRPr="00F266B1">
        <w:rPr>
          <w:rFonts w:eastAsia="Arial"/>
        </w:rPr>
        <w:t xml:space="preserve">as informações pessoais dos responsáveis pela </w:t>
      </w:r>
      <w:r w:rsidR="004B06E7" w:rsidRPr="00F266B1">
        <w:rPr>
          <w:rFonts w:eastAsia="Arial"/>
          <w:u w:val="single"/>
        </w:rPr>
        <w:t xml:space="preserve">contratante </w:t>
      </w:r>
      <w:r w:rsidR="004B06E7" w:rsidRPr="00F266B1">
        <w:rPr>
          <w:rFonts w:eastAsia="Arial"/>
        </w:rPr>
        <w:t>e interessados estão cadastradas no módulo eletrônico do “Cadastro Corporativo TCESP – CadTCESP”, nos termos previstos no Artigo 2º das Instruções nº</w:t>
      </w:r>
      <w:r w:rsidR="00916C22">
        <w:rPr>
          <w:rFonts w:eastAsia="Arial"/>
        </w:rPr>
        <w:t xml:space="preserve"> </w:t>
      </w:r>
      <w:r w:rsidR="004B06E7" w:rsidRPr="00F266B1">
        <w:rPr>
          <w:rFonts w:eastAsia="Arial"/>
        </w:rPr>
        <w:t>01/2024, conforme “Declaração(ões) de Atualização Cadastral” anexa</w:t>
      </w:r>
      <w:r w:rsidR="004B06E7" w:rsidRPr="00F266B1">
        <w:rPr>
          <w:rFonts w:eastAsia="Arial"/>
          <w:spacing w:val="-23"/>
        </w:rPr>
        <w:t xml:space="preserve"> </w:t>
      </w:r>
      <w:r w:rsidR="004B06E7" w:rsidRPr="00F266B1">
        <w:rPr>
          <w:rFonts w:eastAsia="Arial"/>
        </w:rPr>
        <w:t>(s);</w:t>
      </w:r>
    </w:p>
    <w:p w14:paraId="42E36E78" w14:textId="05A9D03B" w:rsidR="004B06E7" w:rsidRPr="00F266B1" w:rsidRDefault="00702F4B" w:rsidP="00702F4B">
      <w:pPr>
        <w:widowControl w:val="0"/>
        <w:tabs>
          <w:tab w:val="left" w:pos="414"/>
        </w:tabs>
        <w:autoSpaceDE w:val="0"/>
        <w:autoSpaceDN w:val="0"/>
        <w:spacing w:line="360" w:lineRule="auto"/>
        <w:ind w:left="102" w:right="57"/>
        <w:jc w:val="both"/>
        <w:rPr>
          <w:rFonts w:eastAsia="Arial"/>
        </w:rPr>
      </w:pPr>
      <w:r>
        <w:rPr>
          <w:rFonts w:eastAsia="Arial"/>
        </w:rPr>
        <w:t xml:space="preserve">e) </w:t>
      </w:r>
      <w:r w:rsidR="004B06E7" w:rsidRPr="00F266B1">
        <w:rPr>
          <w:rFonts w:eastAsia="Arial"/>
        </w:rPr>
        <w:t>é de exclusiva responsabilidade do contratado manter seus dados sempre atualizados.</w:t>
      </w:r>
    </w:p>
    <w:p w14:paraId="2A11C2F8" w14:textId="045BA603"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004B06E7" w:rsidRPr="00F266B1">
        <w:rPr>
          <w:rFonts w:eastAsia="Arial"/>
          <w:b/>
          <w:bCs/>
        </w:rPr>
        <w:t>Damo-nos por NOTIFICADOS</w:t>
      </w:r>
      <w:r w:rsidR="004B06E7" w:rsidRPr="00F266B1">
        <w:rPr>
          <w:rFonts w:eastAsia="Arial"/>
          <w:b/>
          <w:bCs/>
          <w:spacing w:val="-2"/>
        </w:rPr>
        <w:t xml:space="preserve"> </w:t>
      </w:r>
      <w:r w:rsidR="004B06E7" w:rsidRPr="00F266B1">
        <w:rPr>
          <w:rFonts w:eastAsia="Arial"/>
          <w:b/>
          <w:bCs/>
        </w:rPr>
        <w:t>para:</w:t>
      </w:r>
    </w:p>
    <w:p w14:paraId="0671619D" w14:textId="725E4D16"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acompanhamento dos atos do processo até seu julgamento final e consequente</w:t>
      </w:r>
      <w:r w:rsidR="004B06E7" w:rsidRPr="00F266B1">
        <w:rPr>
          <w:rFonts w:eastAsia="Arial"/>
          <w:spacing w:val="-11"/>
        </w:rPr>
        <w:t xml:space="preserve"> </w:t>
      </w:r>
      <w:r w:rsidR="004B06E7" w:rsidRPr="00F266B1">
        <w:rPr>
          <w:rFonts w:eastAsia="Arial"/>
        </w:rPr>
        <w:t>publicação;</w:t>
      </w:r>
    </w:p>
    <w:p w14:paraId="46BA7C62" w14:textId="468556C7" w:rsidR="004B06E7" w:rsidRPr="00F266B1" w:rsidRDefault="00702F4B" w:rsidP="00702F4B">
      <w:pPr>
        <w:widowControl w:val="0"/>
        <w:tabs>
          <w:tab w:val="left" w:pos="810"/>
        </w:tabs>
        <w:autoSpaceDE w:val="0"/>
        <w:autoSpaceDN w:val="0"/>
        <w:spacing w:line="360" w:lineRule="auto"/>
        <w:ind w:left="142" w:right="57"/>
        <w:jc w:val="both"/>
        <w:rPr>
          <w:rFonts w:eastAsia="Arial"/>
        </w:rPr>
      </w:pPr>
      <w:r>
        <w:rPr>
          <w:rFonts w:eastAsia="Arial"/>
        </w:rPr>
        <w:t xml:space="preserve">b) </w:t>
      </w:r>
      <w:r w:rsidR="004B06E7" w:rsidRPr="00F266B1">
        <w:rPr>
          <w:rFonts w:eastAsia="Arial"/>
        </w:rPr>
        <w:t>Se for o caso e de nosso interesse, nos prazos e nas formas legais e regimentais, exercer o direito de defesa, interpor recursos e o que mais</w:t>
      </w:r>
      <w:r w:rsidR="004B06E7" w:rsidRPr="00F266B1">
        <w:rPr>
          <w:rFonts w:eastAsia="Arial"/>
          <w:spacing w:val="-27"/>
        </w:rPr>
        <w:t xml:space="preserve"> </w:t>
      </w:r>
      <w:r w:rsidR="004B06E7" w:rsidRPr="00F266B1">
        <w:rPr>
          <w:rFonts w:eastAsia="Arial"/>
        </w:rPr>
        <w:t>couber.</w:t>
      </w:r>
    </w:p>
    <w:p w14:paraId="7B4285DA" w14:textId="77777777" w:rsidR="004B06E7" w:rsidRPr="00F266B1" w:rsidRDefault="004B06E7" w:rsidP="004B06E7">
      <w:pPr>
        <w:widowControl w:val="0"/>
        <w:autoSpaceDE w:val="0"/>
        <w:autoSpaceDN w:val="0"/>
        <w:spacing w:line="360" w:lineRule="auto"/>
        <w:ind w:right="57"/>
        <w:rPr>
          <w:rFonts w:eastAsia="Arial"/>
        </w:rPr>
      </w:pPr>
    </w:p>
    <w:p w14:paraId="4215FC9F" w14:textId="77777777" w:rsidR="004B06E7" w:rsidRPr="00F266B1" w:rsidRDefault="004B06E7" w:rsidP="004B06E7">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0D7E52" w14:textId="77777777" w:rsidR="004B06E7" w:rsidRPr="00F266B1" w:rsidRDefault="004B06E7" w:rsidP="004B06E7">
      <w:pPr>
        <w:widowControl w:val="0"/>
        <w:autoSpaceDE w:val="0"/>
        <w:autoSpaceDN w:val="0"/>
        <w:spacing w:line="360" w:lineRule="auto"/>
        <w:ind w:right="57"/>
        <w:rPr>
          <w:rFonts w:eastAsia="Arial"/>
          <w:b/>
        </w:rPr>
      </w:pPr>
    </w:p>
    <w:p w14:paraId="42B3D8EB" w14:textId="0D8C3AD5" w:rsidR="004B06E7" w:rsidRDefault="004B06E7" w:rsidP="004B06E7">
      <w:pPr>
        <w:widowControl w:val="0"/>
        <w:autoSpaceDE w:val="0"/>
        <w:autoSpaceDN w:val="0"/>
        <w:spacing w:line="360" w:lineRule="auto"/>
        <w:ind w:right="57"/>
        <w:rPr>
          <w:rFonts w:eastAsia="Arial"/>
          <w:b/>
        </w:rPr>
      </w:pPr>
    </w:p>
    <w:p w14:paraId="57B9B20D" w14:textId="734602BA" w:rsidR="00350DD7" w:rsidRDefault="00350DD7" w:rsidP="004B06E7">
      <w:pPr>
        <w:widowControl w:val="0"/>
        <w:autoSpaceDE w:val="0"/>
        <w:autoSpaceDN w:val="0"/>
        <w:spacing w:line="360" w:lineRule="auto"/>
        <w:ind w:right="57"/>
        <w:rPr>
          <w:rFonts w:eastAsia="Arial"/>
          <w:b/>
        </w:rPr>
      </w:pPr>
    </w:p>
    <w:p w14:paraId="5FE39846" w14:textId="77777777" w:rsidR="00350DD7" w:rsidRPr="00F266B1" w:rsidRDefault="00350DD7" w:rsidP="004B06E7">
      <w:pPr>
        <w:widowControl w:val="0"/>
        <w:autoSpaceDE w:val="0"/>
        <w:autoSpaceDN w:val="0"/>
        <w:spacing w:line="360" w:lineRule="auto"/>
        <w:ind w:right="57"/>
        <w:rPr>
          <w:rFonts w:eastAsia="Arial"/>
          <w:b/>
        </w:rPr>
      </w:pPr>
    </w:p>
    <w:p w14:paraId="08959401"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6D5B9BAA" w14:textId="77777777" w:rsidR="004B06E7" w:rsidRPr="00F266B1" w:rsidRDefault="004B06E7" w:rsidP="004B06E7">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E6FB686" w14:textId="77777777" w:rsidR="004B06E7" w:rsidRPr="00F266B1" w:rsidRDefault="004B06E7" w:rsidP="004B06E7">
      <w:pPr>
        <w:widowControl w:val="0"/>
        <w:autoSpaceDE w:val="0"/>
        <w:autoSpaceDN w:val="0"/>
        <w:spacing w:line="360" w:lineRule="auto"/>
        <w:ind w:right="57"/>
        <w:rPr>
          <w:rFonts w:eastAsia="Arial"/>
        </w:rPr>
      </w:pPr>
    </w:p>
    <w:p w14:paraId="4EBA36E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58DA12DD" w14:textId="77777777" w:rsidR="004B06E7" w:rsidRPr="00F266B1" w:rsidRDefault="004B06E7" w:rsidP="004B06E7">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41129049" w14:textId="77777777" w:rsidR="004B06E7" w:rsidRPr="00F266B1" w:rsidRDefault="004B06E7" w:rsidP="004B06E7">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0361EDC" w14:textId="77777777" w:rsidR="004B06E7" w:rsidRPr="00F266B1" w:rsidRDefault="004B06E7" w:rsidP="004B06E7">
      <w:pPr>
        <w:widowControl w:val="0"/>
        <w:autoSpaceDE w:val="0"/>
        <w:autoSpaceDN w:val="0"/>
        <w:spacing w:line="360" w:lineRule="auto"/>
        <w:ind w:right="57"/>
        <w:rPr>
          <w:rFonts w:eastAsia="Arial"/>
        </w:rPr>
      </w:pPr>
    </w:p>
    <w:p w14:paraId="374A8556" w14:textId="77777777" w:rsidR="004B06E7" w:rsidRPr="00F266B1" w:rsidRDefault="004B06E7" w:rsidP="004B06E7">
      <w:pPr>
        <w:widowControl w:val="0"/>
        <w:autoSpaceDE w:val="0"/>
        <w:autoSpaceDN w:val="0"/>
        <w:spacing w:line="360" w:lineRule="auto"/>
        <w:ind w:right="57"/>
        <w:rPr>
          <w:rFonts w:eastAsia="Arial"/>
        </w:rPr>
      </w:pPr>
    </w:p>
    <w:p w14:paraId="40E9FC8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B8A79F2"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3A75391E" w14:textId="77777777" w:rsidR="004B06E7" w:rsidRPr="00F266B1" w:rsidRDefault="004B06E7" w:rsidP="004B06E7">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E1D05A5"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727618D0" w14:textId="77777777" w:rsidR="00540139" w:rsidRDefault="00540139" w:rsidP="004B06E7">
      <w:pPr>
        <w:widowControl w:val="0"/>
        <w:autoSpaceDE w:val="0"/>
        <w:autoSpaceDN w:val="0"/>
        <w:spacing w:line="360" w:lineRule="auto"/>
        <w:ind w:right="57"/>
        <w:outlineLvl w:val="0"/>
        <w:rPr>
          <w:rFonts w:eastAsia="Arial"/>
          <w:b/>
          <w:bCs/>
          <w:u w:val="thick"/>
        </w:rPr>
      </w:pPr>
    </w:p>
    <w:p w14:paraId="7A6E6B4C" w14:textId="25D83500"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79173313" w14:textId="77777777" w:rsidR="004B06E7" w:rsidRPr="00F266B1" w:rsidRDefault="004B06E7" w:rsidP="004B06E7">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A0F5279"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8DB9519" w14:textId="77777777" w:rsidR="004B06E7" w:rsidRPr="00F266B1" w:rsidRDefault="004B06E7" w:rsidP="004B06E7">
      <w:pPr>
        <w:widowControl w:val="0"/>
        <w:autoSpaceDE w:val="0"/>
        <w:autoSpaceDN w:val="0"/>
        <w:spacing w:line="360" w:lineRule="auto"/>
        <w:ind w:right="57"/>
        <w:rPr>
          <w:rFonts w:eastAsia="Arial"/>
        </w:rPr>
      </w:pPr>
    </w:p>
    <w:p w14:paraId="6AF388D7" w14:textId="77777777" w:rsidR="004B06E7" w:rsidRPr="00F266B1" w:rsidRDefault="004B06E7" w:rsidP="004B06E7">
      <w:pPr>
        <w:widowControl w:val="0"/>
        <w:autoSpaceDE w:val="0"/>
        <w:autoSpaceDN w:val="0"/>
        <w:spacing w:line="360" w:lineRule="auto"/>
        <w:ind w:right="57"/>
        <w:rPr>
          <w:rFonts w:eastAsia="Arial"/>
        </w:rPr>
      </w:pPr>
    </w:p>
    <w:p w14:paraId="1BD5991E"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6C5FD4DC" w14:textId="77777777" w:rsidR="004B06E7" w:rsidRPr="00F266B1" w:rsidRDefault="004B06E7" w:rsidP="004B06E7">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375E845" w14:textId="77777777" w:rsidR="004B06E7" w:rsidRPr="00F266B1" w:rsidRDefault="004B06E7" w:rsidP="004B06E7">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D5C6BB8" w14:textId="77777777" w:rsidR="004B06E7" w:rsidRPr="00F266B1" w:rsidRDefault="004B06E7" w:rsidP="004B06E7">
      <w:pPr>
        <w:widowControl w:val="0"/>
        <w:autoSpaceDE w:val="0"/>
        <w:autoSpaceDN w:val="0"/>
        <w:spacing w:line="360" w:lineRule="auto"/>
        <w:ind w:right="57"/>
        <w:rPr>
          <w:rFonts w:eastAsia="Arial"/>
        </w:rPr>
        <w:sectPr w:rsidR="004B06E7" w:rsidRPr="00F266B1" w:rsidSect="00036176">
          <w:pgSz w:w="11907" w:h="16840" w:code="9"/>
          <w:pgMar w:top="1134" w:right="1418" w:bottom="851" w:left="1418" w:header="0" w:footer="0" w:gutter="0"/>
          <w:cols w:space="720"/>
        </w:sectPr>
      </w:pPr>
    </w:p>
    <w:p w14:paraId="6D9D44B6"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0DE1AEBD" w14:textId="77777777" w:rsidR="00256923" w:rsidRPr="00F266B1" w:rsidRDefault="00256923" w:rsidP="00256923">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71A78BEB" w14:textId="2C8E8C7D" w:rsidR="004B06E7" w:rsidRPr="00F266B1" w:rsidRDefault="00256923" w:rsidP="00256923">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sectPr w:rsidR="004B06E7" w:rsidRPr="00F266B1">
      <w:headerReference w:type="default" r:id="rId37"/>
      <w:footerReference w:type="default" r:id="rId38"/>
      <w:pgSz w:w="11907" w:h="16840"/>
      <w:pgMar w:top="1418" w:right="1507" w:bottom="1079" w:left="1701" w:header="720" w:footer="28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utor" w:initials="A">
    <w:p w14:paraId="29A6293A" w14:textId="77777777" w:rsidR="00A618F3" w:rsidRDefault="00A618F3" w:rsidP="004C503F">
      <w:pPr>
        <w:pStyle w:val="Textodecomentrio"/>
        <w:rPr>
          <w:rFonts w:hint="eastAsia"/>
        </w:rPr>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6" w:author="Autor" w:initials="A">
    <w:p w14:paraId="775B6351" w14:textId="77777777" w:rsidR="00A618F3" w:rsidRDefault="00A618F3" w:rsidP="004D3D13">
      <w:pPr>
        <w:pStyle w:val="Textodecomentrio"/>
        <w:rPr>
          <w:rFonts w:hint="eastAsia"/>
        </w:rPr>
      </w:pPr>
      <w:r>
        <w:rPr>
          <w:rStyle w:val="Refdecomentrio"/>
        </w:rPr>
        <w:annotationRef/>
      </w:r>
      <w:r>
        <w:rPr>
          <w:b/>
          <w:bCs/>
          <w:i/>
          <w:iCs/>
        </w:rPr>
        <w:t>Nota explicativa</w:t>
      </w:r>
      <w:r>
        <w:rPr>
          <w:i/>
          <w:iCs/>
        </w:rPr>
        <w:t xml:space="preserve">: </w:t>
      </w:r>
      <w: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07FE0786" w14:textId="77777777" w:rsidR="00A618F3" w:rsidRDefault="00A618F3" w:rsidP="004D3D13">
      <w:pPr>
        <w:pStyle w:val="Textodecomentrio"/>
        <w:rPr>
          <w:rFonts w:hint="eastAsia"/>
        </w:rPr>
      </w:pPr>
      <w:r>
        <w:t xml:space="preserve">    a) os empregados do contratado fiquem à disposição nas dependências do contratante para a prestação dos serviços;</w:t>
      </w:r>
    </w:p>
    <w:p w14:paraId="37736524" w14:textId="77777777" w:rsidR="00A618F3" w:rsidRDefault="00A618F3" w:rsidP="004D3D13">
      <w:pPr>
        <w:pStyle w:val="Textodecomentrio"/>
        <w:rPr>
          <w:rFonts w:hint="eastAsia"/>
          <w:noProof/>
        </w:rPr>
      </w:pPr>
      <w:r>
        <w:t xml:space="preserve">    b) o contratado não compartilhe os recursos humanos e </w:t>
      </w:r>
    </w:p>
    <w:p w14:paraId="60FBD82A" w14:textId="77777777" w:rsidR="00A618F3" w:rsidRDefault="00A618F3" w:rsidP="004D3D13">
      <w:pPr>
        <w:pStyle w:val="Textodecomentrio"/>
        <w:rPr>
          <w:rFonts w:hint="eastAsia"/>
        </w:rPr>
      </w:pPr>
      <w:r>
        <w:t>materiais disponíveis de uma contratação para execução simultânea de outros contratos;</w:t>
      </w:r>
    </w:p>
    <w:p w14:paraId="38A0A50A" w14:textId="77777777" w:rsidR="00A618F3" w:rsidRDefault="00A618F3" w:rsidP="004D3D13">
      <w:pPr>
        <w:pStyle w:val="Textodecomentrio"/>
        <w:rPr>
          <w:rFonts w:hint="eastAsia"/>
        </w:rPr>
      </w:pPr>
      <w:r>
        <w:t xml:space="preserve">    c) o contratado possibilite a fiscalização pelo contratante quanto à distribuição, controle e supervisão dos recursos humanos alocados aos seus contratos.</w:t>
      </w:r>
    </w:p>
    <w:p w14:paraId="05E84C0D" w14:textId="77777777" w:rsidR="00A618F3" w:rsidRDefault="00A618F3" w:rsidP="004D3D13">
      <w:pPr>
        <w:pStyle w:val="Textodecomentrio"/>
        <w:rPr>
          <w:rFonts w:hint="eastAsia"/>
        </w:rPr>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8" w:author="Autor" w:initials="A">
    <w:p w14:paraId="7705D2B0" w14:textId="77777777" w:rsidR="00A618F3" w:rsidRDefault="00A618F3" w:rsidP="004C503F">
      <w:pPr>
        <w:pStyle w:val="Textodecomentrio"/>
        <w:rPr>
          <w:rFonts w:hint="eastAsia"/>
        </w:rPr>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8" w:author="Autor" w:initials="A">
    <w:p w14:paraId="5303491D" w14:textId="0E52EDD3" w:rsidR="00A618F3" w:rsidRDefault="00A618F3" w:rsidP="00475D08">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4018C59C" w14:textId="77777777" w:rsidR="00A618F3" w:rsidRDefault="00A618F3" w:rsidP="00475D08">
      <w:r w:rsidRPr="5594CA6A">
        <w:rPr>
          <w:i/>
          <w:iCs/>
        </w:rPr>
        <w:t>Segundo o </w:t>
      </w:r>
      <w:hyperlink r:id="rId2" w:anchor="art156%C2%A73">
        <w:r w:rsidRPr="6C717F5D">
          <w:rPr>
            <w:rStyle w:val="Hyperlink"/>
            <w:rFonts w:eastAsia="Arial"/>
          </w:rPr>
          <w:t>art. 156, §3º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39" w:author="Autor" w:initials="A">
    <w:p w14:paraId="1161D6FA" w14:textId="77777777" w:rsidR="00A618F3" w:rsidRDefault="00A618F3" w:rsidP="00475D08">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40" w:author="Autor" w:initials="A">
    <w:p w14:paraId="7180FE79" w14:textId="77777777" w:rsidR="00A618F3" w:rsidRDefault="00A618F3" w:rsidP="00475D08">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1" w:author="Autor" w:initials="A">
    <w:p w14:paraId="7CAF56FF" w14:textId="77777777" w:rsidR="00A618F3" w:rsidRDefault="00A618F3" w:rsidP="00475D08">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A6293A" w15:done="0"/>
  <w15:commentEx w15:paraId="05E84C0D" w15:done="0"/>
  <w15:commentEx w15:paraId="7705D2B0" w15:done="0"/>
  <w15:commentEx w15:paraId="4018C59C" w15:done="0"/>
  <w15:commentEx w15:paraId="1161D6FA" w15:done="0"/>
  <w15:commentEx w15:paraId="7180FE79" w15:done="0"/>
  <w15:commentEx w15:paraId="7CAF56F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8D61E" w14:textId="77777777" w:rsidR="00A618F3" w:rsidRDefault="00A618F3">
      <w:r>
        <w:separator/>
      </w:r>
    </w:p>
  </w:endnote>
  <w:endnote w:type="continuationSeparator" w:id="0">
    <w:p w14:paraId="0583383B" w14:textId="77777777" w:rsidR="00A618F3" w:rsidRDefault="00A6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eton">
    <w:altName w:val="Courier New"/>
    <w:charset w:val="00"/>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haucer">
    <w:charset w:val="00"/>
    <w:family w:val="auto"/>
    <w:pitch w:val="default"/>
  </w:font>
  <w:font w:name="StarSymbol">
    <w:altName w:val="Arial Unicode MS"/>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0BFE5" w14:textId="77777777" w:rsidR="00A618F3" w:rsidRDefault="00A618F3">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61" w14:textId="46A7C6C9" w:rsidR="00A618F3" w:rsidRDefault="00A618F3">
    <w:pPr>
      <w:pStyle w:val="Rodap"/>
      <w:jc w:val="center"/>
    </w:pPr>
    <w:r>
      <w:t xml:space="preserve">Página </w:t>
    </w:r>
    <w:r>
      <w:rPr>
        <w:b/>
        <w:bCs/>
      </w:rPr>
      <w:fldChar w:fldCharType="begin"/>
    </w:r>
    <w:r>
      <w:rPr>
        <w:b/>
        <w:bCs/>
      </w:rPr>
      <w:instrText>PAGE</w:instrText>
    </w:r>
    <w:r>
      <w:rPr>
        <w:b/>
        <w:bCs/>
      </w:rPr>
      <w:fldChar w:fldCharType="separate"/>
    </w:r>
    <w:r w:rsidR="003F4B09">
      <w:rPr>
        <w:b/>
        <w:bCs/>
        <w:noProof/>
      </w:rPr>
      <w:t>30</w:t>
    </w:r>
    <w:r>
      <w:rPr>
        <w:b/>
        <w:bCs/>
      </w:rPr>
      <w:fldChar w:fldCharType="end"/>
    </w:r>
    <w:r>
      <w:t xml:space="preserve"> de </w:t>
    </w:r>
    <w:r>
      <w:rPr>
        <w:b/>
        <w:bCs/>
      </w:rPr>
      <w:fldChar w:fldCharType="begin"/>
    </w:r>
    <w:r>
      <w:rPr>
        <w:b/>
        <w:bCs/>
      </w:rPr>
      <w:instrText>NUMPAGES</w:instrText>
    </w:r>
    <w:r>
      <w:rPr>
        <w:b/>
        <w:bCs/>
      </w:rPr>
      <w:fldChar w:fldCharType="separate"/>
    </w:r>
    <w:r w:rsidR="003F4B09">
      <w:rPr>
        <w:b/>
        <w:bCs/>
        <w:noProof/>
      </w:rPr>
      <w:t>59</w:t>
    </w:r>
    <w:r>
      <w:rPr>
        <w:b/>
        <w:bCs/>
      </w:rPr>
      <w:fldChar w:fldCharType="end"/>
    </w:r>
  </w:p>
  <w:p w14:paraId="0A6AA529" w14:textId="77777777" w:rsidR="00A618F3" w:rsidRDefault="00A618F3"/>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D8DF" w14:textId="77777777" w:rsidR="00A618F3" w:rsidRDefault="00A618F3">
    <w:pPr>
      <w:pStyle w:val="Rodap"/>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17BBE405" w:rsidR="00A618F3" w:rsidRDefault="00A618F3">
    <w:pPr>
      <w:pStyle w:val="Rodap"/>
      <w:jc w:val="center"/>
    </w:pPr>
    <w:r>
      <w:t xml:space="preserve">Página </w:t>
    </w:r>
    <w:r>
      <w:rPr>
        <w:b/>
      </w:rPr>
      <w:fldChar w:fldCharType="begin"/>
    </w:r>
    <w:r>
      <w:rPr>
        <w:b/>
      </w:rPr>
      <w:instrText>PAGE</w:instrText>
    </w:r>
    <w:r>
      <w:rPr>
        <w:b/>
      </w:rPr>
      <w:fldChar w:fldCharType="separate"/>
    </w:r>
    <w:r w:rsidR="00844429">
      <w:rPr>
        <w:b/>
        <w:noProof/>
      </w:rPr>
      <w:t>59</w:t>
    </w:r>
    <w:r>
      <w:rPr>
        <w:b/>
      </w:rPr>
      <w:fldChar w:fldCharType="end"/>
    </w:r>
    <w:r>
      <w:t xml:space="preserve"> de </w:t>
    </w:r>
    <w:r>
      <w:rPr>
        <w:b/>
      </w:rPr>
      <w:fldChar w:fldCharType="begin"/>
    </w:r>
    <w:r>
      <w:rPr>
        <w:b/>
      </w:rPr>
      <w:instrText>NUMPAGES</w:instrText>
    </w:r>
    <w:r>
      <w:rPr>
        <w:b/>
      </w:rPr>
      <w:fldChar w:fldCharType="separate"/>
    </w:r>
    <w:r w:rsidR="00844429">
      <w:rPr>
        <w:b/>
        <w:noProof/>
      </w:rPr>
      <w:t>59</w:t>
    </w:r>
    <w:r>
      <w:rPr>
        <w:b/>
      </w:rPr>
      <w:fldChar w:fldCharType="end"/>
    </w:r>
  </w:p>
  <w:p w14:paraId="2D7E7835" w14:textId="77777777" w:rsidR="00A618F3" w:rsidRDefault="00A618F3">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7AFAF" w14:textId="77777777" w:rsidR="00A618F3" w:rsidRDefault="00A618F3">
      <w:r>
        <w:separator/>
      </w:r>
    </w:p>
  </w:footnote>
  <w:footnote w:type="continuationSeparator" w:id="0">
    <w:p w14:paraId="66420E89" w14:textId="77777777" w:rsidR="00A618F3" w:rsidRDefault="00A618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97CC6" w14:textId="77777777" w:rsidR="00A618F3" w:rsidRDefault="00A618F3">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884" w14:textId="77777777" w:rsidR="00A618F3" w:rsidRDefault="00A618F3">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8752" behindDoc="1" locked="0" layoutInCell="1" allowOverlap="1" wp14:anchorId="4F087C1D" wp14:editId="138E50A9">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 o:spid="_x0000_s0000" style="position:absolute;z-index:-251659776;o:allowoverlap:true;o:allowincell:true;mso-position-horizontal-relative:text;margin-left:-18.0pt;mso-position-horizontal:absolute;mso-position-vertical-relative:text;margin-top:0.0pt;mso-position-vertical:absolute;width:67.8pt;height:73.5pt;mso-wrap-distance-left:9.0pt;mso-wrap-distance-top:0.0pt;mso-wrap-distance-right:9.0pt;mso-wrap-distance-bottom:0.0pt;" coordorigin="35,11" coordsize="50,56">
              <v:shape id="shape 4" o:spid="_x0000_s4" style="position:absolute;left:45;top:27;width:31;height:31;visibility:visible;" path="m30,0l99968,0l100000,55729l100000,55729c97609,70164,92347,78329,84697,86042l84697,86042c77046,93278,64583,99039,53586,99519l53586,99519c43065,100000,28243,96157,19604,88924l19604,88924c10519,81720,3345,70646,0,55729l30,0xe" coordsize="100000,100000" fillcolor="#FF0000" strokecolor="#000000" strokeweight="0.25pt">
                <v:path textboxrect="0,0,100000,100000"/>
              </v:shape>
              <v:shape id="shape 5" o:spid="_x0000_s5" style="position:absolute;left:48;top:31;width:25;height:19;visibility:visible;" path="m49699,0l0,49632l49699,100000l100000,49632l49699,0xe" coordsize="100000,100000" fillcolor="#00CCFF" strokecolor="#000000" strokeweight="0.25pt">
                <v:path textboxrect="0,0,100000,100000"/>
              </v:shape>
              <v:shape id="shape 6" o:spid="_x0000_s6" style="position:absolute;left:57;top:34;width:7;height:12;visibility:visible;" path="m48000,0l48000,0c22000,0,0,13095,0,28569l0,70236l0,70236c0,86903,22000,100000,48000,100000l50000,100000l50000,100000c78000,100000,100000,86903,100000,70236l100000,28569l100000,28569c100000,13095,78000,0,50000,0l48000,0xe" coordsize="100000,100000" fillcolor="#FFFFFF" strokecolor="#000000" strokeweight="0.25pt">
                <v:path textboxrect="0,0,100000,100000"/>
              </v:shape>
              <v:group id="group 7" o:spid="_x0000_s0000" style="position:absolute;left:43;top:11;width:33;height:15;" coordorigin="43,11" coordsize="33,15">
                <v:shape id="shape 8" o:spid="_x0000_s8" style="position:absolute;left:43;top:11;width:33;height:15;visibility:visible;" path="m0,21153l10618,12500l11947,22113l19025,18269l18583,8653l30972,2884l32299,32692l37609,31729l37167,1921l43361,0l43803,9613l46900,9613l47345,0l54866,0l54866,9613l58850,9613l58850,961l65486,1921l64600,32692l70352,34613l71681,4806l82743,8653l82743,19229l89380,23076l90264,14421l100000,21153l100000,21153c100000,21153,93361,60576,86725,100000l86725,100000c51769,78845,37167,89421,14157,100000l14157,100000c7079,60576,0,21153,0,21153xe" coordsize="100000,100000" fillcolor="#C0C0C0" strokecolor="#000000" strokeweight="0.25pt">
                  <v:path textboxrect="0,0,100000,100000"/>
                </v:shape>
                <v:shape id="shape 9" o:spid="_x0000_s9" style="position:absolute;left:58;top:15;width:6;height:7;visibility:visible;" path="m0,100000l97560,100000l100000,31370l100000,31370c92683,13725,65852,0,48780,0l48780,0c31706,0,7315,13725,0,31370l0,100000xe" coordsize="100000,100000" filled="f" strokecolor="#000000" strokeweight="0.25pt">
                  <v:path textboxrect="0,0,100000,100000"/>
                </v:shape>
                <v:shape id="shape 10" o:spid="_x0000_s10" style="position:absolute;left:59;top:16;width:3;height:6;visibility:visible;" path="m0,100000l96153,100000l100000,27271l100000,27271c92306,9090,69229,0,53845,0l53845,0c38461,0,11537,11363,3845,27271l0,100000xe" coordsize="100000,100000" fillcolor="#FF0000" strokecolor="#000000" strokeweight="0.25pt">
                  <v:path textboxrect="0,0,100000,100000"/>
                </v:shape>
                <v:line id="shape 11" o:spid="_x0000_s11" style="position:absolute;left:0;text-align:left;z-index:-251659776;visibility:visible;" from="59.1pt,16.5pt" to="63.0pt,23.1pt" filled="f" strokecolor="#000000" strokeweight="0.25pt"/>
                <v:line id="shape 12" o:spid="_x0000_s12" style="position:absolute;left:0;text-align:left;z-index:-251659776;visibility:visible;" from="59.1pt,16.5pt" to="63.0pt,23.1pt" filled="f" strokecolor="#000000" strokeweight="0.25pt"/>
                <v:line id="shape 13" o:spid="_x0000_s13" style="position:absolute;left:0;text-align:left;z-index:-251659776;visibility:visible;" from="59.1pt,16.5pt" to="63.0pt,23.1pt" filled="f" strokecolor="#000000" strokeweight="0.25pt"/>
                <v:line id="shape 14" o:spid="_x0000_s14" style="position:absolute;left:0;text-align:left;z-index:-251659776;visibility:visible;" from="59.1pt,16.5pt" to="63.0pt,23.1pt" filled="f" strokecolor="#000000" strokeweight="0.25pt"/>
                <v:line id="shape 15" o:spid="_x0000_s15" style="position:absolute;left:0;text-align:left;z-index:-251659776;visibility:visible;" from="59.1pt,16.5pt" to="63.0pt,23.1pt" filled="f" strokecolor="#000000" strokeweight="0.25pt"/>
                <v:line id="shape 16" o:spid="_x0000_s16" style="position:absolute;left:0;text-align:left;z-index:-251659776;visibility:visible;" from="59.1pt,16.5pt" to="63.0pt,23.1pt" filled="f" strokecolor="#000000" strokeweight="0.25pt"/>
                <v:line id="shape 17" o:spid="_x0000_s17" style="position:absolute;left:0;text-align:left;z-index:-251659776;visibility:visible;" from="59.1pt,16.5pt" to="63.0pt,23.1pt" filled="f" strokecolor="#000000" strokeweight="0.25pt"/>
                <v:line id="shape 18" o:spid="_x0000_s18" style="position:absolute;left:0;text-align:left;z-index:-251659776;visibility:visible;" from="59.1pt,16.5pt" to="63.0pt,23.1pt" filled="f" strokecolor="#000000" strokeweight="0.25pt"/>
                <v:line id="shape 19" o:spid="_x0000_s19" style="position:absolute;left:0;text-align:left;z-index:-251659776;flip:y;visibility:visible;" from="59.1pt,16.5pt" to="63.0pt,23.1pt" filled="f" strokecolor="#000000" strokeweight="0.25pt"/>
                <v:line id="shape 20" o:spid="_x0000_s20" style="position:absolute;left:0;text-align:left;z-index:-251659776;flip:xy;visibility:visible;" from="59.1pt,16.5pt" to="63.0pt,23.1pt" filled="f" strokecolor="#000000" strokeweight="0.25pt"/>
                <v:line id="shape 21" o:spid="_x0000_s21" style="position:absolute;left:0;text-align:left;z-index:-251659776;visibility:visible;" from="59.1pt,16.5pt" to="63.0pt,23.1pt" filled="f" strokecolor="#000000" strokeweight="0.25pt"/>
                <v:line id="shape 22" o:spid="_x0000_s22" style="position:absolute;left:0;text-align:left;z-index:-251659776;flip:x;visibility:visible;" from="59.1pt,16.5pt" to="63.0pt,23.1pt" filled="f" strokecolor="#000000" strokeweight="0.25pt"/>
                <v:line id="shape 23" o:spid="_x0000_s23" style="position:absolute;left:0;text-align:left;z-index:-251659776;visibility:visible;" from="59.1pt,16.5pt" to="63.0pt,23.1pt" filled="f" strokecolor="#000000" strokeweight="0.25pt"/>
                <v:line id="shape 24" o:spid="_x0000_s24" style="position:absolute;left:0;text-align:left;z-index:-251659776;visibility:visible;" from="59.1pt,16.5pt" to="63.0pt,23.1pt" filled="f" strokecolor="#000000" strokeweight="0.25pt"/>
                <v:shape id="shape 25" o:spid="_x0000_s25" style="position:absolute;left:44;top:16;width:6;height:9;visibility:visible;" path="m0,16667l0,16667c9523,15000,69046,0,100000,90000l100000,90000c73808,95000,50000,100000,50000,100000l0,16667xe" coordsize="100000,100000" filled="f" strokecolor="#000000" strokeweight="0.25pt">
                  <v:path textboxrect="0,0,100000,100000"/>
                </v:shape>
                <v:shape id="shape 26" o:spid="_x0000_s26" style="position:absolute;left:45;top:17;width:4;height:7;visibility:visible;" path="m0,16979l0,16979c6451,16979,51611,0,100000,90565l100000,90565c77419,94338,54838,100000,54838,100000l0,16979xe" coordsize="100000,100000" fillcolor="#FF0000" strokecolor="#000000" strokeweight="0.25pt">
                  <v:path textboxrect="0,0,100000,100000"/>
                </v:shape>
                <v:line id="shape 27" o:spid="_x0000_s27" style="position:absolute;left:0;text-align:left;z-index:-251659776;flip:x;visibility:visible;" from="45.4pt,17.3pt" to="50.1pt,25.2pt" filled="f" strokecolor="#000000" strokeweight="0.25pt"/>
                <v:line id="shape 28" o:spid="_x0000_s28" style="position:absolute;left:0;text-align:left;z-index:-251659776;flip:x;visibility:visible;" from="45.4pt,17.3pt" to="50.1pt,25.2pt" filled="f" strokecolor="#000000" strokeweight="0.25pt"/>
                <v:line id="shape 29" o:spid="_x0000_s29" style="position:absolute;left:0;text-align:left;z-index:-251659776;flip:x;visibility:visible;" from="45.4pt,17.3pt" to="50.1pt,25.2pt" filled="f" strokecolor="#000000" strokeweight="0.25pt"/>
                <v:line id="shape 30" o:spid="_x0000_s30" style="position:absolute;left:0;text-align:left;z-index:-251659776;flip:x;visibility:visible;" from="45.4pt,17.3pt" to="50.1pt,25.2pt" filled="f" strokecolor="#000000" strokeweight="0.25pt"/>
                <v:line id="shape 31" o:spid="_x0000_s31" style="position:absolute;left:0;text-align:left;z-index:-251659776;flip:x;visibility:visible;" from="45.4pt,17.3pt" to="50.1pt,25.2pt" filled="f" strokecolor="#000000" strokeweight="0.25pt"/>
                <v:line id="shape 32" o:spid="_x0000_s32" style="position:absolute;left:0;text-align:left;z-index:-251659776;flip:x;visibility:visible;" from="45.4pt,17.3pt" to="50.1pt,25.2pt" filled="f" strokecolor="#000000" strokeweight="0.25pt"/>
                <v:line id="shape 33" o:spid="_x0000_s33" style="position:absolute;left:0;text-align:left;z-index:-251659776;visibility:visible;" from="45.4pt,17.3pt" to="50.1pt,25.2pt" filled="f" strokecolor="#000000" strokeweight="0.25pt"/>
                <v:shape id="shape 34" o:spid="_x0000_s34" style="position:absolute;left:71;top:16;width:5;height:9;visibility:visible;" path="m100000,15000l100000,15000c92306,13333,25639,0,0,91667l0,91667c25639,95000,51280,100000,51280,100000l100000,15000xe" coordsize="100000,100000" filled="f" strokecolor="#000000" strokeweight="0.25pt">
                  <v:path textboxrect="0,0,100000,100000"/>
                </v:shape>
                <v:shape id="shape 35" o:spid="_x0000_s35" style="position:absolute;left:72;top:17;width:4;height:7;visibility:visible;" path="m100000,15093l100000,15093c90000,15093,43333,0,0,90565l0,90565c23333,94338,46667,100000,46667,100000l100000,15093xe" coordsize="100000,100000" fillcolor="#FF0000" strokecolor="#000000" strokeweight="0.25pt">
                  <v:path textboxrect="0,0,100000,100000"/>
                </v:shape>
                <v:line id="shape 36" o:spid="_x0000_s36" style="position:absolute;left:0;text-align:left;z-index:-251659776;flip:y;visibility:visible;" from="72.0pt,17.3pt" to="76.5pt,25.2pt" filled="f" strokecolor="#000000" strokeweight="0.25pt"/>
                <v:line id="shape 37" o:spid="_x0000_s37" style="position:absolute;left:0;text-align:left;z-index:-251659776;flip:y;visibility:visible;" from="72.0pt,17.3pt" to="76.5pt,25.2pt" filled="f" strokecolor="#000000" strokeweight="0.25pt"/>
                <v:line id="shape 38" o:spid="_x0000_s38" style="position:absolute;left:0;text-align:left;z-index:-251659776;flip:y;visibility:visible;" from="72.0pt,17.3pt" to="76.5pt,25.2pt" filled="f" strokecolor="#000000" strokeweight="0.25pt"/>
                <v:line id="shape 39" o:spid="_x0000_s39" style="position:absolute;left:0;text-align:left;z-index:-251659776;flip:y;visibility:visible;" from="72.0pt,17.3pt" to="76.5pt,25.2pt" filled="f" strokecolor="#000000" strokeweight="0.25pt"/>
                <v:line id="shape 40" o:spid="_x0000_s40" style="position:absolute;left:0;text-align:left;z-index:-251659776;visibility:visible;" from="72.0pt,17.3pt" to="76.5pt,25.2pt" filled="f" strokecolor="#000000" strokeweight="0.25pt"/>
                <v:line id="shape 41" o:spid="_x0000_s41" style="position:absolute;left:0;text-align:left;z-index:-251659776;visibility:visible;" from="72.0pt,17.3pt" to="76.5pt,25.2pt" filled="f" strokecolor="#000000" strokeweight="0.25pt"/>
                <v:line id="shape 42" o:spid="_x0000_s42" style="position:absolute;left:0;text-align:left;z-index:-251659776;visibility:visible;" from="72.0pt,17.3pt" to="76.5pt,25.2pt" filled="f" strokecolor="#000000" strokeweight="0.25pt"/>
                <v:shape id="shape 43" o:spid="_x0000_s43" style="position:absolute;left:48;top:24;width:24;height:2;visibility:visible;" path="m0,93333l0,93333c21083,20000,34938,0,51806,0l51806,0c68072,0,78914,20000,100000,100000e" coordsize="100000,100000" filled="f" strokecolor="#000000" strokeweight="0.25pt">
                  <v:path textboxrect="0,0,100000,100000"/>
                </v:shape>
                <v:line id="shape 44" o:spid="_x0000_s44" style="position:absolute;left:0;text-align:left;z-index:-251659776;visibility:visible;" from="48.5pt,24.6pt" to="73.3pt,26.9pt" filled="f" strokecolor="#000000" strokeweight="0.25pt"/>
                <v:shape id="shape 45" o:spid="_x0000_s45" style="position:absolute;left:51;top:22;width:7;height:1;visibility:visible;" path="m0,100000l0,100000c21275,55556,46808,44444,46808,44444l46808,44444c61701,22222,74468,0,100000,11111e" coordsize="100000,100000" filled="f" strokecolor="#000000" strokeweight="0.25pt">
                  <v:path textboxrect="0,0,100000,100000"/>
                </v:shape>
                <v:shape id="shape 46" o:spid="_x0000_s46" style="position:absolute;left:50;top:21;width:7;height:1;visibility:visible;" path="m0,100000l0,100000c21567,50000,49019,30000,66667,20000l66667,20000c82352,0,98037,0,100000,0e" coordsize="100000,100000" filled="f" strokecolor="#000000" strokeweight="0.25pt">
                  <v:path textboxrect="0,0,100000,100000"/>
                </v:shape>
                <v:shape id="shape 47" o:spid="_x0000_s47" style="position:absolute;left:50;top:19;width:8;height:1;visibility:visible;" path="m0,100000l0,100000c18519,54544,46296,36363,61111,27271l61111,27271c77778,9090,96296,0,100000,9090e" coordsize="100000,100000" filled="f" strokecolor="#000000" strokeweight="0.25pt">
                  <v:path textboxrect="0,0,100000,100000"/>
                </v:shape>
                <v:shape id="shape 48" o:spid="_x0000_s48" style="position:absolute;left:49;top:18;width:9;height:1;visibility:visible;" path="m0,100000l0,100000c16667,58333,41667,50000,55000,33333l55000,33333c70000,16667,100000,0,95000,8333e" coordsize="100000,100000" filled="f" strokecolor="#000000" strokeweight="0.25pt">
                  <v:path textboxrect="0,0,100000,100000"/>
                </v:shape>
                <v:shape id="shape 49" o:spid="_x0000_s49" style="position:absolute;left:48;top:16;width:10;height:1;visibility:visible;" path="m0,100000l0,100000c15940,58333,36231,41667,47824,33333l47824,33333c65215,16667,100000,0,100000,0e" coordsize="100000,100000" filled="f" strokecolor="#000000" strokeweight="0.25pt">
                  <v:path textboxrect="0,0,100000,100000"/>
                </v:shape>
                <v:shape id="shape 50" o:spid="_x0000_s50" style="position:absolute;left:46;top:15;width:7;height:2;visibility:visible;" path="m0,100000l0,100000c20755,53333,49056,40000,64150,26667l64150,26667c79243,13333,100000,0,100000,6667e" coordsize="100000,100000" filled="f" strokecolor="#000000" strokeweight="0.25pt">
                  <v:path textboxrect="0,0,100000,100000"/>
                </v:shape>
                <v:shape id="shape 51" o:spid="_x0000_s51" style="position:absolute;left:44;top:15;width:3;height:1;visibility:visible;" path="m0,100000l0,100000c39130,60000,78259,20000,100000,0e" coordsize="100000,100000" filled="f" strokecolor="#000000" strokeweight="0.25pt">
                  <v:path textboxrect="0,0,100000,100000"/>
                </v:shape>
                <v:shape id="shape 52" o:spid="_x0000_s52" style="position:absolute;left:50;top:13;width:4;height:0;visibility:visible;" path="m0,100000l0,100000c37037,20000,81481,20000,100000,0e" coordsize="100000,100000" filled="f" strokecolor="#000000" strokeweight="0.25pt">
                  <v:path textboxrect="0,0,100000,100000"/>
                </v:shape>
                <v:shape id="shape 53" o:spid="_x0000_s53" style="position:absolute;left:56;top:13;width:2;height:0;visibility:visible;" path="m0,100000l0,100000c80000,0,80000,66667,100000,66667e" coordsize="100000,100000" filled="f" strokecolor="#000000" strokeweight="0.25pt">
                  <v:path textboxrect="0,0,100000,100000"/>
                </v:shape>
                <v:line id="shape 54" o:spid="_x0000_s54" style="position:absolute;left:0;text-align:left;z-index:-251659776;flip:xy;visibility:visible;" from="56.5pt,13.1pt" to="58.8pt,13.5pt" filled="f" strokecolor="#000000" strokeweight="0.25pt"/>
                <v:line id="shape 55" o:spid="_x0000_s55" style="position:absolute;left:0;text-align:left;z-index:-251659776;flip:xy;visibility:visible;" from="56.5pt,13.1pt" to="58.8pt,13.5pt" filled="f" strokecolor="#000000" strokeweight="0.25pt"/>
                <v:line id="shape 56" o:spid="_x0000_s56" style="position:absolute;left:0;text-align:left;z-index:-251659776;flip:xy;visibility:visible;" from="56.5pt,13.1pt" to="58.8pt,13.5pt" filled="f" strokecolor="#000000" strokeweight="0.25pt"/>
                <v:line id="shape 57" o:spid="_x0000_s57" style="position:absolute;left:0;text-align:left;z-index:-251659776;flip:xy;visibility:visible;" from="56.5pt,13.1pt" to="58.8pt,13.5pt" filled="f" strokecolor="#000000" strokeweight="0.25pt"/>
                <v:line id="shape 58" o:spid="_x0000_s58" style="position:absolute;left:0;text-align:left;z-index:-251659776;flip:xy;visibility:visible;" from="56.5pt,13.1pt" to="58.8pt,13.5pt" filled="f" strokecolor="#000000" strokeweight="0.25pt"/>
                <v:line id="shape 59" o:spid="_x0000_s59" style="position:absolute;left:0;text-align:left;z-index:-251659776;flip:xy;visibility:visible;" from="56.5pt,13.1pt" to="58.8pt,13.5pt" filled="f" strokecolor="#000000" strokeweight="0.25pt"/>
                <v:line id="shape 60" o:spid="_x0000_s60" style="position:absolute;left:0;text-align:left;z-index:-251659776;flip:xy;visibility:visible;" from="56.5pt,13.1pt" to="58.8pt,13.5pt" filled="f" strokecolor="#000000" strokeweight="0.25pt"/>
                <v:line id="shape 61" o:spid="_x0000_s61" style="position:absolute;left:0;text-align:left;z-index:-251659776;flip:xy;visibility:visible;" from="56.5pt,13.1pt" to="58.8pt,13.5pt" filled="f" strokecolor="#000000" strokeweight="0.25pt"/>
                <v:line id="shape 62" o:spid="_x0000_s62" style="position:absolute;left:0;text-align:left;z-index:-251659776;flip:xy;visibility:visible;" from="56.5pt,13.1pt" to="58.8pt,13.5pt" filled="f" strokecolor="#000000" strokeweight="0.25pt"/>
                <v:line id="shape 63" o:spid="_x0000_s63" style="position:absolute;left:0;text-align:left;z-index:-251659776;flip:y;visibility:visible;" from="56.5pt,13.1pt" to="58.8pt,13.5pt" filled="f" strokecolor="#000000" strokeweight="0.25pt"/>
                <v:line id="shape 64" o:spid="_x0000_s64" style="position:absolute;left:0;text-align:left;z-index:-251659776;flip:y;visibility:visible;" from="56.5pt,13.1pt" to="58.8pt,13.5pt" filled="f" strokecolor="#000000" strokeweight="0.25pt"/>
                <v:shape id="shape 65" o:spid="_x0000_s65" style="position:absolute;left:56;top:14;width:9;height:0;visibility:visible;" path="m0,100000l46773,0l100000,100000e" coordsize="100000,100000" filled="f" strokecolor="#000000" strokeweight="0.25pt">
                  <v:path textboxrect="0,0,100000,100000"/>
                </v:shape>
                <v:shape id="shape 66" o:spid="_x0000_s66" style="position:absolute;left:64;top:22;width:7;height:1;visibility:visible;" path="m100000,100000l100000,100000c78722,55556,55317,44444,55317,44444l55317,44444c38296,22222,25530,0,0,11111e" coordsize="100000,100000" filled="f" strokecolor="#000000" strokeweight="0.25pt">
                  <v:path textboxrect="0,0,100000,100000"/>
                </v:shape>
                <v:shape id="shape 67" o:spid="_x0000_s67" style="position:absolute;left:64;top:21;width:7;height:1;visibility:visible;" path="m100000,100000l100000,100000c80000,54544,52000,36363,36000,27271l36000,27271c18000,9090,2000,0,0,0e" coordsize="100000,100000" filled="f" strokecolor="#000000" strokeweight="0.25pt">
                  <v:path textboxrect="0,0,100000,100000"/>
                </v:shape>
                <v:shape id="shape 68" o:spid="_x0000_s68" style="position:absolute;left:64;top:19;width:8;height:1;visibility:visible;" path="m100000,100000l100000,100000c80000,58333,54544,41667,40000,33333l40000,33333c23634,16667,3634,0,0,8333e" coordsize="100000,100000" filled="f" strokecolor="#000000" strokeweight="0.25pt">
                  <v:path textboxrect="0,0,100000,100000"/>
                </v:shape>
                <v:shape id="shape 69" o:spid="_x0000_s69" style="position:absolute;left:64;top:18;width:8;height:1;visibility:visible;" path="m100000,100000l100000,100000c81354,58333,57625,50000,44067,33333l44067,33333c28813,16667,0,0,3389,8333e" coordsize="100000,100000" filled="f" strokecolor="#000000" strokeweight="0.25pt">
                  <v:path textboxrect="0,0,100000,100000"/>
                </v:shape>
                <v:shape id="shape 70" o:spid="_x0000_s70" style="position:absolute;left:63;top:16;width:10;height:1;visibility:visible;" path="m100000,100000l100000,100000c85074,70000,70148,50000,53729,40000l53729,40000c37313,20000,0,0,1491,0e" coordsize="100000,100000" filled="f" strokecolor="#000000" strokeweight="0.25pt">
                  <v:path textboxrect="0,0,100000,100000"/>
                </v:shape>
                <v:shape id="shape 71" o:spid="_x0000_s71" style="position:absolute;left:67;top:15;width:7;height:2;visibility:visible;" path="m100000,100000l100000,100000c76595,57141,53190,42856,36169,28569l36169,28569c19148,14285,0,0,0,7141e" coordsize="100000,100000" filled="f" strokecolor="#000000" strokeweight="0.25pt">
                  <v:path textboxrect="0,0,100000,100000"/>
                </v:shape>
                <v:shape id="shape 72" o:spid="_x0000_s72" style="position:absolute;left:74;top:15;width:3;height:1;visibility:visible;" path="m100000,100000l100000,100000c57141,50000,23808,25000,0,0e" coordsize="100000,100000" filled="f" strokecolor="#000000" strokeweight="0.25pt">
                  <v:path textboxrect="0,0,100000,100000"/>
                </v:shape>
                <v:shape id="shape 73" o:spid="_x0000_s73" style="position:absolute;left:68;top:13;width:3;height:0;visibility:visible;" path="m100000,100000l100000,100000c64000,33333,20000,16667,0,0e" coordsize="100000,100000" filled="f" strokecolor="#000000" strokeweight="0.25pt">
                  <v:path textboxrect="0,0,100000,100000"/>
                </v:shape>
                <v:shape id="shape 74" o:spid="_x0000_s74" style="position:absolute;left:63;top:13;width:2;height:0;visibility:visible;" path="m100000,100000l100000,100000c41176,0,23528,50000,0,50000e" coordsize="100000,100000" filled="f" strokecolor="#000000" strokeweight="0.25pt">
                  <v:path textboxrect="0,0,100000,100000"/>
                </v:shape>
                <v:line id="shape 75" o:spid="_x0000_s75" style="position:absolute;left:0;text-align:left;z-index:-251659776;flip:y;visibility:visible;" from="63.6pt,13.1pt" to="66.2pt,13.7pt" filled="f" strokecolor="#000000" strokeweight="0.25pt"/>
                <v:line id="shape 76" o:spid="_x0000_s76" style="position:absolute;left:0;text-align:left;z-index:-251659776;flip:y;visibility:visible;" from="63.6pt,13.1pt" to="66.2pt,13.7pt" filled="f" strokecolor="#000000" strokeweight="0.25pt"/>
                <v:line id="shape 77" o:spid="_x0000_s77" style="position:absolute;left:0;text-align:left;z-index:-251659776;flip:y;visibility:visible;" from="63.6pt,13.1pt" to="66.2pt,13.7pt" filled="f" strokecolor="#000000" strokeweight="0.25pt"/>
                <v:line id="shape 78" o:spid="_x0000_s78" style="position:absolute;left:0;text-align:left;z-index:-251659776;flip:y;visibility:visible;" from="63.6pt,13.1pt" to="66.2pt,13.7pt" filled="f" strokecolor="#000000" strokeweight="0.25pt"/>
                <v:line id="shape 79" o:spid="_x0000_s79" style="position:absolute;left:0;text-align:left;z-index:-251659776;flip:y;visibility:visible;" from="63.6pt,13.1pt" to="66.2pt,13.7pt" filled="f" strokecolor="#000000" strokeweight="0.25pt"/>
                <v:line id="shape 80" o:spid="_x0000_s80" style="position:absolute;left:0;text-align:left;z-index:-251659776;flip:y;visibility:visible;" from="63.6pt,13.1pt" to="66.2pt,13.7pt" filled="f" strokecolor="#000000" strokeweight="0.25pt"/>
                <v:line id="shape 81" o:spid="_x0000_s81" style="position:absolute;left:0;text-align:left;z-index:-251659776;flip:y;visibility:visible;" from="63.6pt,13.1pt" to="66.2pt,13.7pt" filled="f" strokecolor="#000000" strokeweight="0.25pt"/>
                <v:line id="shape 82" o:spid="_x0000_s82" style="position:absolute;left:0;text-align:left;z-index:-251659776;flip:y;visibility:visible;" from="63.6pt,13.1pt" to="66.2pt,13.7pt" filled="f" strokecolor="#000000" strokeweight="0.25pt"/>
                <v:line id="shape 83" o:spid="_x0000_s83" style="position:absolute;left:0;text-align:left;z-index:-251659776;flip:y;visibility:visible;" from="63.6pt,13.1pt" to="66.2pt,13.7pt" filled="f" strokecolor="#000000" strokeweight="0.25pt"/>
                <v:line id="shape 84" o:spid="_x0000_s84" style="position:absolute;left:0;text-align:left;z-index:-251659776;flip:y;visibility:visible;" from="63.6pt,13.1pt" to="66.2pt,13.7pt" filled="f" strokecolor="#000000" strokeweight="0.25pt"/>
                <v:line id="shape 85" o:spid="_x0000_s85" style="position:absolute;left:0;text-align:left;z-index:-251659776;flip:y;visibility:visible;" from="63.6pt,13.1pt" to="66.2pt,13.7pt" filled="f" strokecolor="#000000" strokeweight="0.25pt"/>
              </v:group>
              <v:group id="group 86" o:spid="_x0000_s0000" style="position:absolute;left:59;top:34;width:2;height:3;" coordorigin="59,34" coordsize="2,3">
                <v:line id="shape 87" o:spid="_x0000_s87" style="position:absolute;left:0;text-align:left;z-index:-251659776;visibility:visible;" from="63.6pt,13.1pt" to="66.2pt,13.7pt" filled="f" strokecolor="#000000" strokeweight="0.25pt"/>
                <v:line id="shape 88" o:spid="_x0000_s88" style="position:absolute;left:0;text-align:left;z-index:-251659776;visibility:visible;" from="63.6pt,13.1pt" to="66.2pt,13.7pt" filled="f" strokecolor="#000000" strokeweight="0.25pt"/>
                <v:line id="shape 89" o:spid="_x0000_s89" style="position:absolute;left:0;text-align:left;z-index:-251659776;visibility:visible;" from="63.6pt,13.1pt" to="66.2pt,13.7pt" filled="f" strokecolor="#000000" strokeweight="0.25pt"/>
              </v:group>
              <v:group id="group 90" o:spid="_x0000_s0000" style="position:absolute;left:58;top:36;width:6;height:4;" coordorigin="58,36" coordsize="6,4">
                <v:shape id="shape 91" o:spid="_x0000_s91" style="position:absolute;left:62;top:36;width:1;height:4;visibility:visible;" path="m8333,14250l8333,0l25000,7125l25000,3563l41667,3563l50000,0l50000,3563l41667,10688l33333,14250l33333,21377l41667,17813l66667,17813l75000,14250l75000,17813l66667,24940l58333,28502l58333,32065l50000,32065l58333,39192l66667,35627l91667,35627l83333,42755l66667,46317l66667,49880l58333,57007l83333,53442l91667,53442l83333,60569l66667,64132l66667,67694l58333,71257l58333,81947l75000,74822l91667,74822l100000,71257l100000,85509l83333,89310l66667,89310l66667,100000l50000,100000l50000,92873l25000,92873l25000,89310l8333,89310l8333,74822l16667,78384l41667,81947l41667,74822l25000,74822l25000,71257l16667,67694l16667,57007l25000,60569l33333,60569l50000,64132l50000,53442l33333,53442l25000,49880l16667,49880l16667,46317l8333,39192l25000,42755l41667,46317l33333,35627l25000,35627l8333,32065l8333,28502l0,24940l8333,21377l16667,24940l16667,14250l8333,14250xe" coordsize="100000,100000" fillcolor="#99CC00" strokecolor="#000000" strokeweight="0.25pt">
                  <v:path textboxrect="0,0,100000,100000"/>
                </v:shape>
                <v:shape id="shape 92" o:spid="_x0000_s92" style="position:absolute;left:58;top:36;width:1;height:4;visibility:visible;" path="m91667,14250l91667,0l75000,7125l66667,3563l58333,3563l50000,0l41667,7125l58333,10688l58333,17813l58333,21377l58333,17813l33333,17813l16667,14250l16667,17813l25000,24940l41667,28502l41667,32065l50000,32065l41667,39192l25000,35627l8333,39192l16667,42755l25000,46317l33333,49880l33333,60569l16667,53442l8333,53442l16667,64132l25000,64132l25000,67694l33333,71257l33333,81947l16667,74822l8333,74822l0,71257l0,85509l8333,92873l33333,92873l25000,100000l50000,100000l50000,92873l75000,92873l91667,89310l91667,74822l83333,78384l50000,81947l50000,74822l58333,74822l66667,74822l66667,71257l83333,67694l83333,57007l75000,60569l58333,60569l50000,64132l50000,57007l66667,53442l66667,49880l83333,49880l83333,46317l91667,39192l66667,42755l58333,46317l58333,39192l75000,35627l91667,32065l91667,28502l100000,24940l91667,21377l83333,24940l83333,14250l91667,14250xe" coordsize="100000,100000" fillcolor="#99CC00" strokecolor="#000000" strokeweight="0.25pt">
                  <v:path textboxrect="0,0,100000,100000"/>
                </v:shape>
              </v:group>
              <v:group id="group 93" o:spid="_x0000_s0000" style="position:absolute;left:60;top:38;width:2;height:3;" coordorigin="60,38" coordsize="2,3">
                <v:shape id="shape 94" o:spid="_x0000_s94" style="position:absolute;left:60;top:38;width:2;height:1;visibility:visible;" path="m66667,100000l100000,69387l100000,7653l93333,0l73333,0l66667,15306l66667,22958l73333,30611l66667,30611l53333,45917l46667,38264l40000,38264l26667,53569l20000,45917l13333,45917l0,61222l13333,100000l66667,100000xe" coordsize="100000,100000" filled="f" strokecolor="#000000" strokeweight="0.25pt">
                  <v:path textboxrect="0,0,100000,100000"/>
                </v:shape>
                <v:shape id="shape 95" o:spid="_x0000_s95" style="position:absolute;left:60;top:39;width:1;height:2;visibility:visible;" path="m18181,10488l72727,10488l72727,0l100000,16083l72727,31817l63634,26572l54544,26572l45454,31817l36363,37063l27271,42306l27271,68530l18181,73775l18181,100000l9090,100000l9090,73775l0,73775l0,21326l18181,10488xe" coordsize="100000,100000" fillcolor="#00FFFF" strokecolor="#000000" strokeweight="0.25pt">
                  <v:path textboxrect="0,0,100000,100000"/>
                </v:shape>
                <v:line id="shape 96" o:spid="_x0000_s96" style="position:absolute;left:0;text-align:left;z-index:-251659776;visibility:visible;" from="60.0pt,39.8pt" to="61.6pt,42.7pt" filled="f" strokecolor="#000000" strokeweight="0.25pt"/>
                <v:line id="shape 97" o:spid="_x0000_s97" style="position:absolute;left:0;text-align:left;z-index:-251659776;visibility:visible;" from="60.0pt,39.8pt" to="61.6pt,42.7pt" filled="f" strokecolor="#000000" strokeweight="0.25pt"/>
                <v:line id="shape 98" o:spid="_x0000_s98" style="position:absolute;left:0;text-align:left;z-index:-251659776;visibility:visible;" from="60.0pt,39.8pt" to="61.6pt,42.7pt" filled="f" strokecolor="#000000" strokeweight="0.25pt"/>
              </v:group>
              <v:shape id="shape 99" o:spid="_x0000_s99" style="position:absolute;left:61;top:39;width:0;height:0;visibility:visible;" path="m75000,0l100000,19736l100000,59208l50000,100000l0,100000e" coordsize="100000,100000" filled="f" strokecolor="#000000" strokeweight="0.25pt">
                <v:path textboxrect="0,0,100000,100000"/>
              </v:shape>
              <v:shape id="shape 100" o:spid="_x0000_s100" style="position:absolute;left:49;top:39;width:8;height:3;visibility:visible;" path="m100000,22657l94641,41086l91069,41086l87500,50150l83928,45618l82141,54681l83928,45618l87500,50150l91069,36556l94641,41086l100000,22657l83928,18125l80356,9063l58928,13595l55356,22657l51785,22657l50000,31720l44641,31720l42856,41086l44641,31720l48213,31720l51785,22657l55356,22657l58928,13595l55356,4530l30356,0l26785,4530l16069,31720l10713,31720l7141,41086l0,50150l25000,99998l26785,90935l32141,81873l39285,77340l48213,77340l55356,72808l57141,68278l62500,68278l67856,63745l80356,68278l82141,72808l89285,68278l91069,72808l94641,72808l100000,77340l100000,22657xe" coordsize="100000,100000" fillcolor="#A43700" strokecolor="#000000" strokeweight="0.25pt">
                <v:path textboxrect="0,0,100000,100000"/>
              </v:shape>
              <v:group id="group 101" o:spid="_x0000_s0000" style="position:absolute;left:54;top:35;width:2;height:5;" coordorigin="54,35" coordsize="2,5">
                <v:group id="group 102" o:spid="_x0000_s0000" style="position:absolute;left:55;top:38;width:0;height:2;" coordorigin="55,38" coordsize="0,2">
                  <v:shape id="shape 103" o:spid="_x0000_s103" style="position:absolute;left:55;top:38;width:0;height:2;visibility:visible;" path="m0,0l0,100000l100000,100000l100000,6222l0,0xe" coordsize="100000,100000" fillcolor="#99CC00" strokecolor="#000000" strokeweight="0.25pt">
                    <v:path textboxrect="0,0,100000,100000"/>
                  </v:shape>
                  <v:shape id="shape 104" o:spid="_x0000_s104" style="position:absolute;left:55;top:38;width:0;height:2;visibility:visible;" path="m0,0l0,100000l100000,100000l100000,6222e" coordsize="100000,100000" filled="f" strokecolor="#000000" strokeweight="0.25pt">
                    <v:path textboxrect="0,0,100000,100000"/>
                  </v:shape>
                </v:group>
                <v:group id="group 105" o:spid="_x0000_s0000" style="position:absolute;left:54;top:35;width:2;height:3;" coordorigin="54,35" coordsize="2,3">
                  <v:shape id="shape 106" o:spid="_x0000_s106" style="position:absolute;left:54;top:35;width:2;height:3;visibility:visible;" path="m42856,96000l14285,80000l0,68000l0,40000l14285,20000l50000,0l85713,20000l100000,36000l100000,72000l92856,88000l64285,100000l42856,96000xe" coordsize="100000,100000" fillcolor="#99CC00" strokecolor="#000000" strokeweight="0.25pt">
                    <v:path textboxrect="0,0,100000,100000"/>
                  </v:shape>
                  <v:shape id="shape 107" o:spid="_x0000_s107" style="position:absolute;left:54;top:35;width:2;height:3;visibility:visible;" path="m42856,96000l14285,80000l0,68000l0,40000l14285,20000l50000,0l85713,20000l100000,36000l100000,72000l92856,88000l64285,100000e" coordsize="100000,100000" filled="f" strokecolor="#000000" strokeweight="0.25pt">
                    <v:path textboxrect="0,0,100000,100000"/>
                  </v:shape>
                </v:group>
                <v:group id="group 108" o:spid="_x0000_s0000" style="position:absolute;left:54;top:37;width:0;height:1;" coordorigin="54,37" coordsize="0,1">
                  <v:shape id="shape 109" o:spid="_x0000_s109" style="position:absolute;left:54;top:37;width:0;height:1;visibility:visible;" path="m100000,100000l100000,81817l33333,72727l33333,63634l0,54544l33333,45454l0,45454l0,36363l33333,27271l0,18181l33333,9090l0,0l100000,100000xe" coordsize="100000,100000" fillcolor="#99CC00" strokecolor="#000000" strokeweight="0.25pt">
                    <v:path textboxrect="0,0,100000,100000"/>
                  </v:shape>
                  <v:shape id="shape 110" o:spid="_x0000_s110" style="position:absolute;left:54;top:37;width:0;height:1;visibility:visible;" path="m100000,100000l100000,81817l33333,72727l33333,63634l0,54544l33333,45454l0,45454l0,36363l33333,27271l0,18181l33333,9090l0,0e" coordsize="100000,100000" filled="f" strokecolor="#000000" strokeweight="0.25pt">
                    <v:path textboxrect="0,0,100000,100000"/>
                  </v:shape>
                </v:group>
                <v:group id="group 111" o:spid="_x0000_s0000" style="position:absolute;left:55;top:36;width:0;height:2;" coordorigin="55,36" coordsize="0,2">
                  <v:shape id="shape 112" o:spid="_x0000_s112"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color="#99CC00" strokecolor="#000000" strokeweight="0.25pt">
                    <v:path textboxrect="0,0,100000,100000"/>
                  </v:shape>
                  <v:shape id="shape 113" o:spid="_x0000_s113"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ed="f" strokecolor="#000000" strokeweight="0.25pt">
                    <v:path textboxrect="0,0,100000,100000"/>
                  </v:shape>
                </v:group>
                <v:group id="group 114" o:spid="_x0000_s0000" style="position:absolute;left:55;top:36;width:0;height:0;" coordorigin="55,36" coordsize="0,0">
                  <v:shape id="shape 115" o:spid="_x0000_s115" style="position:absolute;left:55;top:36;width:0;height:0;visibility:visible;" path="m0,100000l0,0l0,100000xe" coordsize="100000,100000" fillcolor="#99CC00" strokecolor="#000000" strokeweight="0.25pt">
                    <v:path textboxrect="0,0,100000,100000"/>
                  </v:shape>
                  <v:line id="shape 116" o:spid="_x0000_s116" style="position:absolute;left:0;text-align:left;z-index:-251659776;flip:y;visibility:visible;" from="55.4pt,36.8pt" to="55.4pt,37.1pt" filled="f" strokecolor="#000000" strokeweight="0.25pt"/>
                </v:group>
                <v:group id="group 117" o:spid="_x0000_s0000" style="position:absolute;left:55;top:37;width:0;height:0;" coordorigin="55,37" coordsize="0,0">
                  <v:shape id="shape 118" o:spid="_x0000_s118" style="position:absolute;left:55;top:37;width:0;height:0;visibility:visible;" path="m0,100000l0,0l0,100000xe" coordsize="100000,100000" fillcolor="#99CC00" strokecolor="#000000" strokeweight="0.25pt">
                    <v:path textboxrect="0,0,100000,100000"/>
                  </v:shape>
                  <v:line id="shape 119" o:spid="_x0000_s119" style="position:absolute;left:0;text-align:left;z-index:-251659776;flip:y;visibility:visible;" from="55.4pt,37.3pt" to="55.4pt,37.6pt" filled="f" strokecolor="#000000" strokeweight="0.25pt"/>
                </v:group>
                <v:group id="group 120" o:spid="_x0000_s0000" style="position:absolute;left:55;top:38;width:0;height:0;" coordorigin="55,38" coordsize="0,0">
                  <v:shape id="shape 121" o:spid="_x0000_s121" style="position:absolute;left:55;top:38;width:0;height:0;visibility:visible;" path="m100000,0l0,0l100000,0xe" coordsize="100000,100000" fillcolor="#99CC00" strokecolor="#000000" strokeweight="0.25pt">
                    <v:path textboxrect="0,0,100000,100000"/>
                  </v:shape>
                  <v:line id="shape 122" o:spid="_x0000_s122" style="position:absolute;left:0;text-align:left;z-index:-251659776;flip:x;visibility:visible;" from="55.5pt,38.2pt" to="56.0pt,38.2pt" filled="f" strokecolor="#000000" strokeweight="0.25pt"/>
                </v:group>
                <v:group id="group 123" o:spid="_x0000_s0000" style="position:absolute;left:55;top:37;width:0;height:0;" coordorigin="55,37" coordsize="0,0">
                  <v:shape id="shape 124" o:spid="_x0000_s124" style="position:absolute;left:55;top:37;width:0;height:0;visibility:visible;" path="m100000,0l0,0l100000,0xe" coordsize="100000,100000" fillcolor="#99CC00" strokecolor="#000000" strokeweight="0.25pt">
                    <v:path textboxrect="0,0,100000,100000"/>
                  </v:shape>
                  <v:line id="shape 125" o:spid="_x0000_s125" style="position:absolute;left:0;text-align:left;z-index:-251659776;flip:x;visibility:visible;" from="55.4pt,37.6pt" to="55.6pt,37.6pt" filled="f" strokecolor="#000000" strokeweight="0.25pt"/>
                </v:group>
                <v:shape id="shape 126" o:spid="_x0000_s126" style="position:absolute;left:55;top:37;width:0;height:0;visibility:visible;" path="m0,0l0,0xe" coordsize="100000,100000" fillcolor="#99CC00" strokecolor="#000000" strokeweight="0.25pt">
                  <v:path textboxrect="0,0,100000,100000"/>
                </v:shape>
                <v:shape id="shape 127" o:spid="_x0000_s127" style="position:absolute;left:55;top:37;width:0;height:0;visibility:visible;" path="m0,100000l0,0l0,100000xe" coordsize="100000,100000" fillcolor="#99CC00" strokecolor="#000000" strokeweight="0.25pt">
                  <v:path textboxrect="0,0,100000,100000"/>
                </v:shape>
                <v:shape id="shape 128" o:spid="_x0000_s128" style="position:absolute;left:55;top:36;width:0;height:0;visibility:visible;" path="m0,0l0,0xe" coordsize="100000,100000" fillcolor="#99CC00" strokecolor="#000000" strokeweight="0.25pt">
                  <v:path textboxrect="0,0,100000,100000"/>
                </v:shape>
                <v:shape id="shape 129" o:spid="_x0000_s129" style="position:absolute;left:56;top:36;width:0;height:0;visibility:visible;" path="m0,0l0,0xe" coordsize="100000,100000" fillcolor="#99CC00" strokecolor="#000000" strokeweight="0.25pt">
                  <v:path textboxrect="0,0,100000,100000"/>
                </v:shape>
                <v:shape id="shape 130" o:spid="_x0000_s130" style="position:absolute;left:56;top:36;width:0;height:0;visibility:visible;" path="m0,0l0,0xe" coordsize="100000,100000" fillcolor="#99CC00" strokecolor="#000000" strokeweight="0.25pt">
                  <v:path textboxrect="0,0,100000,100000"/>
                </v:shape>
                <v:shape id="shape 131" o:spid="_x0000_s131" style="position:absolute;left:55;top:37;width:0;height:0;visibility:visible;" path="m0,100000l0,0l0,100000xe" coordsize="100000,100000" fillcolor="#99CC00" strokecolor="#000000" strokeweight="0.25pt">
                  <v:path textboxrect="0,0,100000,100000"/>
                </v:shape>
                <v:shape id="shape 132" o:spid="_x0000_s132" style="position:absolute;left:55;top:37;width:0;height:0;visibility:visible;" path="m0,0l0,0xe" coordsize="100000,100000" fillcolor="#99CC00" strokecolor="#000000" strokeweight="0.25pt">
                  <v:path textboxrect="0,0,100000,100000"/>
                </v:shape>
                <v:shape id="shape 133" o:spid="_x0000_s133" style="position:absolute;left:55;top:37;width:0;height:0;visibility:visible;" path="m0,0l0,0xe" coordsize="100000,100000" fillcolor="#99CC00" strokecolor="#000000" strokeweight="0.25pt">
                  <v:path textboxrect="0,0,100000,100000"/>
                </v:shape>
                <v:shape id="shape 134" o:spid="_x0000_s134" style="position:absolute;left:55;top:37;width:0;height:0;visibility:visible;" path="m0,100000l0,0l0,100000xe" coordsize="100000,100000" fillcolor="#99CC00" strokecolor="#000000" strokeweight="0.25pt">
                  <v:path textboxrect="0,0,100000,100000"/>
                </v:shape>
                <v:shape id="shape 135" o:spid="_x0000_s135" style="position:absolute;left:56;top:37;width:0;height:0;visibility:visible;" path="m0,100000l0,0l0,100000xe" coordsize="100000,100000" fillcolor="#99CC00" strokecolor="#000000" strokeweight="0.25pt">
                  <v:path textboxrect="0,0,100000,100000"/>
                </v:shape>
                <v:shape id="shape 136" o:spid="_x0000_s136" style="position:absolute;left:56;top:37;width:0;height:0;visibility:visible;" path="m0,100000l0,0l0,100000xe" coordsize="100000,100000" fillcolor="#99CC00" strokecolor="#000000" strokeweight="0.25pt">
                  <v:path textboxrect="0,0,100000,100000"/>
                </v:shape>
                <v:shape id="shape 137" o:spid="_x0000_s137" style="position:absolute;left:56;top:37;width:0;height:0;visibility:visible;" path="m0,0l0,0xe" coordsize="100000,100000" fillcolor="#99CC00" strokecolor="#000000" strokeweight="0.25pt">
                  <v:path textboxrect="0,0,100000,100000"/>
                </v:shape>
                <v:shape id="shape 138" o:spid="_x0000_s138" style="position:absolute;left:55;top:37;width:0;height:0;visibility:visible;" path="m0,0l0,0xe" coordsize="100000,100000" fillcolor="#99CC00" strokecolor="#000000" strokeweight="0.25pt">
                  <v:path textboxrect="0,0,100000,100000"/>
                </v:shape>
                <v:shape id="shape 139" o:spid="_x0000_s139" style="position:absolute;left:55;top:38;width:0;height:0;visibility:visible;" path="m0,0l0,0xe" coordsize="100000,100000" fillcolor="#99CC00" strokecolor="#000000" strokeweight="0.25pt">
                  <v:path textboxrect="0,0,100000,100000"/>
                </v:shape>
                <v:shape id="shape 140" o:spid="_x0000_s140" style="position:absolute;left:55;top:37;width:0;height:0;visibility:visible;" path="m0,100000l0,0l0,100000xe" coordsize="100000,100000" fillcolor="#99CC00" strokecolor="#000000" strokeweight="0.25pt">
                  <v:path textboxrect="0,0,100000,100000"/>
                </v:shape>
                <v:shape id="shape 141" o:spid="_x0000_s141" style="position:absolute;left:55;top:37;width:0;height:0;visibility:visible;" path="m0,0l0,0xe" coordsize="100000,100000" fillcolor="#99CC00" strokecolor="#000000" strokeweight="0.25pt">
                  <v:path textboxrect="0,0,100000,100000"/>
                </v:shape>
                <v:shape id="shape 142" o:spid="_x0000_s142" style="position:absolute;left:55;top:37;width:0;height:0;visibility:visible;" path="m0,0l0,0xe" coordsize="100000,100000" fillcolor="#99CC00" strokecolor="#000000" strokeweight="0.25pt">
                  <v:path textboxrect="0,0,100000,100000"/>
                </v:shape>
                <v:shape id="shape 143" o:spid="_x0000_s143" style="position:absolute;left:55;top:38;width:0;height:0;visibility:visible;" path="m0,0l0,0xe" coordsize="100000,100000" fillcolor="#99CC00" strokecolor="#000000" strokeweight="0.25pt">
                  <v:path textboxrect="0,0,100000,100000"/>
                </v:shape>
                <v:shape id="shape 144" o:spid="_x0000_s144" style="position:absolute;left:56;top:37;width:0;height:0;visibility:visible;" path="m0,100000l0,0l0,100000xe" coordsize="100000,100000" fillcolor="#99CC00" strokecolor="#000000" strokeweight="0.25pt">
                  <v:path textboxrect="0,0,100000,100000"/>
                </v:shape>
                <v:shape id="shape 145" o:spid="_x0000_s145" style="position:absolute;left:56;top:38;width:0;height:0;visibility:visible;" path="m0,0l0,0xe" coordsize="100000,100000" fillcolor="#99CC00" strokecolor="#000000" strokeweight="0.25pt">
                  <v:path textboxrect="0,0,100000,100000"/>
                </v:shape>
                <v:shape id="shape 146" o:spid="_x0000_s146" style="position:absolute;left:55;top:39;width:0;height:0;visibility:visible;" path="m0,0l0,0xe" coordsize="100000,100000" fillcolor="#99CC00" strokecolor="#000000" strokeweight="0.25pt">
                  <v:path textboxrect="0,0,100000,100000"/>
                </v:shape>
                <v:shape id="shape 147" o:spid="_x0000_s147" style="position:absolute;left:55;top:39;width:0;height:0;visibility:visible;" path="m0,0l0,0xe" coordsize="100000,100000" fillcolor="#99CC00" strokecolor="#000000" strokeweight="0.25pt">
                  <v:path textboxrect="0,0,100000,100000"/>
                </v:shape>
                <v:shape id="shape 148" o:spid="_x0000_s148" style="position:absolute;left:55;top:39;width:0;height:0;visibility:visible;" path="m0,0l0,0xe" coordsize="100000,100000" fillcolor="#99CC00" strokecolor="#000000" strokeweight="0.25pt">
                  <v:path textboxrect="0,0,100000,100000"/>
                </v:shape>
                <v:shape id="shape 149" o:spid="_x0000_s149" style="position:absolute;left:55;top:39;width:0;height:0;visibility:visible;" path="m0,100000l0,0l0,100000xe" coordsize="100000,100000" fillcolor="#99CC00" strokecolor="#000000" strokeweight="0.25pt">
                  <v:path textboxrect="0,0,100000,100000"/>
                </v:shape>
              </v:group>
              <v:shape id="shape 150" o:spid="_x0000_s150" style="position:absolute;left:51;top:39;width:22;height:10;visibility:visible;" path="m4634,19755l9271,19755l11257,18352l11919,16947l13905,16947l15231,15542l20528,15542l21190,16947l23178,16947l23840,18352l25826,18352l28475,21160l28475,35204l29139,42227l30463,49343l32449,54961l34435,59176l37748,63389l41058,66197l43046,66197l46356,67602l50331,66197l53641,61984l56951,56366l59602,47845l60926,39419l61588,33801l61588,4213l63574,5616l65563,5616l67549,5616l68211,4213l70197,4213l70197,2808l71523,2808l72185,4213l73509,5616l75495,5616l76819,7116l82118,7116l82780,5616l84104,5616l84766,4213l86755,4213l87417,2808l88741,2808l90065,0l92713,0l93377,1403l94701,1403l100000,11329l45032,100000l0,26778l0,23970l2648,21160l4634,19755xe" coordsize="100000,100000" fillcolor="#339966" strokecolor="#000000" strokeweight="0.25pt">
                <v:path textboxrect="0,0,100000,100000"/>
              </v:shape>
              <v:group id="group 151" o:spid="_x0000_s0000" style="position:absolute;left:58;top:40;width:12;height:5;" coordorigin="58,40" coordsize="12,5">
                <v:shape id="shape 152" o:spid="_x0000_s152" style="position:absolute;left:61;top:43;width:2;height:3;visibility:visible;" path="m62500,0l6250,33333l12500,38095l12500,42856l6250,47618l6250,76190l12500,76190l12500,76190c12500,80951,0,100000,18750,90475l18750,90475c31250,80951,93750,38095,100000,23808l62500,0xe" coordsize="100000,100000" fillcolor="#0000FF" strokecolor="#000000" strokeweight="0.25pt">
                  <v:path textboxrect="0,0,100000,100000"/>
                </v:shape>
                <v:group id="group 153" o:spid="_x0000_s0000" style="position:absolute;left:63;top:40;width:0;height:1;" coordorigin="63,40" coordsize="0,1">
                  <v:line id="shape 154" o:spid="_x0000_s154" style="position:absolute;left:0;text-align:left;z-index:-251659776;flip:y;visibility:visible;" from="61.5pt,43.1pt" to="63.9pt,46.3pt" filled="f" strokecolor="#000000" strokeweight="0.25pt"/>
                  <v:line id="shape 155" o:spid="_x0000_s155" style="position:absolute;left:0;text-align:left;z-index:-251659776;flip:y;visibility:visible;" from="61.5pt,43.1pt" to="63.9pt,46.3pt" filled="f" strokecolor="#000000" strokeweight="0.25pt"/>
                  <v:line id="shape 156" o:spid="_x0000_s156" style="position:absolute;left:0;text-align:left;z-index:-251659776;flip:y;visibility:visible;" from="61.5pt,43.1pt" to="63.9pt,46.3pt" filled="f" strokecolor="#000000" strokeweight="0.25pt"/>
                  <v:line id="shape 157" o:spid="_x0000_s157" style="position:absolute;left:0;text-align:left;z-index:-251659776;flip:y;visibility:visible;" from="61.5pt,43.1pt" to="63.9pt,46.3pt" filled="f" strokecolor="#000000" strokeweight="0.25pt"/>
                </v:group>
                <v:group id="group 158" o:spid="_x0000_s0000" style="position:absolute;left:58;top:40;width:6;height:5;" coordorigin="58,40" coordsize="6,5">
                  <v:group id="group 159" o:spid="_x0000_s0000" style="position:absolute;left:58;top:40;width:3;height:5;" coordorigin="58,40" coordsize="3,5">
                    <v:shape id="shape 160" o:spid="_x0000_s160" style="position:absolute;left:58;top:40;width:3;height:5;visibility:visible;" path="m0,5556l5000,5556l15000,2778l15000,5556l20000,0l25000,2778l30000,0l35000,2778l35000,5556l40000,8333l40000,13889l45000,16667l45000,22222l45000,25000l45000,36111l45000,36111c45000,38889,60000,44444,70000,50000l100000,63889l95000,66667l95000,69444l100000,72222l100000,88889l95000,88889l95000,88889c95000,88889,95000,94444,95000,100000l95000,100000c20000,63889,20000,47222,0,30556l0,5556xe" coordsize="100000,100000" filled="f" strokecolor="#000000" strokeweight="0.25pt">
                      <v:path textboxrect="0,0,100000,100000"/>
                    </v:shape>
                    <v:group id="group 161" o:spid="_x0000_s0000" style="position:absolute;left:58;top:40;width:0;height:1;" coordorigin="58,40" coordsize="0,1">
                      <v:line id="shape 162" o:spid="_x0000_s162" style="position:absolute;left:0;text-align:left;z-index:-251659776;flip:y;visibility:visible;" from="58.0pt,40.7pt" to="61.0pt,46.1pt" filled="f" strokecolor="#000000" strokeweight="0.25pt"/>
                      <v:line id="shape 163" o:spid="_x0000_s163" style="position:absolute;left:0;text-align:left;z-index:-251659776;flip:y;visibility:visible;" from="58.0pt,40.7pt" to="61.0pt,46.1pt" filled="f" strokecolor="#000000" strokeweight="0.25pt"/>
                      <v:line id="shape 164" o:spid="_x0000_s164" style="position:absolute;left:0;text-align:left;z-index:-251659776;flip:y;visibility:visible;" from="58.0pt,40.7pt" to="61.0pt,46.1pt" filled="f" strokecolor="#000000" strokeweight="0.25pt"/>
                      <v:line id="shape 165" o:spid="_x0000_s165" style="position:absolute;left:0;text-align:left;z-index:-251659776;flip:y;visibility:visible;" from="58.0pt,40.7pt" to="61.0pt,46.1pt" filled="f" strokecolor="#000000" strokeweight="0.25pt"/>
                    </v:group>
                  </v:group>
                  <v:shape id="shape 166" o:spid="_x0000_s166" style="position:absolute;left:62;top:40;width:1;height:3;visibility:visible;" path="m100000,15000l91667,10000l83333,10000l75000,5000l75000,10000l66667,5000l58333,5000l50000,0l41667,5000l41667,15000l25000,15000l25000,25000l16667,35000l16667,45000l25000,50000l25000,65000l25000,65000c25000,70000,0,80000,8333,85000l50000,100000l50000,100000c58333,95000,91667,70000,100000,60000l100000,15000xe" coordsize="100000,100000" filled="f" strokecolor="#000000" strokeweight="0.25pt">
                    <v:path textboxrect="0,0,100000,100000"/>
                  </v:shape>
                  <v:group id="group 167" o:spid="_x0000_s0000" style="position:absolute;left:60;top:44;width:1;height:2;" coordorigin="60,44" coordsize="1,2">
                    <v:shape id="shape 168" o:spid="_x0000_s168" style="position:absolute;left:60;top:44;width:1;height:2;visibility:visible;" path="m28569,0l71428,0l100000,14218l100000,28435l71428,36019l71428,71563l85713,78671l85713,100000l0,100000l14285,71563l28569,71563l28569,28435l14285,28435l14285,14218l28569,0xe" coordsize="100000,100000" fillcolor="#FFFFFF" strokecolor="#000000" strokeweight="0.25pt">
                      <v:path textboxrect="0,0,100000,100000"/>
                    </v:shape>
                    <v:group id="group 169" o:spid="_x0000_s0000" style="position:absolute;left:61;top:44;width:0;height:0;" coordorigin="61,44" coordsize="0,0">
                      <v:shape id="shape 170" o:spid="_x0000_s170" style="position:absolute;left:61;top:44;width:0;height:0;visibility:visible;" path="m0,100000l66667,0l100000,100000l0,100000xe" coordsize="100000,100000" fillcolor="#FFFFFF" strokecolor="#000000" strokeweight="0.25pt">
                        <v:path textboxrect="0,0,100000,100000"/>
                      </v:shape>
                      <v:shape id="shape 171" o:spid="_x0000_s171" style="position:absolute;left:61;top:44;width:0;height:0;visibility:visible;" path="m0,100000l66667,0l100000,100000e" coordsize="100000,100000" filled="f" strokecolor="#000000" strokeweight="0.25pt">
                        <v:path textboxrect="0,0,100000,100000"/>
                      </v:shape>
                    </v:group>
                    <v:group id="group 172" o:spid="_x0000_s0000" style="position:absolute;left:61;top:45;width:0;height:0;" coordorigin="61,45" coordsize="0,0">
                      <v:shape id="shape 173" o:spid="_x0000_s173" style="position:absolute;left:61;top:45;width:0;height:0;visibility:visible;" path="m0,0l66667,100000l100000,0l0,0xe" coordsize="100000,100000" fillcolor="#FFFFFF" strokecolor="#000000" strokeweight="0.25pt">
                        <v:path textboxrect="0,0,100000,100000"/>
                      </v:shape>
                      <v:shape id="shape 174" o:spid="_x0000_s174" style="position:absolute;left:61;top:45;width:0;height:0;visibility:visible;" path="m0,0l66667,100000l100000,0e" coordsize="100000,100000" filled="f" strokecolor="#000000" strokeweight="0.25pt">
                        <v:path textboxrect="0,0,100000,100000"/>
                      </v:shape>
                    </v:group>
                    <v:line id="shape 175" o:spid="_x0000_s175" style="position:absolute;left:0;text-align:left;z-index:-251659776;visibility:visible;" from="61.0pt,45.2pt" to="61.5pt,45.4pt" filled="f" strokecolor="#000000" strokeweight="0.25pt"/>
                    <v:line id="shape 176" o:spid="_x0000_s176" style="position:absolute;left:0;text-align:left;z-index:-251659776;visibility:visible;" from="61.0pt,45.2pt" to="61.5pt,45.4pt" filled="f" strokecolor="#000000" strokeweight="0.25pt"/>
                    <v:line id="shape 177" o:spid="_x0000_s177" style="position:absolute;left:0;text-align:left;z-index:-251659776;visibility:visible;" from="61.0pt,45.2pt" to="61.5pt,45.4pt" filled="f" strokecolor="#000000" strokeweight="0.25pt"/>
                    <v:line id="shape 178" o:spid="_x0000_s178" style="position:absolute;left:0;text-align:left;z-index:-251659776;visibility:visible;" from="61.0pt,45.2pt" to="61.5pt,45.4pt" filled="f" strokecolor="#000000" strokeweight="0.25pt"/>
                    <v:line id="shape 179" o:spid="_x0000_s179" style="position:absolute;left:0;text-align:left;z-index:-251659776;visibility:visible;" from="61.0pt,45.2pt" to="61.5pt,45.4pt" filled="f" strokecolor="#000000" strokeweight="0.25pt"/>
                    <v:line id="shape 180" o:spid="_x0000_s180" style="position:absolute;left:0;text-align:left;z-index:-251659776;visibility:visible;" from="61.0pt,45.2pt" to="61.5pt,45.4pt" filled="f" strokecolor="#000000" strokeweight="0.25pt"/>
                    <v:line id="shape 181" o:spid="_x0000_s181" style="position:absolute;left:0;text-align:left;z-index:-251659776;visibility:visible;" from="61.0pt,45.2pt" to="61.5pt,45.4pt" filled="f" strokecolor="#000000" strokeweight="0.25pt"/>
                  </v:group>
                </v:group>
                <v:group id="group 182" o:spid="_x0000_s0000" style="position:absolute;left:65;top:41;width:4;height:3;" coordorigin="65,41" coordsize="4,3">
                  <v:shape id="shape 183" o:spid="_x0000_s183" style="position:absolute;left:65;top:41;width:4;height:3;visibility:visible;" path="m70968,0l64514,5000l61289,5000l51611,10000l48387,10000l38708,15000l29030,25000l29030,30000l22579,35000l16127,35000l9676,45000l9676,55000l6451,60000l6451,70000l0,85000l0,95000l3225,100000l48387,100000l48387,95000l58063,85000l64514,85000l67741,80000l70968,80000l77419,70000l80644,70000l83870,65000l90322,50000l93546,55000l100000,45000l100000,15000l96773,5000l93546,0l70968,0xe" coordsize="100000,100000" fillcolor="#C0C0C0" strokecolor="#000000" strokeweight="0.25pt">
                    <v:path textboxrect="0,0,100000,100000"/>
                  </v:shape>
                  <v:group id="group 184" o:spid="_x0000_s0000" style="position:absolute;left:69;top:41;width:1;height:1;" coordorigin="69,41" coordsize="1,1">
                    <v:shape id="shape 185" o:spid="_x0000_s185" style="position:absolute;left:69;top:41;width:1;height:1;visibility:visible;" path="m66667,0l55556,10000l55556,30000l100000,20000l44444,30000l33333,40000l33333,100000l22222,80000l11111,70000l11111,40000l0,40000l0,10000l66667,0xe" coordsize="100000,100000" fillcolor="#C0C0C0" strokecolor="#000000" strokeweight="0.25pt">
                      <v:path textboxrect="0,0,100000,100000"/>
                    </v:shape>
                    <v:shape id="shape 186" o:spid="_x0000_s186" style="position:absolute;left:69;top:41;width:1;height:1;visibility:visible;" path="m66667,0l55556,10000l55556,30000l100000,20000l44444,30000l33333,40000l33333,100000l22222,80000l11111,70000l11111,40000l0,40000l0,10000e" coordsize="100000,100000" filled="f" strokecolor="#000000" strokeweight="0.25pt">
                      <v:path textboxrect="0,0,100000,100000"/>
                    </v:shape>
                  </v:group>
                  <v:group id="group 187" o:spid="_x0000_s0000" style="position:absolute;left:68;top:41;width:0;height:2;" coordorigin="68,41" coordsize="0,2">
                    <v:shape id="shape 188" o:spid="_x0000_s188" style="position:absolute;left:68;top:41;width:0;height:2;visibility:visible;" path="m66667,100000l66667,60000l83333,66667l100000,73333l83333,73333l66667,60000l50000,60000l50000,46667l0,33333l0,20000l50000,20000l100000,33333l66667,20000l0,20000l16667,0l66667,100000xe" coordsize="100000,100000" fillcolor="#C0C0C0" strokecolor="#000000" strokeweight="0.25pt">
                      <v:path textboxrect="0,0,100000,100000"/>
                    </v:shape>
                    <v:shape id="shape 189" o:spid="_x0000_s189" style="position:absolute;left:68;top:41;width:0;height:2;visibility:visible;" path="m66667,100000l66667,60000l83333,66667l100000,73333l83333,73333l66667,60000l50000,60000l50000,46667l0,33333l0,20000l50000,20000l100000,33333l66667,20000l0,20000l16667,0e" coordsize="100000,100000" filled="f" strokecolor="#000000" strokeweight="0.25pt">
                      <v:path textboxrect="0,0,100000,100000"/>
                    </v:shape>
                  </v:group>
                  <v:group id="group 190" o:spid="_x0000_s0000" style="position:absolute;left:66;top:42;width:1;height:1;" coordorigin="66,42" coordsize="1,1">
                    <v:shape id="shape 191" o:spid="_x0000_s191" style="position:absolute;left:66;top:42;width:1;height:1;visibility:visible;" path="m100000,0l80000,9090l70000,18181l80000,18181l70000,36363l50000,54544l30000,63634l30000,54544l10000,45454l30000,45454l30000,54544l20000,63634l20000,81817l20000,90907l10000,100000l0,100000l100000,0xe" coordsize="100000,100000" fillcolor="#C0C0C0" strokecolor="#000000" strokeweight="0.25pt">
                      <v:path textboxrect="0,0,100000,100000"/>
                    </v:shape>
                    <v:shape id="shape 192" o:spid="_x0000_s192" style="position:absolute;left:66;top:42;width:1;height:1;visibility:visible;" path="m100000,0l80000,9090l70000,18181l80000,18181l70000,36363l50000,54544l30000,63634l30000,54544l10000,45454l30000,45454l30000,54544l20000,63634l20000,81817l20000,90907l10000,100000l0,100000e" coordsize="100000,100000" filled="f" strokecolor="#000000" strokeweight="0.25pt">
                      <v:path textboxrect="0,0,100000,100000"/>
                    </v:shape>
                  </v:group>
                  <v:group id="group 193" o:spid="_x0000_s0000" style="position:absolute;left:67;top:42;width:0;height:1;" coordorigin="67,42" coordsize="0,1">
                    <v:shape id="shape 194" o:spid="_x0000_s194" style="position:absolute;left:67;top:42;width:0;height:1;visibility:visible;" path="m83333,0l100000,10000l100000,30000l83333,40000l66667,40000l50000,50000l50000,60000l33333,70000l0,80000l33333,70000l33333,90000l16667,100000l83333,0xe" coordsize="100000,100000" fillcolor="#C0C0C0" strokecolor="#000000" strokeweight="0.25pt">
                      <v:path textboxrect="0,0,100000,100000"/>
                    </v:shape>
                    <v:shape id="shape 195" o:spid="_x0000_s195" style="position:absolute;left:67;top:42;width:0;height:1;visibility:visible;" path="m83333,0l100000,10000l100000,30000l83333,40000l66667,40000l50000,50000l50000,60000l33333,70000l0,80000l33333,70000l33333,90000l16667,100000e" coordsize="100000,100000" filled="f" strokecolor="#000000" strokeweight="0.25pt">
                      <v:path textboxrect="0,0,100000,100000"/>
                    </v:shape>
                  </v:group>
                  <v:line id="shape 196" o:spid="_x0000_s196" style="position:absolute;left:0;text-align:left;z-index:-251659776;visibility:visible;" from="67.3pt,42.7pt" to="68.2pt,44.2pt" filled="f" strokecolor="#000000" strokeweight="0.25pt"/>
                  <v:line id="shape 197" o:spid="_x0000_s197" style="position:absolute;left:0;text-align:left;z-index:-251659776;visibility:visible;" from="67.3pt,42.7pt" to="68.2pt,44.2pt" filled="f" strokecolor="#000000" strokeweight="0.25pt"/>
                  <v:group id="group 198" o:spid="_x0000_s0000" style="position:absolute;left:69;top:42;width:0;height:0;" coordorigin="69,42" coordsize="0,0">
                    <v:shape id="shape 199" o:spid="_x0000_s199" style="position:absolute;left:69;top:42;width:0;height:0;visibility:visible;" path="m0,100000l100000,0l0,100000xe" coordsize="100000,100000" fillcolor="#C0C0C0" strokecolor="#000000" strokeweight="0.25pt">
                      <v:path textboxrect="0,0,100000,100000"/>
                    </v:shape>
                    <v:line id="shape 200" o:spid="_x0000_s200" style="position:absolute;left:0;text-align:left;z-index:-251659776;flip:y;visibility:visible;" from="69.3pt,43.0pt" to="69.6pt,43.3pt" filled="f" strokecolor="#000000" strokeweight="0.25pt"/>
                  </v:group>
                  <v:shape id="shape 201" o:spid="_x0000_s201" style="position:absolute;left:67;top:42;width:0;height:1;visibility:visible;" path="m0,100000l0,66667l0,44444l33333,33333l66667,22222l66667,11111l100000,0e" coordsize="100000,100000" filled="f" strokecolor="#000000" strokeweight="0.25pt">
                    <v:path textboxrect="0,0,100000,100000"/>
                  </v:shape>
                  <v:shape id="shape 202" o:spid="_x0000_s202" style="position:absolute;left:67;top:43;width:0;height:0;visibility:visible;" path="m40000,0l0,100000l100000,100000l100000,0l40000,0xe" coordsize="100000,100000" fillcolor="#000000" strokecolor="#000000" strokeweight="0.25pt">
                    <v:path textboxrect="0,0,100000,100000"/>
                  </v:shape>
                </v:group>
                <v:group id="group 203" o:spid="_x0000_s0000" style="position:absolute;left:65;top:41;width:4;height:3;" coordorigin="65,41" coordsize="4,3">
                  <v:group id="group 204" o:spid="_x0000_s0000" style="position:absolute;left:65;top:41;width:4;height:3;" coordorigin="65,41" coordsize="4,3">
                    <v:shape id="shape 205" o:spid="_x0000_s205"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l0,95236xe" coordsize="100000,100000" fillcolor="#C0C0C0" strokecolor="#000000" strokeweight="0.25pt">
                      <v:path textboxrect="0,0,100000,100000"/>
                    </v:shape>
                    <v:shape id="shape 206" o:spid="_x0000_s206"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e" coordsize="100000,100000" filled="f" strokecolor="#000000" strokeweight="0.25pt">
                      <v:path textboxrect="0,0,100000,100000"/>
                    </v:shape>
                  </v:group>
                  <v:group id="group 207" o:spid="_x0000_s0000" style="position:absolute;left:67;top:41;width:0;height:2;" coordorigin="67,41" coordsize="0,2">
                    <v:shape id="shape 208" o:spid="_x0000_s208" style="position:absolute;left:67;top:41;width:0;height:2;visibility:visible;" path="m16667,0l0,21428l16667,42856l50000,50000l66667,57141l66667,64285l83333,71428l100000,78569l66667,71428l66667,78569l66667,100000l16667,0xe" coordsize="100000,100000" fillcolor="#C0C0C0" strokecolor="#000000" strokeweight="0.25pt">
                      <v:path textboxrect="0,0,100000,100000"/>
                    </v:shape>
                    <v:shape id="shape 209" o:spid="_x0000_s209" style="position:absolute;left:67;top:41;width:0;height:2;visibility:visible;" path="m16667,0l0,21428l16667,42856l50000,50000l66667,57141l66667,64285l83333,71428l100000,78569l66667,71428l66667,78569l66667,100000e" coordsize="100000,100000" filled="f" strokecolor="#000000" strokeweight="0.25pt">
                      <v:path textboxrect="0,0,100000,100000"/>
                    </v:shape>
                  </v:group>
                  <v:group id="group 210" o:spid="_x0000_s0000" style="position:absolute;left:66;top:42;width:1;height:1;" coordorigin="66,42" coordsize="1,1">
                    <v:shape id="shape 211" o:spid="_x0000_s211" style="position:absolute;left:66;top:42;width:1;height:1;visibility:visible;" path="m100000,0l90000,8333l80000,8333l70000,16667l60000,16667l80000,25000l80000,33333l70000,41667l50000,50000l40000,58333l30000,58333l20000,41667l30000,58333l20000,66667l20000,75000l20000,83333l0,100000l100000,0xe" coordsize="100000,100000" fillcolor="#C0C0C0" strokecolor="#000000" strokeweight="0.25pt">
                      <v:path textboxrect="0,0,100000,100000"/>
                    </v:shape>
                    <v:shape id="shape 212" o:spid="_x0000_s212" style="position:absolute;left:66;top:42;width:1;height:1;visibility:visible;" path="m100000,0l90000,8333l80000,8333l70000,16667l60000,16667l80000,25000l80000,33333l70000,41667l50000,50000l40000,58333l30000,58333l20000,41667l30000,58333l20000,66667l20000,75000l20000,83333l0,100000e" coordsize="100000,100000" filled="f" strokecolor="#000000" strokeweight="0.25pt">
                      <v:path textboxrect="0,0,100000,100000"/>
                    </v:shape>
                  </v:group>
                  <v:group id="group 213" o:spid="_x0000_s0000" style="position:absolute;left:69;top:41;width:1;height:1;" coordorigin="69,41" coordsize="1,1">
                    <v:shape id="shape 214" o:spid="_x0000_s214"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l66667,0xe" coordsize="100000,100000" fillcolor="#C0C0C0" strokecolor="#000000" strokeweight="0.25pt">
                      <v:path textboxrect="0,0,100000,100000"/>
                    </v:shape>
                    <v:shape id="shape 215" o:spid="_x0000_s215"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e" coordsize="100000,100000" filled="f" strokecolor="#000000" strokeweight="0.25pt">
                      <v:path textboxrect="0,0,100000,100000"/>
                    </v:shape>
                  </v:group>
                  <v:group id="group 216" o:spid="_x0000_s0000" style="position:absolute;left:68;top:41;width:0;height:0;" coordorigin="68,41" coordsize="0,0">
                    <v:shape id="shape 217" o:spid="_x0000_s217" style="position:absolute;left:68;top:41;width:0;height:0;visibility:visible;" path="m0,0l75000,0l75000,100000l100000,100000l0,0xe" coordsize="100000,100000" fillcolor="#C0C0C0" strokecolor="#000000" strokeweight="0.25pt">
                      <v:path textboxrect="0,0,100000,100000"/>
                    </v:shape>
                    <v:shape id="shape 218" o:spid="_x0000_s218" style="position:absolute;left:68;top:41;width:0;height:0;visibility:visible;" path="m0,0l75000,0l75000,100000l100000,100000e" coordsize="100000,100000" filled="f" strokecolor="#000000" strokeweight="0.25pt">
                      <v:path textboxrect="0,0,100000,100000"/>
                    </v:shape>
                  </v:group>
                  <v:shape id="shape 219" o:spid="_x0000_s219" style="position:absolute;left:67;top:43;width:0;height:0;visibility:visible;" path="m0,33333l50000,33333l75000,0l100000,0l100000,100000l0,100000l0,33333xe" coordsize="100000,100000" fillcolor="#C0C0C0" strokecolor="#000000" strokeweight="0.25pt">
                    <v:path textboxrect="0,0,100000,100000"/>
                  </v:shape>
                  <v:group id="group 220" o:spid="_x0000_s0000" style="position:absolute;left:66;top:42;width:1;height:1;" coordorigin="66,42" coordsize="1,1">
                    <v:shape id="shape 221" o:spid="_x0000_s221" style="position:absolute;left:66;top:42;width:1;height:1;visibility:visible;" path="m75000,0l100000,18181l100000,27271l87500,45454l75000,36363l62500,45454l62500,54544l50000,63634l50000,81817l37500,63634l25000,81817l12500,100000l0,81817l0,72727l25000,72727l25000,63634l50000,45454l50000,27271l75000,0xe" coordsize="100000,100000" fillcolor="#C0C0C0" strokecolor="#000000" strokeweight="0.25pt">
                      <v:path textboxrect="0,0,100000,100000"/>
                    </v:shape>
                    <v:shape id="shape 222" o:spid="_x0000_s222" style="position:absolute;left:66;top:42;width:1;height:1;visibility:visible;" path="m75000,0l100000,18181l100000,27271l87500,45454l75000,36363l62500,45454l62500,54544l50000,63634l50000,81817l37500,63634l25000,81817l12500,100000l0,81817l0,72727l25000,72727l25000,63634l50000,45454l50000,27271e" coordsize="100000,100000" filled="f" strokecolor="#000000" strokeweight="0.25pt">
                      <v:path textboxrect="0,0,100000,100000"/>
                    </v:shape>
                  </v:group>
                  <v:group id="group 223" o:spid="_x0000_s0000" style="position:absolute;left:67;top:41;width:0;height:0;" coordorigin="67,41" coordsize="0,0">
                    <v:shape id="shape 224" o:spid="_x0000_s224" style="position:absolute;left:67;top:41;width:0;height:0;visibility:visible;" path="m0,0l0,100000l100000,100000l0,0xe" coordsize="100000,100000" fillcolor="#C0C0C0" strokecolor="#000000" strokeweight="0.25pt">
                      <v:path textboxrect="0,0,100000,100000"/>
                    </v:shape>
                    <v:shape id="shape 225" o:spid="_x0000_s225" style="position:absolute;left:67;top:41;width:0;height:0;visibility:visible;" path="m0,0l0,100000l100000,100000e" coordsize="100000,100000" filled="f" strokecolor="#000000" strokeweight="0.25pt">
                      <v:path textboxrect="0,0,100000,100000"/>
                    </v:shape>
                  </v:group>
                  <v:group id="group 226" o:spid="_x0000_s0000" style="position:absolute;left:67;top:42;width:0;height:0;" coordorigin="67,42" coordsize="0,0">
                    <v:line id="shape 227" o:spid="_x0000_s227" style="position:absolute;left:0;text-align:left;z-index:-251659776;visibility:visible;" from="67.5pt,41.8pt" to="67.8pt,41.9pt" filled="f" strokecolor="#FFFFFF" strokeweight="0.25pt"/>
                    <v:line id="shape 228" o:spid="_x0000_s228" style="position:absolute;left:0;text-align:left;z-index:-251659776;visibility:visible;" from="67.5pt,41.8pt" to="67.8pt,41.9pt" filled="f" strokecolor="#000000" strokeweight="0.25pt"/>
                  </v:group>
                </v:group>
              </v:group>
              <v:shape id="shape 229" o:spid="_x0000_s229" style="position:absolute;left:63;top:34;width:8;height:6;visibility:visible;" path="m13792,97340l17241,97340l29310,97340l31032,94850l34481,94850l37931,92359l41377,94850l53447,100000l67241,100000l68965,94850l70688,97340l74137,94850l79310,94850l81032,92359l84481,92359l87931,89866l94826,89866l96551,89866l100000,89866l18965,0l0,14949l6896,27574l10343,37539l12067,47507l13792,57475l13792,97340xe" coordsize="100000,100000" fillcolor="#FFFF00" strokecolor="#000000" strokeweight="0.25pt">
                <v:path textboxrect="0,0,100000,100000"/>
              </v:shape>
              <v:group id="group 230" o:spid="_x0000_s0000" style="position:absolute;left:46;top:28;width:30;height:7;" coordorigin="46,28" coordsize="30,7">
                <v:shape id="shape 231" o:spid="_x0000_s231" style="position:absolute;left:63;top:30;width:11;height:5;visibility:visible;" path="m0,87178l91891,0l97296,51280l97296,51280c98648,64102,100000,76921,95944,84613l95944,84613c91891,92306,78377,97435,72972,100000l72972,100000c67567,100000,63512,94870,63512,92306l71620,87178l71620,74359l62162,92306l71620,74359l71620,61537l67567,48718l66215,23076l0,87178xe" coordsize="100000,100000" fillcolor="#00CCFF" strokecolor="#000000" strokeweight="0.25pt">
                  <v:path textboxrect="0,0,100000,100000"/>
                </v:shape>
                <v:group id="group 232" o:spid="_x0000_s0000" style="position:absolute;left:47;top:30;width:11;height:5;" coordorigin="47,30" coordsize="11,5">
                  <v:shape id="shape 233" o:spid="_x0000_s233" style="position:absolute;left:47;top:30;width:11;height:5;visibility:visible;" path="m100000,87178l9458,0l2701,53845l2701,53845c2701,66667,0,79486,4053,87178l28377,100000l37836,94870l28377,87178l28377,76921l37836,92306l28377,74359l29729,64102l32431,51280l33782,25639e" coordsize="100000,100000" fillcolor="#00CCFF" strokecolor="#000000" strokeweight="0.25pt">
                    <v:path textboxrect="0,0,100000,100000"/>
                  </v:shape>
                  <v:shape id="shape 234" o:spid="_x0000_s234" style="position:absolute;left:47;top:30;width:11;height:5;visibility:visible;" path="m100000,87178l9458,0l2701,53845l2701,53845c2701,66667,0,79486,4053,87178l28377,100000l37836,94870l28377,87178l28377,76921l37836,92306l28377,74359l29729,64102l32431,51280l33782,25639e" coordsize="100000,100000" filled="f" strokecolor="#000000" strokeweight="0.25pt">
                    <v:path textboxrect="0,0,100000,100000"/>
                  </v:shape>
                </v:group>
                <v:shape id="shape 235" o:spid="_x0000_s235" style="position:absolute;left:74;top:28;width:2;height:1;visibility:visible;" path="m21428,100000l35713,100000l100000,0l0,22222l0,55556l21428,100000xe" coordsize="100000,100000" fillcolor="#FFFFFF" strokecolor="#000000" strokeweight="0.25pt">
                  <v:path textboxrect="0,0,100000,100000"/>
                </v:shape>
                <v:shape id="shape 236" o:spid="_x0000_s236" o:spt="3" type="#_x0000_t3" style="position:absolute;left:74;top:29;width:0;height:0;visibility:visible;" fillcolor="#FFFFFF" strokecolor="#000000" strokeweight="0.25pt"/>
                <v:shape id="shape 237" o:spid="_x0000_s237" o:spt="3" type="#_x0000_t3" style="position:absolute;left:47;top:29;width:0;height:0;visibility:visible;" fillcolor="#FFFFFF" strokecolor="#000000" strokeweight="0.25pt"/>
                <v:shape id="shape 238" o:spid="_x0000_s238" style="position:absolute;left:46;top:29;width:2;height:1;visibility:visible;" path="m78569,100000l64285,100000l0,0l100000,33333l100000,55556l78569,100000xe" coordsize="100000,100000" fillcolor="#FFFFFF" strokecolor="#000000" strokeweight="0.25pt">
                  <v:path textboxrect="0,0,100000,100000"/>
                </v:shape>
                <v:shape id="shape 239" o:spid="_x0000_s239" style="position:absolute;left:71;top:31;width:2;height:3;visibility:visible;" path="m35155,24000l29296,20000l23438,16000l29296,12000l41014,12000l41014,8000l52734,8000l64451,12000l58593,20000l58593,28000l64451,20000l64451,12000l52734,8000l52734,4000l70313,0l82030,12000l82030,24000l76171,32000l70313,36000l70313,40000l76171,44000l82030,52000l87889,60000l87889,88000l100000,88000l100000,80000l100000,88000l87889,92000l82030,76000l70313,84000l76171,84000l76171,92000l70313,92000l58593,100000l46875,100000l41014,96000l46875,92000l52734,92000l64451,84000l58593,84000l58593,76000l41014,88000l35155,88000l29296,92000l23438,88000l17576,84000l23438,80000l35155,80000l46875,72000l52734,72000l52734,64000l58593,68000l52734,64000l41014,56000l46875,52000l35155,52000l29296,60000l23438,60000l11718,64000l5859,60000l5859,56000l11718,52000l23438,48000l29296,44000l17576,40000l11718,40000l11718,36000l5859,36000l0,32000l11718,32000l17576,32000l35155,32000l41014,32000l35155,28000l35155,24000xe" coordsize="100000,100000" fillcolor="#FFCC00" strokecolor="#000000" strokeweight="0.25pt">
                  <v:path textboxrect="0,0,100000,100000"/>
                </v:shape>
                <v:group id="group 240" o:spid="_x0000_s0000" style="position:absolute;left:47;top:31;width:2;height:3;" coordorigin="47,31" coordsize="2,3">
                  <v:shape id="shape 241" o:spid="_x0000_s241" style="position:absolute;left:48;top:32;width:1;height:2;visibility:visible;" path="m41667,0l25000,13333l16667,26667l8333,33333l8333,46667l0,53333l0,73333l8333,80000l8333,86667l25000,93333l41667,93333l50000,100000l66667,100000l83333,86667l91667,80000l100000,66667l100000,46667l91667,26667l83333,13333l66667,0l41667,0xe" coordsize="100000,100000" fillcolor="#FFCC00" strokecolor="#000000" strokeweight="0.25pt">
                    <v:path textboxrect="0,0,100000,100000"/>
                  </v:shape>
                  <v:group id="group 242" o:spid="_x0000_s0000" style="position:absolute;left:48;top:32;width:0;height:2;" coordorigin="48,32" coordsize="0,2">
                    <v:shape id="shape 243" o:spid="_x0000_s243" style="position:absolute;left:48;top:32;width:0;height:2;visibility:visible;" path="m75000,0l75000,6667l100000,6667l75000,20000l100000,20000l75000,26667l100000,33333l75000,40000l100000,40000l75000,53333l75000,60000l50000,66667l0,80000l0,86667l75000,100000l100000,86667l100000,73333l75000,60000l75000,0xe" coordsize="100000,100000" fillcolor="#000000" strokecolor="#000000" strokeweight="0.25pt">
                      <v:path textboxrect="0,0,100000,100000"/>
                    </v:shape>
                    <v:shape id="shape 244" o:spid="_x0000_s244" style="position:absolute;left:48;top:32;width:0;height:2;visibility:visible;" path="m75000,0l75000,6667l100000,6667l75000,20000l100000,20000l75000,26667l100000,33333l75000,40000l100000,40000l75000,53333l75000,60000l50000,66667l0,80000l0,86667l75000,100000l100000,86667l100000,73333l75000,60000e" coordsize="100000,100000" filled="f" strokecolor="#000000" strokeweight="0.25pt">
                      <v:path textboxrect="0,0,100000,100000"/>
                    </v:shape>
                  </v:group>
                  <v:shape id="shape 245" o:spid="_x0000_s245" style="position:absolute;left:48;top:31;width:0;height:0;visibility:visible;" path="m66667,0l33333,0l0,40000l0,80000l33333,100000l83333,100000l100000,60000l100000,40000l66667,0xe" coordsize="100000,100000" fillcolor="#FFCC00" strokecolor="#000000" strokeweight="0.25pt">
                    <v:path textboxrect="0,0,100000,100000"/>
                  </v:shape>
                  <v:shape id="shape 246" o:spid="_x0000_s246" style="position:absolute;left:48;top:32;width:0;height:0;visibility:visible;" path="m0,100000l33333,0l33333,50000l100000,100000e" coordsize="100000,100000" filled="f" strokecolor="#000000" strokeweight="0.25pt">
                    <v:path textboxrect="0,0,100000,100000"/>
                  </v:shape>
                  <v:shape id="shape 247" o:spid="_x0000_s247" style="position:absolute;left:48;top:33;width:0;height:0;visibility:visible;" path="m0,100000l0,50000l51611,0l100000,50000e" coordsize="100000,100000" filled="f" strokecolor="#000000" strokeweight="0.25pt">
                    <v:path textboxrect="0,0,100000,100000"/>
                  </v:shape>
                  <v:shape id="shape 248" o:spid="_x0000_s248" style="position:absolute;left:49;top:32;width:0;height:0;visibility:visible;" path="m0,100000l33333,0l66667,0l100000,50000e" coordsize="100000,100000" filled="f" strokecolor="#000000" strokeweight="0.25pt">
                    <v:path textboxrect="0,0,100000,100000"/>
                  </v:shape>
                  <v:shape id="shape 249" o:spid="_x0000_s249" style="position:absolute;left:50;top:33;width:0;height:0;visibility:visible;" path="m0,0l100000,33333l100000,66667l100000,100000e" coordsize="100000,100000" filled="f" strokecolor="#000000" strokeweight="0.25pt">
                    <v:path textboxrect="0,0,100000,100000"/>
                  </v:shape>
                  <v:shape id="shape 250" o:spid="_x0000_s250" style="position:absolute;left:49;top:34;width:0;height:0;visibility:visible;" path="m0,0l0,33333l100000,66667l100000,100000e" coordsize="100000,100000" filled="f" strokecolor="#000000" strokeweight="0.25pt">
                    <v:path textboxrect="0,0,100000,100000"/>
                  </v:shape>
                  <v:shape id="shape 251" o:spid="_x0000_s251" style="position:absolute;left:47;top:34;width:0;height:0;visibility:visible;" path="m100000,0l100000,33333l48387,66667l0,100000e" coordsize="100000,100000" filled="f" strokecolor="#000000" strokeweight="0.25pt">
                    <v:path textboxrect="0,0,100000,100000"/>
                  </v:shape>
                  <v:shape id="shape 252" o:spid="_x0000_s252" style="position:absolute;left:48;top:31;width:0;height:0;visibility:visible;" path="m100000,100000l0,50000l0,0e" coordsize="100000,100000" filled="f" strokecolor="#000000" strokeweight="0.25pt">
                    <v:path textboxrect="0,0,100000,100000"/>
                  </v:shape>
                  <v:shape id="shape 253" o:spid="_x0000_s253" style="position:absolute;left:49;top:31;width:0;height:0;visibility:visible;" path="m0,100000l100000,100000l100000,0e" coordsize="100000,100000" filled="f" strokecolor="#000000" strokeweight="0.25pt">
                    <v:path textboxrect="0,0,100000,100000"/>
                  </v:shape>
                  <v:shape id="shape 254" o:spid="_x0000_s254" style="position:absolute;left:48;top:33;width:0;height:0;visibility:visible;" path="m0,100000l100000,100000l100000,0e" coordsize="100000,100000" filled="f" strokecolor="#000000" strokeweight="0.25pt">
                    <v:path textboxrect="0,0,100000,100000"/>
                  </v:shape>
                  <v:shape id="shape 255" o:spid="_x0000_s255" style="position:absolute;left:49;top:33;width:0;height:0;visibility:visible;" path="m0,100000l100000,100000l100000,0e" coordsize="100000,100000" filled="f" strokecolor="#000000" strokeweight="0.25pt">
                    <v:path textboxrect="0,0,100000,100000"/>
                  </v:shape>
                  <v:shape id="shape 256" o:spid="_x0000_s256" style="position:absolute;left:49;top:34;width:0;height:0;visibility:visible;" path="m0,100000l100000,100000l100000,0e" coordsize="100000,100000" filled="f" strokecolor="#000000" strokeweight="0.25pt">
                    <v:path textboxrect="0,0,100000,100000"/>
                  </v:shape>
                  <v:shape id="shape 257" o:spid="_x0000_s257" style="position:absolute;left:48;top:33;width:0;height:0;visibility:visible;" path="m0,100000l100000,100000l100000,0e" coordsize="100000,100000" filled="f" strokecolor="#000000" strokeweight="0.25pt">
                    <v:path textboxrect="0,0,100000,100000"/>
                  </v:shape>
                  <v:line id="shape 258" o:spid="_x0000_s258" style="position:absolute;left:0;text-align:left;z-index:-251659776;visibility:visible;" from="48.6pt,34.0pt" to="48.8pt,34.1pt" filled="f" strokecolor="#000000" strokeweight="0.25pt"/>
                  <v:line id="shape 259" o:spid="_x0000_s259" style="position:absolute;left:0;text-align:left;z-index:-251659776;visibility:visible;" from="48.6pt,34.0pt" to="48.8pt,34.1pt" filled="f" strokecolor="#000000" strokeweight="0.25pt"/>
                  <v:line id="shape 260" o:spid="_x0000_s260" style="position:absolute;left:0;text-align:left;z-index:-251659776;visibility:visible;" from="48.6pt,34.0pt" to="48.8pt,34.1pt" filled="f" strokecolor="#000000" strokeweight="0.25pt"/>
                  <v:line id="shape 261" o:spid="_x0000_s261" style="position:absolute;left:0;text-align:left;z-index:-251659776;visibility:visible;" from="48.6pt,34.0pt" to="48.8pt,34.1pt" filled="f" strokecolor="#000000" strokeweight="0.25pt"/>
                  <v:line id="shape 262" o:spid="_x0000_s262" style="position:absolute;left:0;text-align:left;z-index:-251659776;visibility:visible;" from="48.6pt,34.0pt" to="48.8pt,34.1pt" filled="f" strokecolor="#000000" strokeweight="0.25pt"/>
                </v:group>
                <v:shape id="shape 263" o:spid="_x0000_s263" style="position:absolute;left:57;top:31;width:8;height:4;visibility:visible;" path="m0,81481l17542,100000l22806,88889l29824,81481l29824,81481c31579,77778,36840,74074,38595,70370l38595,70370c42104,70370,43859,70370,45613,70370l45613,70370c49123,70370,52630,70370,54384,70370l54384,70370c57894,70370,59648,70370,63157,74074l63157,74074c64912,74074,68419,77778,71928,81481l80701,92593l100000,74074l50875,0l0,81481xe" coordsize="100000,100000" fillcolor="#FFFFFF" strokecolor="#000000" strokeweight="0.25pt">
                  <v:path textboxrect="0,0,100000,100000"/>
                </v:shape>
              </v:group>
              <v:group id="group 264" o:spid="_x0000_s0000" style="position:absolute;left:51;top:46;width:19;height:9;" coordorigin="51,46" coordsize="19,9">
                <v:group id="group 265" o:spid="_x0000_s0000" style="position:absolute;left:51;top:46;width:19;height:9;" coordorigin="51,46" coordsize="19,9">
                  <v:shape id="shape 266" o:spid="_x0000_s266" style="position:absolute;left:51;top:49;width:4;height:6;visibility:visible;" path="m13792,2218l27586,0l41377,0l48275,0l58620,2218l51722,4438l41377,8875l37931,13313l37931,19970l48275,26625l58620,33282l68965,39940l72412,46597l79310,51035l79310,55472l79310,59910l82757,66715l86206,75590l93102,84465l100000,91123l100000,93343l96551,95560l86206,93343l79310,93343l72412,88905l68965,88905l65516,93343l58620,97780l48275,100000l48275,93343l51722,84465l58620,77810l58620,73373l58620,68933l55171,64495l48275,57692l37931,51035l24137,42160l13792,35502l6896,26625l3447,19970l0,15532l3447,8875l13792,2218xe" coordsize="100000,100000" fillcolor="#FF0000" strokecolor="#000000" strokeweight="0.25pt">
                    <v:path textboxrect="0,0,100000,100000"/>
                  </v:shape>
                  <v:shape id="shape 267" o:spid="_x0000_s267" style="position:absolute;left:66;top:49;width:4;height:6;visibility:visible;" path="m86206,4340l75861,0l62067,0l55171,2169l41377,4340l48275,6512l58620,10852l62067,15194l62067,21706l51722,28220l41377,34731l34481,41243l27586,47755l24137,52097l20688,56440l20688,60780l17241,67438l13792,76120l10343,82632l0,89146l0,93486l3447,95657l13792,93486l20688,93486l27586,86975l31032,89146l37931,93486l44826,97829l51722,100000l51722,93486l48275,84803l44826,78292l41377,73949l44826,69609l44826,65266l55171,58609l65516,52097l79310,41243l86206,34731l93102,28220l96551,21706l100000,17366l96551,10852l86206,4340xe" coordsize="100000,100000" fillcolor="#FF0000" strokecolor="#000000" strokeweight="0.25pt">
                    <v:path textboxrect="0,0,100000,100000"/>
                  </v:shape>
                  <v:shape id="shape 268" o:spid="_x0000_s268" style="position:absolute;left:52;top:46;width:16;height:4;visibility:visible;" path="m5405,58715l900,69035l0,75917l0,86238l3602,100000l9910,96558l15315,89678l22521,82796l27926,65595l33333,51833l37836,41282l41440,34403l46845,34403l53153,34403l59458,34403l63063,44725l67567,51833l71169,62155l74773,72477l79278,79356l83782,89678l90088,96558l96396,100000l100000,86238l100000,75917l99097,69035l95495,58715l86486,44725l81981,37843l77477,30963l71169,17201l65764,6880l57657,0l50449,0l44144,0l38738,3440l33333,6880l28829,17201l25225,27521l19819,37843l14414,48164l5405,58715xe" coordsize="100000,100000" fillcolor="#FF0000" strokecolor="#000000" strokeweight="0.25pt">
                    <v:path textboxrect="0,0,100000,100000"/>
                  </v:shape>
                </v:group>
                <v:group id="group 269" o:spid="_x0000_s0000" style="position:absolute;left:55;top:47;width:12;height:3;" coordorigin="55,47" coordsize="12,3">
                  <v:group id="group 270" o:spid="_x0000_s0000" style="position:absolute;left:55;top:48;width:1;height:1;" coordorigin="55,48" coordsize="1,1">
                    <v:shape id="shape 271" o:spid="_x0000_s271" style="position:absolute;left:55;top:49;width:0;height:1;visibility:visible;" path="m100000,71428l100000,71428c80000,85713,40000,85713,20000,100000l20000,100000c20000,100000,20000,100000,20000,100000l20000,100000c40000,71428,40000,57141,60000,57141l60000,57141c60000,42856,60000,42856,60000,28569l60000,28569c40000,28569,40000,28569,40000,28569l40000,28569c40000,28569,20000,28569,20000,28569l20000,28569c0,28569,0,28569,0,42856l0,42856c0,42856,0,42856,0,42856l0,42856c0,28569,0,28569,0,14285l0,14285c0,14285,20000,14285,20000,14285l20000,14285c40000,0,40000,0,40000,0l40000,0c60000,0,60000,0,60000,14285l60000,14285c80000,14285,80000,14285,80000,14285l80000,14285c80000,14285,80000,28569,80000,28569l80000,28569c80000,42856,60000,57141,40000,71428l40000,71428c60000,71428,60000,71428,80000,71428l80000,71428c80000,71428,80000,57141,100000,57141l100000,57141c100000,57141,100000,57141,100000,57141l100000,57141c100000,57141,100000,57141,100000,57141l100000,57141c100000,57141,100000,57141,100000,57141l100000,57141c100000,57141,100000,71428,100000,71428xe" coordsize="100000,100000" fillcolor="#FFCC00" strokecolor="#FFCC00" strokeweight="0.25pt">
                      <v:path textboxrect="0,0,100000,100000"/>
                    </v:shape>
                    <v:shape id="shape 272" o:spid="_x0000_s272" style="position:absolute;left:55;top:48;width:0;height:0;visibility:visible;" path="m0,83333l0,83333c20000,50000,20000,33333,40000,0l40000,0c40000,0,40000,0,60000,0l60000,0c60000,16667,80000,33333,80000,50000l80000,50000c80000,50000,80000,50000,100000,50000l100000,50000c100000,50000,100000,66667,100000,66667l100000,66667c100000,66667,80000,66667,80000,66667l80000,66667c80000,83333,100000,83333,100000,83333l100000,83333c80000,100000,80000,100000,60000,100000l60000,100000c60000,83333,60000,83333,60000,83333l60000,83333c40000,83333,20000,83333,0,100000l0,100000c0,83333,0,83333,0,83333xm0,83333l0,83333c20000,66667,40000,66667,40000,66667l40000,66667c40000,50000,40000,33333,40000,33333l40000,33333c20000,50000,20000,66667,0,83333xe" coordsize="100000,100000" fillcolor="#FFCC00" strokecolor="#FFCC00" strokeweight="0.25pt">
                      <v:path textboxrect="0,0,100000,100000"/>
                    </v:shape>
                  </v:group>
                  <v:group id="group 273" o:spid="_x0000_s0000" style="position:absolute;left:56;top:48;width:1;height:1;" coordorigin="56,48" coordsize="1,1">
                    <v:shape id="shape 274" o:spid="_x0000_s274" style="position:absolute;left:56;top:48;width:0;height:1;visibility:visible;" path="m50000,0l50000,0c66667,14285,83333,42856,83333,57141l83333,57141c100000,57141,100000,57141,100000,57141l100000,57141c100000,57141,100000,57141,100000,57141l100000,57141c100000,57141,100000,57141,100000,57141l100000,57141c100000,57141,100000,57141,100000,57141l100000,57141c100000,71428,83333,71428,83333,85713l83333,85713c66667,85713,66667,71428,66667,71428l66667,71428c66667,85713,66667,85713,66667,85713l66667,85713c66667,85713,66667,85713,50000,85713l50000,85713c50000,100000,33333,100000,33333,100000l33333,100000c16667,85713,16667,85713,16667,85713l16667,85713c0,71428,0,71428,0,71428l0,71428c0,57141,0,57141,16667,57141l16667,57141c16667,42856,16667,42856,33333,42856l33333,42856c33333,42856,33333,42856,33333,42856l33333,42856c33333,42856,50000,42856,50000,42856l50000,42856c50000,28569,50000,28569,33333,28569l33333,28569c33333,14285,33333,14285,33333,14285l33333,14285c33333,14285,33333,14285,33333,14285l33333,14285c33333,14285,33333,14285,16667,14285l16667,14285c16667,14285,16667,14285,16667,14285l16667,14285c33333,14285,50000,0,50000,0xm50000,42856l50000,42856c50000,42856,33333,42856,33333,42856l33333,42856c33333,42856,33333,42856,33333,42856l33333,42856c33333,42856,33333,57141,33333,57141l33333,57141c33333,57141,33333,57141,33333,71428l33333,71428c33333,71428,33333,71428,50000,85713l50000,85713c50000,85713,50000,85713,50000,85713l50000,85713c50000,85713,50000,85713,66667,85713l66667,85713c66667,85713,66667,71428,66667,71428l66667,71428c66667,57141,50000,57141,50000,42856xe" coordsize="100000,100000" fillcolor="#FFCC00" strokecolor="#FFCC00" strokeweight="0.25pt">
                      <v:path textboxrect="0,0,100000,100000"/>
                    </v:shape>
                    <v:shape id="shape 275" o:spid="_x0000_s275" style="position:absolute;left:57;top:48;width:0;height:0;visibility:visible;" path="m80000,20000l80000,20000c60000,40000,40000,40000,40000,60000l40000,60000c40000,60000,40000,60000,60000,80000l60000,80000c60000,80000,60000,80000,80000,60000l80000,60000c80000,60000,80000,60000,80000,60000l80000,60000c80000,60000,80000,60000,80000,40000l80000,40000c80000,40000,100000,40000,100000,40000l100000,40000c100000,60000,80000,60000,80000,60000l80000,60000c80000,80000,80000,80000,60000,80000l60000,80000c60000,100000,40000,100000,20000,100000l20000,100000c20000,80000,20000,80000,0,80000l0,80000c0,60000,0,60000,0,40000l0,40000c0,20000,20000,20000,20000,20000l20000,20000c40000,0,40000,0,60000,0l60000,0c60000,20000,80000,20000,80000,20000xm60000,40000l60000,40000c60000,20000,40000,20000,40000,20000l40000,20000c40000,20000,40000,20000,40000,20000l40000,20000c40000,20000,40000,20000,40000,20000l40000,20000c20000,20000,20000,20000,20000,20000l20000,20000c20000,40000,20000,40000,20000,40000l20000,40000c20000,40000,20000,40000,20000,60000l20000,60000c40000,40000,40000,40000,60000,40000xe" coordsize="100000,100000" fillcolor="#FFCC00" strokecolor="#FFCC00" strokeweight="0.25pt">
                      <v:path textboxrect="0,0,100000,100000"/>
                    </v:shape>
                  </v:group>
                  <v:group id="group 276" o:spid="_x0000_s0000" style="position:absolute;left:58;top:47;width:3;height:1;" coordorigin="58,47" coordsize="3,1">
                    <v:shape id="shape 277" o:spid="_x0000_s277" style="position:absolute;left:58;top:47;width:0;height:0;visibility:visible;" path="m25000,0l25000,0c25000,0,25000,0,25000,0l25000,0c50000,0,75000,0,100000,0l100000,0c100000,0,100000,0,100000,0l100000,0c100000,0,100000,0,100000,0l100000,0c100000,0,100000,0,100000,0l100000,0c100000,0,75000,0,75000,0l75000,0c75000,0,75000,16667,75000,16667l75000,16667c100000,33333,100000,50000,100000,66667l100000,66667c100000,66667,100000,83333,100000,83333l100000,83333c100000,83333,75000,83333,75000,100000l75000,100000c75000,100000,50000,100000,50000,100000l50000,100000c25000,100000,25000,100000,0,100000l0,100000c0,83333,0,83333,0,83333l0,83333c0,83333,0,83333,0,66667l0,66667c0,66667,0,66667,25000,66667l25000,66667c25000,66667,25000,66667,25000,66667l25000,66667c25000,66667,25000,83333,25000,83333l25000,83333c25000,83333,25000,83333,25000,83333l25000,83333c25000,83333,25000,83333,25000,83333l25000,83333c25000,83333,25000,83333,25000,83333l25000,83333c25000,83333,25000,83333,25000,100000l25000,100000c25000,100000,25000,100000,50000,100000l50000,100000c50000,100000,50000,100000,50000,83333l50000,83333c50000,83333,50000,83333,50000,83333l50000,83333c50000,83333,50000,83333,50000,66667l50000,66667c50000,50000,50000,33333,50000,16667l50000,16667c50000,16667,50000,16667,50000,16667l50000,16667c50000,0,50000,0,25000,0l25000,0c25000,0,25000,0,25000,0l25000,0c25000,0,25000,0,25000,0xe" coordsize="100000,100000" fillcolor="#FFCC00" strokecolor="#FFCC00" strokeweight="0.25pt">
                      <v:path textboxrect="0,0,100000,100000"/>
                    </v:shape>
                    <v:shape id="shape 278" o:spid="_x0000_s278" style="position:absolute;left:59;top:47;width:0;height:0;visibility:visible;" path="m80000,0l80000,0c80000,25000,80000,50000,100000,75000l100000,75000c100000,75000,100000,100000,100000,100000l100000,100000c100000,100000,100000,100000,100000,100000l100000,100000c100000,100000,100000,100000,100000,100000l100000,100000c80000,100000,80000,100000,60000,100000l60000,100000c60000,100000,60000,100000,60000,100000l60000,100000c60000,100000,60000,100000,60000,100000l60000,100000c40000,100000,40000,100000,40000,100000l40000,100000c40000,100000,20000,100000,20000,100000l20000,100000c20000,100000,20000,100000,20000,100000l20000,100000c20000,100000,20000,75000,20000,75000l20000,75000c0,50000,0,50000,0,25000l0,25000c0,25000,0,25000,0,25000l0,25000c0,25000,0,25000,0,25000l0,25000c0,25000,0,25000,0,25000l0,25000c0,25000,20000,0,40000,0l40000,0c40000,25000,40000,50000,40000,75000l40000,75000c40000,75000,40000,100000,40000,100000l40000,100000c40000,100000,40000,100000,40000,100000l40000,100000c40000,100000,40000,100000,40000,100000l40000,100000c60000,100000,60000,100000,60000,100000l60000,100000c60000,100000,60000,75000,60000,75000l60000,75000c60000,75000,60000,50000,60000,25000l60000,25000c60000,25000,60000,25000,60000,25000l60000,25000c60000,25000,60000,0,40000,0l40000,0c40000,0,40000,0,40000,0l40000,0c60000,0,80000,0,80000,0xe" coordsize="100000,100000" fillcolor="#FFCC00" strokecolor="#FFCC00" strokeweight="0.25pt">
                      <v:path textboxrect="0,0,100000,100000"/>
                    </v:shape>
                    <v:shape id="shape 279" o:spid="_x0000_s279" style="position:absolute;left:60;top:47;width:0;height:0;visibility:visible;" path="m66667,0l66667,0c66667,33333,66667,50000,66667,83333l66667,83333c66667,83333,100000,83333,100000,83333l100000,83333c100000,100000,100000,100000,100000,100000l100000,100000c100000,100000,100000,100000,100000,100000l100000,100000c66667,100000,33333,100000,33333,100000l33333,100000c33333,100000,33333,100000,33333,100000l33333,100000c33333,100000,33333,100000,33333,100000l33333,100000c33333,100000,33333,83333,33333,83333l33333,83333c33333,66667,33333,33333,33333,16667l33333,16667c33333,16667,33333,16667,33333,16667l33333,16667c0,0,0,0,0,0l0,0c0,0,0,0,0,0l0,0c33333,0,33333,0,66667,0xe" coordsize="100000,100000" fillcolor="#FFCC00" strokecolor="#FFCC00" strokeweight="0.25pt">
                      <v:path textboxrect="0,0,100000,100000"/>
                    </v:shape>
                    <v:shape id="shape 280" o:spid="_x0000_s280" style="position:absolute;left:60;top:47;width:0;height:0;visibility:visible;" path="m40000,0l40000,0c40000,16667,40000,16667,40000,33333l40000,33333c40000,33333,60000,33333,60000,33333l60000,33333c60000,16667,60000,16667,60000,16667l60000,16667c80000,16667,80000,16667,80000,16667l80000,16667c80000,33333,80000,33333,100000,33333l100000,33333c100000,33333,100000,33333,100000,50000l100000,50000c100000,50000,100000,66667,100000,66667l100000,66667c100000,83333,100000,83333,100000,83333l100000,83333c100000,83333,100000,83333,100000,83333l100000,83333c100000,83333,100000,83333,100000,83333l100000,83333c100000,83333,80000,83333,60000,83333l60000,83333c60000,83333,60000,83333,60000,83333l60000,83333c60000,83333,60000,83333,60000,83333l60000,83333c80000,83333,80000,83333,80000,83333l80000,83333c60000,66667,60000,50000,60000,50000l60000,50000c60000,33333,60000,33333,60000,33333l60000,33333c60000,33333,60000,33333,60000,33333l60000,33333c60000,33333,60000,33333,60000,33333l60000,33333c60000,33333,60000,33333,40000,33333l40000,33333c40000,33333,40000,33333,40000,50000l40000,50000c40000,50000,40000,66667,40000,83333l40000,83333c40000,83333,40000,83333,40000,83333l40000,83333c40000,83333,60000,83333,60000,83333l60000,83333c60000,83333,60000,83333,60000,83333l60000,83333c40000,100000,20000,100000,20000,100000l20000,100000c20000,100000,20000,100000,20000,100000l20000,100000c20000,83333,20000,83333,20000,83333l20000,83333c20000,83333,20000,83333,20000,83333l20000,83333c20000,50000,20000,33333,20000,16667l20000,16667c20000,16667,0,0,0,0l0,0c0,0,0,0,0,0l0,0c0,0,0,0,0,0l0,0c20000,0,20000,0,40000,0xe" coordsize="100000,100000" fillcolor="#FFCC00" strokecolor="#FFCC00" strokeweight="0.25pt">
                      <v:path textboxrect="0,0,100000,100000"/>
                    </v:shape>
                    <v:shape id="shape 281" o:spid="_x0000_s281" style="position:absolute;left:61;top:47;width:0;height:0;visibility:visible;" path="m50000,0l50000,0c50000,0,75000,0,75000,0l75000,0c75000,0,100000,0,100000,25000l100000,25000c100000,25000,100000,25000,100000,50000l100000,50000c100000,50000,100000,75000,100000,75000l100000,75000c75000,100000,75000,100000,50000,100000l50000,100000c50000,100000,25000,100000,25000,100000l25000,100000c0,75000,0,75000,0,50000l0,50000c0,50000,0,25000,0,25000l0,25000c25000,0,25000,0,50000,0xm50000,0l50000,0c50000,0,50000,0,25000,0l25000,0c25000,25000,25000,25000,25000,25000l25000,25000c25000,25000,25000,50000,25000,50000l25000,50000c25000,75000,25000,75000,50000,75000l50000,75000c50000,75000,50000,100000,50000,100000l50000,100000c50000,100000,50000,100000,50000,100000l50000,100000c50000,100000,50000,100000,75000,100000l75000,100000c75000,100000,75000,75000,75000,75000l75000,75000c75000,75000,75000,50000,75000,50000l75000,50000c75000,25000,75000,25000,75000,25000l75000,25000c50000,0,50000,0,50000,0l50000,0c50000,0,50000,0,50000,0xe" coordsize="100000,100000" fillcolor="#FFCC00" strokecolor="#FFCC00" strokeweight="0.25pt">
                      <v:path textboxrect="0,0,100000,100000"/>
                    </v:shape>
                  </v:group>
                  <v:group id="group 282" o:spid="_x0000_s0000" style="position:absolute;left:63;top:47;width:1;height:1;" coordorigin="63,47" coordsize="1,1">
                    <v:shape id="shape 283" o:spid="_x0000_s283" style="position:absolute;left:63;top:47;width:0;height:0;visibility:visible;" path="m100000,16667l100000,16667c100000,33333,83333,66667,66667,83333l66667,83333c66667,83333,66667,100000,66667,100000l66667,100000c66667,100000,66667,100000,66667,100000l66667,100000c66667,100000,66667,100000,66667,100000l66667,100000c66667,100000,66667,100000,66667,100000l66667,100000c66667,100000,50000,100000,33333,83333l33333,83333c33333,83333,33333,83333,50000,83333l50000,83333c33333,83333,33333,83333,33333,83333l33333,83333c16667,83333,16667,83333,16667,83333l16667,83333c0,83333,0,66667,0,66667l0,66667c0,50000,0,50000,0,33333l0,33333c0,33333,0,33333,16667,16667l16667,16667c16667,16667,16667,16667,33333,16667l33333,16667c33333,16667,50000,16667,50000,16667l50000,16667c50000,16667,50000,33333,50000,33333l50000,33333c66667,33333,66667,33333,66667,33333l66667,33333c66667,33333,66667,33333,66667,16667l66667,16667c83333,16667,83333,16667,83333,16667l83333,16667c83333,16667,83333,16667,66667,16667l66667,16667c66667,0,66667,0,66667,0l66667,0c66667,0,66667,0,66667,0l66667,0c83333,0,100000,16667,100000,16667xm66667,50000l66667,50000c66667,33333,50000,33333,50000,33333l50000,33333c50000,33333,50000,33333,50000,33333l50000,33333c33333,33333,33333,33333,33333,33333l33333,33333c33333,33333,33333,33333,33333,50000l33333,50000c16667,50000,16667,66667,16667,66667l16667,66667c16667,66667,16667,66667,16667,66667l16667,66667c16667,66667,33333,83333,33333,83333l33333,83333c33333,83333,33333,83333,50000,83333l50000,83333c50000,66667,50000,50000,66667,50000xe" coordsize="100000,100000" fillcolor="#FFCC00" strokecolor="#FFCC00" strokeweight="0.25pt">
                      <v:path textboxrect="0,0,100000,100000"/>
                    </v:shape>
                    <v:shape id="shape 284" o:spid="_x0000_s284" style="position:absolute;left:63;top:47;width:0;height:0;visibility:visible;" path="m100000,75000l100000,75000c80000,50000,60000,50000,40000,50000l40000,50000c40000,50000,40000,50000,40000,75000l40000,75000c40000,75000,60000,75000,60000,100000l60000,100000c60000,100000,60000,100000,60000,100000l60000,100000c80000,100000,80000,100000,80000,100000l80000,100000c80000,100000,80000,100000,80000,100000l80000,100000c80000,100000,60000,100000,60000,100000l60000,100000c60000,100000,40000,100000,40000,100000l40000,100000c20000,75000,20000,75000,20000,50000l20000,50000c0,50000,20000,50000,20000,25000l20000,25000c20000,0,20000,0,40000,0l40000,0c60000,0,60000,0,80000,0l80000,0c80000,0,100000,25000,100000,25000l100000,25000c100000,50000,100000,50000,100000,75000xm80000,50000l80000,50000c80000,50000,80000,25000,80000,25000l80000,25000c80000,25000,80000,25000,80000,25000l80000,25000c80000,25000,80000,25000,80000,0l80000,0c60000,0,60000,0,60000,0l60000,0c60000,25000,60000,25000,40000,25000l40000,25000c40000,25000,40000,25000,40000,25000l40000,25000c60000,50000,60000,50000,80000,50000xe" coordsize="100000,100000" fillcolor="#FFCC00" strokecolor="#FFCC00" strokeweight="0.25pt">
                      <v:path textboxrect="0,0,100000,100000"/>
                    </v:shape>
                  </v:group>
                  <v:group id="group 285" o:spid="_x0000_s0000" style="position:absolute;left:64;top:48;width:3;height:1;" coordorigin="64,48" coordsize="3,1">
                    <v:shape id="shape 286" o:spid="_x0000_s286" style="position:absolute;left:64;top:48;width:0;height:0;visibility:visible;" path="m100000,0l100000,0c80000,33333,60000,50000,60000,66667l60000,66667c40000,83333,40000,83333,40000,83333l40000,83333c40000,83333,40000,83333,40000,83333l40000,83333c60000,83333,60000,83333,60000,100000l60000,100000c60000,100000,60000,100000,60000,100000l60000,100000c60000,100000,60000,100000,60000,100000l60000,100000c40000,83333,20000,83333,0,66667l0,66667c0,66667,0,66667,0,66667l0,66667c0,66667,0,66667,0,66667l0,66667c0,66667,0,66667,0,66667l0,66667c20000,66667,20000,66667,20000,66667l20000,66667c20000,66667,20000,66667,20000,66667l20000,66667c40000,50000,40000,33333,40000,16667l40000,16667c60000,16667,60000,16667,60000,16667l60000,16667c60000,0,60000,0,40000,0l40000,0c40000,0,40000,0,40000,0l40000,0c40000,0,40000,0,40000,0l40000,0c40000,0,40000,0,40000,0l40000,0c40000,0,60000,0,80000,0l80000,0c80000,0,100000,0,100000,0xe" coordsize="100000,100000" fillcolor="#FFCC00" strokecolor="#FFCC00" strokeweight="0.25pt">
                      <v:path textboxrect="0,0,100000,100000"/>
                    </v:shape>
                    <v:shape id="shape 287" o:spid="_x0000_s287" style="position:absolute;left:65;top:48;width:0;height:0;visibility:visible;" path="m66667,50000l66667,50000c66667,66667,66667,66667,66667,66667l66667,66667c66667,83333,66667,83333,66667,83333l66667,83333c66667,100000,66667,100000,50000,100000l50000,100000c50000,100000,33333,100000,16667,83333l16667,83333c16667,83333,0,83333,0,66667l0,66667c0,66667,0,66667,0,50000l0,50000c0,50000,0,50000,0,50000l0,50000c16667,50000,16667,50000,33333,50000l33333,50000c16667,33333,16667,33333,16667,16667l16667,16667c16667,16667,16667,16667,16667,16667l16667,16667c16667,0,33333,0,33333,0l33333,0c50000,0,50000,0,66667,0l66667,0c83333,16667,83333,16667,83333,33333l83333,33333c83333,33333,100000,33333,83333,50000l83333,50000c83333,50000,83333,50000,83333,50000l83333,50000c83333,50000,66667,50000,66667,50000xm50000,50000l50000,50000c66667,50000,66667,50000,66667,33333l66667,33333c66667,33333,66667,33333,66667,33333l66667,33333c66667,33333,66667,16667,66667,16667l66667,16667c66667,16667,66667,16667,66667,16667l66667,16667c66667,16667,50000,16667,50000,16667l50000,16667c50000,16667,50000,16667,50000,16667l50000,16667c50000,16667,50000,16667,50000,33333l50000,33333c50000,33333,50000,33333,50000,50000xm33333,50000l33333,50000c33333,50000,33333,50000,33333,50000l33333,50000c33333,50000,16667,50000,16667,50000l16667,50000c16667,50000,16667,66667,16667,66667l16667,66667c16667,66667,16667,66667,16667,66667l16667,66667c16667,83333,16667,83333,16667,83333l16667,83333c16667,83333,16667,83333,16667,83333l16667,83333c33333,83333,33333,83333,33333,83333l33333,83333c33333,83333,50000,83333,50000,83333l50000,83333c50000,83333,50000,66667,33333,50000xe" coordsize="100000,100000" fillcolor="#FFCC00" strokecolor="#FFCC00" strokeweight="0.25pt">
                      <v:path textboxrect="0,0,100000,100000"/>
                    </v:shape>
                    <v:shape id="shape 288" o:spid="_x0000_s288" style="position:absolute;left:66;top:49;width:0;height:0;visibility:visible;" path="m0,80000l0,80000c0,80000,0,80000,0,80000l0,80000c16667,80000,16667,80000,33333,80000l33333,80000c33333,80000,50000,80000,50000,80000l50000,80000c50000,80000,66667,80000,66667,60000l66667,60000c66667,60000,66667,60000,50000,60000l50000,60000c50000,60000,50000,60000,50000,60000l50000,60000c33333,60000,33333,40000,33333,40000l33333,40000c33333,40000,33333,20000,33333,20000l33333,20000c33333,0,33333,0,50000,0l50000,0c50000,0,50000,0,66667,0l66667,0c66667,0,83333,0,83333,0l83333,0c83333,0,100000,0,100000,20000l100000,20000c100000,20000,100000,20000,100000,40000l100000,40000c100000,40000,100000,60000,100000,60000l100000,60000c100000,80000,83333,80000,83333,80000l83333,80000c66667,100000,66667,100000,50000,100000l50000,100000c33333,100000,16667,80000,0,80000xm66667,60000l66667,60000c66667,60000,83333,60000,83333,40000l83333,40000c83333,40000,83333,20000,83333,20000l83333,20000c83333,20000,83333,20000,83333,0l83333,0c83333,0,83333,0,83333,0l83333,0c66667,0,66667,0,66667,0l66667,0c66667,0,66667,0,66667,20000l66667,20000c50000,20000,50000,40000,50000,40000l50000,40000c50000,60000,50000,60000,66667,60000l66667,60000c66667,60000,66667,60000,66667,60000xe" coordsize="100000,100000" fillcolor="#FFCC00" strokecolor="#FFCC00" strokeweight="0.25pt">
                      <v:path textboxrect="0,0,100000,100000"/>
                    </v:shape>
                    <v:shape id="shape 289" o:spid="_x0000_s289" style="position:absolute;left:67;top:49;width:0;height:0;visibility:visible;" path="m100000,20000l100000,20000c100000,20000,100000,20000,100000,20000l100000,20000c100000,20000,83333,0,83333,0l83333,0c66667,0,66667,20000,50000,20000l50000,20000c50000,20000,50000,20000,33333,20000l33333,20000c50000,20000,50000,20000,50000,20000l50000,20000c50000,20000,50000,40000,66667,40000l66667,40000c66667,40000,66667,40000,83333,60000l83333,60000c83333,60000,83333,80000,83333,80000l83333,80000c66667,80000,66667,100000,66667,100000l66667,100000c66667,100000,50000,100000,50000,100000l50000,100000c33333,100000,33333,100000,33333,100000l33333,100000c16667,80000,16667,80000,16667,80000l16667,80000c0,60000,0,60000,0,60000l0,60000c0,40000,0,40000,0,40000l0,40000c16667,20000,16667,20000,33333,0l33333,0c33333,0,50000,0,66667,0l66667,0c83333,0,83333,0,100000,20000xm33333,40000l33333,40000c33333,40000,33333,40000,33333,40000l33333,40000c33333,60000,33333,60000,16667,60000l16667,60000c16667,80000,16667,80000,33333,80000l33333,80000c33333,80000,33333,80000,33333,80000l33333,80000c33333,100000,33333,100000,33333,80000l33333,80000c50000,80000,50000,80000,50000,80000l50000,80000c50000,60000,50000,60000,50000,40000l50000,40000c50000,40000,50000,40000,50000,40000l50000,40000c50000,40000,33333,40000,33333,40000xe" coordsize="100000,100000" fillcolor="#FFCC00" strokecolor="#FFCC00" strokeweight="0.25pt">
                      <v:path textboxrect="0,0,100000,100000"/>
                    </v:shape>
                  </v:group>
                </v:group>
                <v:group id="group 290" o:spid="_x0000_s0000" style="position:absolute;left:56;top:50;width:10;height:1;" coordorigin="56,50" coordsize="10,1">
                  <v:shape id="shape 291" o:spid="_x0000_s291" style="position:absolute;left:56;top:50;width:1;height:1;visibility:visible;" path="m88889,42856l77778,42856l55556,100000l44444,100000l77778,42856l55556,28569l0,57141l55556,28569l44444,28569l44444,14285l55556,28569l100000,0l77778,42856l88889,42856xm77778,28569l88889,0l88889,0c88889,14285,77778,14285,55556,28569l77778,28569xe" coordsize="100000,100000" fillcolor="#000000" strokecolor="#FFCC00" strokeweight="0.25pt">
                    <v:path textboxrect="0,0,100000,100000"/>
                  </v:shape>
                  <v:shape id="shape 292" o:spid="_x0000_s292" style="position:absolute;left:57;top:50;width:0;height:1;visibility:visible;" path="m83333,75000l83333,75000c83333,75000,66667,87500,50000,87500l50000,87500c33333,87500,33333,87500,16667,87500l16667,100000l0,87500l16667,87500l0,87500l0,87500c16667,87500,16667,87500,16667,87500l50000,50000l50000,50000c33333,50000,33333,50000,33333,50000l33333,50000c33333,50000,50000,50000,50000,50000l83333,0l50000,50000l50000,50000c50000,50000,66667,50000,66667,50000l66667,50000c83333,50000,100000,62500,83333,62500l83333,62500c83333,62500,83333,75000,83333,75000xm83333,75000l83333,75000c83333,62500,83333,62500,83333,62500l83333,62500c83333,62500,83333,50000,66667,50000l66667,50000c66667,50000,50000,50000,50000,50000l16667,87500l16667,87500c33333,87500,33333,87500,50000,87500l50000,87500c66667,87500,66667,75000,83333,75000xe" coordsize="100000,100000" fillcolor="#000000" strokecolor="#FFCC00" strokeweight="0.25pt">
                    <v:path textboxrect="0,0,100000,100000"/>
                  </v:shape>
                  <v:shape id="shape 293" o:spid="_x0000_s293" style="position:absolute;left:58;top:51;width:1;height:1;visibility:visible;" path="m100000,0l75000,62500l75000,62500c75000,75000,62500,87500,62500,87500l62500,87500c50000,100000,37500,100000,25000,100000l25000,100000c25000,100000,12500,87500,12500,87500l12500,87500c0,75000,0,75000,0,62500l0,62500c0,62500,0,62500,0,62500l25000,0l0,62500l0,62500c0,62500,0,62500,0,62500l0,62500c0,75000,0,75000,12500,87500l12500,87500c12500,87500,25000,87500,25000,87500l25000,87500c37500,87500,50000,87500,62500,87500l62500,87500c62500,87500,75000,75000,75000,62500l100000,0xe" coordsize="100000,100000" fillcolor="#000000" strokecolor="#FFCC00" strokeweight="0.25pt">
                    <v:path textboxrect="0,0,100000,100000"/>
                  </v:shape>
                  <v:shape id="shape 294" o:spid="_x0000_s294" style="position:absolute;left:59;top:51;width:0;height:0;visibility:visible;" path="m100000,0l100000,0c66667,0,33333,25000,33333,25000l0,100000l33333,25000l33333,25000c33333,0,66667,0,100000,0xe" coordsize="100000,100000" fillcolor="#000000" strokecolor="#FFCC00" strokeweight="0.25pt">
                    <v:path textboxrect="0,0,100000,100000"/>
                  </v:shape>
                  <v:shape id="shape 295" o:spid="_x0000_s295" style="position:absolute;left:59;top:51;width:0;height:1;visibility:visible;" path="m100000,66667l100000,66667c100000,77778,80000,77778,60000,88889l60000,88889c40000,88889,40000,88889,20000,88889l20000,100000l20000,88889l0,88889l20000,88889l20000,88889c20000,88889,20000,88889,20000,88889l40000,55556l40000,55556c40000,55556,40000,55556,40000,55556l40000,44444l40000,44444c40000,44444,40000,44444,40000,44444l60000,0l80000,0l40000,44444l40000,44444c60000,44444,60000,44444,80000,44444l80000,44444c100000,44444,100000,55556,100000,55556l100000,55556c100000,55556,100000,66667,100000,66667xm100000,66667l100000,66667c100000,66667,100000,55556,100000,55556l100000,55556c100000,55556,80000,44444,80000,44444l80000,44444c60000,44444,60000,44444,40000,55556l20000,88889l20000,88889c40000,88889,40000,88889,60000,77778l60000,77778c80000,77778,80000,66667,100000,66667xe" coordsize="100000,100000" fillcolor="#000000" strokecolor="#FFCC00" strokeweight="0.25pt">
                    <v:path textboxrect="0,0,100000,100000"/>
                  </v:shape>
                  <v:shape id="shape 296" o:spid="_x0000_s296" style="position:absolute;left:60;top:51;width:0;height:0;visibility:visible;" path="m100000,20000l20000,60000l20000,60000c20000,60000,20000,60000,20000,60000l20000,60000c20000,80000,20000,80000,20000,80000l20000,80000c20000,80000,40000,100000,40000,100000l40000,100000c60000,100000,80000,80000,80000,80000l80000,80000c80000,100000,60000,100000,40000,100000l40000,100000c40000,100000,20000,100000,20000,80000l20000,80000c0,80000,0,80000,0,60000l0,60000c0,40000,20000,40000,20000,20000l20000,20000c40000,20000,60000,0,80000,0l80000,0c80000,0,100000,0,100000,20000xm100000,20000l100000,20000c80000,20000,80000,20000,80000,20000l80000,20000c60000,20000,60000,20000,40000,20000l40000,20000c20000,20000,20000,40000,20000,40000l100000,20000xe" coordsize="100000,100000" fillcolor="#000000" strokecolor="#FFCC00" strokeweight="0.25pt">
                    <v:path textboxrect="0,0,100000,100000"/>
                  </v:shape>
                  <v:shape id="shape 297" o:spid="_x0000_s297" style="position:absolute;left:61;top:51;width:1;height:1;visibility:visible;" path="m100000,50000l100000,50000c100000,62500,100000,75000,85713,87500l85713,87500c71428,87500,57141,100000,57141,100000l57141,100000c42856,100000,42856,100000,42856,100000l42856,100000c28569,100000,14285,87500,14285,75000l14285,75000c0,75000,0,62500,0,50000l0,50000c0,37500,0,25000,14285,12500l14285,12500c28569,0,42856,0,57141,0l57141,0c71428,0,85713,0,85713,0l85713,0l85713,0c85713,0,71428,0,57141,0l57141,0c42856,0,28569,0,14285,12500l14285,12500c0,25000,0,37500,0,50000l0,50000c0,62500,0,75000,14285,75000l14285,75000c14285,87500,28569,87500,42856,87500l42856,87500c42856,100000,42856,100000,57141,100000l57141,100000c57141,87500,71428,87500,85713,87500l85713,87500c85713,75000,100000,62500,100000,50000xe" coordsize="100000,100000" fillcolor="#000000" strokecolor="#FFCC00" strokeweight="0.25pt">
                    <v:path textboxrect="0,0,100000,100000"/>
                  </v:shape>
                  <v:shape id="shape 298" o:spid="_x0000_s298" style="position:absolute;left:62;top:51;width:0;height:0;visibility:visible;" path="m40000,100000l40000,100000c40000,100000,20000,100000,20000,100000l20000,100000c0,100000,0,75000,0,75000l0,75000c0,50000,0,25000,20000,25000l20000,25000c40000,0,40000,0,60000,0l60000,0c80000,0,80000,0,80000,0l80000,0c100000,0,100000,25000,100000,25000l100000,25000c100000,50000,100000,75000,80000,75000l80000,75000c80000,100000,60000,100000,40000,100000xm100000,25000l100000,25000c100000,25000,100000,25000,80000,0l80000,0c80000,0,80000,0,60000,0l60000,0c60000,0,40000,0,20000,25000l20000,25000c20000,25000,0,50000,20000,75000l20000,75000c20000,75000,20000,75000,20000,100000l20000,100000c20000,100000,40000,100000,40000,100000l40000,100000c60000,100000,80000,100000,80000,75000l80000,75000c100000,75000,100000,50000,100000,25000xe" coordsize="100000,100000" fillcolor="#000000" strokecolor="#FFCC00" strokeweight="0.25pt">
                    <v:path textboxrect="0,0,100000,100000"/>
                  </v:shape>
                  <v:shape id="shape 299" o:spid="_x0000_s299" style="position:absolute;left:63;top:51;width:0;height:0;visibility:visible;" path="m100000,20000l100000,100000l100000,20000l100000,20000c100000,20000,100000,20000,100000,20000l100000,20000c100000,20000,100000,20000,100000,20000l100000,20000c100000,20000,66667,0,66667,20000l66667,20000c66667,20000,33333,20000,33333,20000l0,100000l33333,40000l0,40000l0,40000c0,40000,0,40000,33333,20000l33333,0l33333,20000l33333,20000c33333,20000,66667,0,66667,0l66667,0c66667,0,100000,0,100000,0l100000,0c100000,20000,100000,20000,100000,20000l100000,20000c100000,20000,100000,20000,100000,20000xe" coordsize="100000,100000" fillcolor="#000000" strokecolor="#FFCC00" strokeweight="0.25pt">
                    <v:path textboxrect="0,0,100000,100000"/>
                  </v:shape>
                  <v:shape id="shape 300" o:spid="_x0000_s300" style="position:absolute;left:64;top:50;width:0;height:1;visibility:visible;" path="m100000,0l75000,44444l75000,44444c100000,33333,100000,33333,100000,33333l100000,44444l100000,44444c100000,44444,100000,44444,75000,44444l75000,77778l75000,88889l75000,88889c75000,88889,75000,88889,75000,88889l75000,88889c75000,88889,75000,88889,75000,88889l75000,88889c50000,88889,50000,88889,50000,88889l50000,88889c25000,100000,0,88889,0,88889l0,88889c0,88889,0,77778,0,77778l0,77778c0,66667,0,66667,25000,55556l25000,55556c50000,44444,50000,44444,75000,44444l75000,0l100000,0xm75000,44444l75000,44444c50000,44444,50000,55556,25000,55556l25000,55556c25000,66667,0,77778,0,77778l0,77778c0,77778,0,77778,0,88889l0,88889c0,88889,25000,88889,25000,88889l25000,88889c50000,88889,50000,88889,75000,88889l75000,44444xe" coordsize="100000,100000" fillcolor="#000000" strokecolor="#FFCC00" strokeweight="0.25pt">
                    <v:path textboxrect="0,0,100000,100000"/>
                  </v:shape>
                  <v:shape id="shape 301" o:spid="_x0000_s301" style="position:absolute;left:65;top:51;width:0;height:0;visibility:visible;" path="m0,0l0,16667l0,0xm0,33333l0,100000l0,33333xe" coordsize="100000,100000" fillcolor="#000000" strokecolor="#FFCC00" strokeweight="0.25pt">
                    <v:path textboxrect="0,0,100000,100000"/>
                  </v:shape>
                  <v:shape id="shape 302" o:spid="_x0000_s302" style="position:absolute;left:65;top:50;width:0;height:1;visibility:visible;" path="m100000,44444l50000,44444l50000,100000l50000,44444l0,55556l0,44444l50000,44444l0,0l50000,0l50000,44444l100000,33333l100000,44444xe" coordsize="100000,100000" fillcolor="#000000" strokecolor="#FFCC00" strokeweight="0.25pt">
                    <v:path textboxrect="0,0,100000,100000"/>
                  </v:shape>
                  <v:shape id="shape 303" o:spid="_x0000_s303" style="position:absolute;left:65;top:50;width:0;height:0;visibility:visible;" path="m75000,0l100000,60000l100000,80000l75000,40000l75000,40000c100000,60000,75000,80000,75000,100000l75000,100000c75000,100000,50000,100000,50000,100000l50000,100000c25000,100000,25000,100000,25000,80000l25000,80000c25000,80000,25000,80000,25000,80000l25000,80000c0,80000,0,60000,25000,40000l25000,40000c25000,20000,25000,0,50000,0l50000,0c50000,0,50000,0,50000,0l50000,0l50000,0c50000,0,50000,0,50000,0l50000,0c25000,20000,25000,20000,25000,40000l25000,40000c25000,60000,25000,60000,25000,80000l25000,80000c25000,80000,25000,80000,25000,80000l25000,80000c25000,80000,50000,100000,50000,100000l50000,100000c50000,100000,50000,100000,75000,80000l75000,80000c75000,80000,75000,80000,75000,60000l75000,60000c75000,40000,75000,40000,75000,20000l75000,20000c75000,0,75000,0,75000,0xe" coordsize="100000,100000" fillcolor="#000000" strokecolor="#FFCC00" strokeweight="0.25pt">
                    <v:path textboxrect="0,0,100000,100000"/>
                  </v:shape>
                </v:group>
              </v:group>
              <v:group id="group 304" o:spid="_x0000_s0000" style="position:absolute;left:35;top:39;width:50;height:29;" coordorigin="35,39" coordsize="50,29">
                <v:shape id="shape 305" o:spid="_x0000_s305" style="position:absolute;left:35;top:39;width:17;height:26;visibility:visible;" path="m23917,16852l18792,0l23917,1120l30750,3961l37583,10125l46127,21375l68336,57324l77789,67412l83769,71935l91456,75299l100000,75299l82060,99438l77789,100000l73519,99438l66627,96074l58940,89910l52961,83146l46981,74736l41856,66292l36729,57324l30750,48877l23917,39350l16229,31463l11104,26419l0,22495l23917,16852xe" coordsize="100000,100000" fillcolor="#FF0000" strokecolor="#000000" strokeweight="0.25pt">
                  <v:path textboxrect="0,0,100000,100000"/>
                </v:shape>
                <v:shape id="shape 306" o:spid="_x0000_s306" style="position:absolute;left:68;top:39;width:17;height:26;visibility:visible;" path="m75438,16852l81366,0l75438,1120l69507,3961l62731,10125l53414,21375l31394,57324l22021,67975l16093,71935l8468,75299l0,75299l17785,99438l22021,100000l26255,99438l33935,96074l40711,89910l47486,83146l52567,74736l57650,66292l63579,57324l69507,48877l75438,39350l83905,31463l88988,26979l100000,22495l75438,16852xe" coordsize="100000,100000" fillcolor="#FF0000" strokecolor="#000000" strokeweight="0.25pt">
                  <v:path textboxrect="0,0,100000,100000"/>
                </v:shape>
                <v:shape id="shape 307" o:spid="_x0000_s307" style="position:absolute;left:49;top:56;width:23;height:11;visibility:visible;" path="m0,6313l4514,0l5806,0l14838,11447l21289,17759l27095,22810l34192,26597l42579,30387l58708,30387l66451,27861l72257,24074l78708,20285l89676,8838l92903,3787l95484,0l97419,0l100000,7574l97419,13972l90968,24074l84514,24074l94838,68350l90968,77188l87095,80975l80644,88634l72903,93685l64514,96211l54838,98736l50968,100000l46451,98736l34192,96211l27095,91160l20000,84764l12903,77188l5806,67086l16773,24074l10322,24074l4514,16498l0,6313xe" coordsize="100000,100000" fillcolor="#FF0000" strokecolor="#000000" strokeweight="0.25pt">
                  <v:path textboxrect="0,0,100000,100000"/>
                </v:shape>
              </v:group>
              <v:group id="group 308" o:spid="_x0000_s0000" style="position:absolute;left:40;top:44;width:41;height:21;" coordorigin="40,44" coordsize="41,21">
                <v:group id="group 309" o:spid="_x0000_s0000" style="position:absolute;left:40;top:44;width:2;height:4;" coordorigin="40,44" coordsize="2,4">
                  <v:shape id="shape 310" o:spid="_x0000_s310" style="position:absolute;left:41;top:44;width:1;height:0;visibility:visible;" path="m85713,100000l0,100000l14285,50000l100000,0l85713,100000xe" coordsize="100000,100000" fillcolor="#977900" strokecolor="#000000" strokeweight="0.25pt">
                    <v:path textboxrect="0,0,100000,100000"/>
                  </v:shape>
                  <v:shape id="shape 311" o:spid="_x0000_s311" style="position:absolute;left:40;top:44;width:0;height:0;visibility:visible;" path="m75000,16481l0,100000l25000,67032l100000,0l75000,16481xe" coordsize="100000,100000" fillcolor="#D4AA00" strokecolor="#000000" strokeweight="0.25pt">
                    <v:path textboxrect="0,0,100000,100000"/>
                  </v:shape>
                  <v:shape id="shape 312" o:spid="_x0000_s312" style="position:absolute;left:40;top:45;width:1;height:0;visibility:visible;" path="m85713,40000l0,100000l14285,80000l100000,0l85713,40000xe" coordsize="100000,100000" fillcolor="#BC9600" strokecolor="#000000" strokeweight="0.25pt">
                    <v:path textboxrect="0,0,100000,100000"/>
                  </v:shape>
                  <v:shape id="shape 313" o:spid="_x0000_s313" style="position:absolute;left:42;top:44;width:0;height:4;visibility:visible;" path="m0,100000l0,6650l100000,0l100000,93347l0,100000xe" coordsize="100000,100000" fillcolor="#D7AC00" strokecolor="#000000" strokeweight="0.25pt">
                    <v:path textboxrect="0,0,100000,100000"/>
                  </v:shape>
                  <v:shape id="shape 314" o:spid="_x0000_s314" style="position:absolute;left:40;top:44;width:2;height:4;visibility:visible;" path="m100000,0l60000,0l40000,18051l0,28741l0,50118l26667,42991l53333,35866l53333,100000l100000,100000l100000,0xe" coordsize="100000,100000" fillcolor="#CFA500" strokecolor="#000000" strokeweight="0.25pt">
                    <v:path textboxrect="0,0,100000,100000"/>
                  </v:shape>
                </v:group>
                <v:group id="group 315" o:spid="_x0000_s0000" style="position:absolute;left:42;top:48;width:2;height:4;" coordorigin="42,48" coordsize="2,4">
                  <v:shape id="shape 316" o:spid="_x0000_s316" style="position:absolute;left:42;top:50;width:0;height:0;visibility:visible;" path="m75000,50000l0,100000l25000,75000l100000,0l75000,50000xe" coordsize="100000,100000" fillcolor="#CBA200" strokecolor="#000000" strokeweight="0.25pt">
                    <v:path textboxrect="0,0,100000,100000"/>
                  </v:shape>
                  <v:shape id="shape 317" o:spid="_x0000_s317" style="position:absolute;left:43;top:52;width:0;height:0;visibility:visible;" path="m66667,33333l0,100000l33333,33333l100000,0l66667,33333xe" coordsize="100000,100000" fillcolor="#BF9900" strokecolor="#000000" strokeweight="0.25pt">
                    <v:path textboxrect="0,0,100000,100000"/>
                  </v:shape>
                  <v:shape id="shape 318" o:spid="_x0000_s318" style="position:absolute;left:43;top:52;width:0;height:0;visibility:visible;" path="m66667,100000l0,66667l33333,0l100000,33333l66667,100000xe" coordsize="100000,100000" fillcolor="#B89300" strokecolor="#000000" strokeweight="0.25pt">
                    <v:path textboxrect="0,0,100000,100000"/>
                  </v:shape>
                  <v:shape id="shape 319" o:spid="_x0000_s319" style="position:absolute;left:43;top:51;width:0;height:0;visibility:visible;" path="m0,100000l0,40000l0,0l100000,60000l0,100000xe" coordsize="100000,100000" fillcolor="#D5AA00" strokecolor="#000000" strokeweight="0.25pt">
                    <v:path textboxrect="0,0,100000,100000"/>
                  </v:shape>
                  <v:shape id="shape 320" o:spid="_x0000_s320" style="position:absolute;left:44;top:51;width:0;height:0;visibility:visible;" path="m0,100000l50000,20000l100000,0l50000,80000l0,100000xe" coordsize="100000,100000" fillcolor="#D6AB00" strokecolor="#000000" strokeweight="0.25pt">
                    <v:path textboxrect="0,0,100000,100000"/>
                  </v:shape>
                  <v:shape id="shape 321" o:spid="_x0000_s321" style="position:absolute;left:44;top:51;width:0;height:0;visibility:visible;" path="m50000,100000l0,40000l50000,0l100000,80000l50000,100000xe" coordsize="100000,100000" fillcolor="#D6AB00" strokecolor="#000000" strokeweight="0.25pt">
                    <v:path textboxrect="0,0,100000,100000"/>
                  </v:shape>
                  <v:shape id="shape 322" o:spid="_x0000_s322" style="position:absolute;left:44;top:50;width:0;height:0;visibility:visible;" path="m66667,100000l0,25000l0,0l100000,50000l66667,100000xe" coordsize="100000,100000" fillcolor="#C79F00" strokecolor="#000000" strokeweight="0.25pt">
                    <v:path textboxrect="0,0,100000,100000"/>
                  </v:shape>
                  <v:shape id="shape 323" o:spid="_x0000_s323" style="position:absolute;left:43;top:51;width:0;height:0;visibility:visible;" path="m0,100000l0,40000l100000,0l0,60000l0,100000xe" coordsize="100000,100000" fillcolor="#D5AA00" strokecolor="#000000" strokeweight="0.25pt">
                    <v:path textboxrect="0,0,100000,100000"/>
                  </v:shape>
                  <v:shape id="shape 324" o:spid="_x0000_s324" style="position:absolute;left:43;top:50;width:0;height:0;visibility:visible;" path="m66667,50000l0,100000l33333,50000l100000,0l66667,50000xe" coordsize="100000,100000" fillcolor="#BA9500" strokecolor="#000000" strokeweight="0.25pt">
                    <v:path textboxrect="0,0,100000,100000"/>
                  </v:shape>
                  <v:shape id="shape 325" o:spid="_x0000_s325" style="position:absolute;left:43;top:50;width:0;height:0;visibility:visible;" path="m50000,100000l0,50000l0,0l100000,50000l50000,100000xe" coordsize="100000,100000" fillcolor="#B38F00" strokecolor="#000000" strokeweight="0.25pt">
                    <v:path textboxrect="0,0,100000,100000"/>
                  </v:shape>
                  <v:shape id="shape 326" o:spid="_x0000_s326" style="position:absolute;left:43;top:50;width:0;height:0;visibility:visible;" path="m100000,100000l0,33333l100000,0l100000,66667l100000,100000xe" coordsize="100000,100000" fillcolor="#D4AA00" strokecolor="#000000" strokeweight="0.25pt">
                    <v:path textboxrect="0,0,100000,100000"/>
                  </v:shape>
                  <v:shape id="shape 327" o:spid="_x0000_s327" style="position:absolute;left:43;top:49;width:0;height:0;visibility:visible;" path="m0,100000l100000,50000l100000,0l100000,75000l0,100000xe" coordsize="100000,100000" fillcolor="#D5AA00" strokecolor="#000000" strokeweight="0.25pt">
                    <v:path textboxrect="0,0,100000,100000"/>
                  </v:shape>
                  <v:shape id="shape 328" o:spid="_x0000_s328" style="position:absolute;left:44;top:49;width:0;height:0;visibility:visible;" path="m0,100000l100000,25000l100000,0l0,75000l0,100000xe" coordsize="100000,100000" fillcolor="#D5AB00" strokecolor="#000000" strokeweight="0.25pt">
                    <v:path textboxrect="0,0,100000,100000"/>
                  </v:shape>
                  <v:shape id="shape 329" o:spid="_x0000_s329" style="position:absolute;left:44;top:49;width:0;height:0;visibility:visible;" path="m100000,100000l0,25000l100000,0l100000,75000l100000,100000xe" coordsize="100000,100000" fillcolor="#D5AB00" strokecolor="#000000" strokeweight="0.25pt">
                    <v:path textboxrect="0,0,100000,100000"/>
                  </v:shape>
                  <v:shape id="shape 330" o:spid="_x0000_s330" style="position:absolute;left:44;top:48;width:0;height:0;visibility:visible;" path="m66667,100000l0,50819l33333,0l100000,75410l66667,100000xe" coordsize="100000,100000" fillcolor="#D3A900" strokecolor="#000000" strokeweight="0.25pt">
                    <v:path textboxrect="0,0,100000,100000"/>
                  </v:shape>
                  <v:shape id="shape 331" o:spid="_x0000_s331" style="position:absolute;left:44;top:48;width:0;height:0;visibility:visible;" path="m66667,100000l0,32606l33333,0l100000,32606l66667,100000xe" coordsize="100000,100000" fillcolor="#C49D00" strokecolor="#000000" strokeweight="0.25pt">
                    <v:path textboxrect="0,0,100000,100000"/>
                  </v:shape>
                  <v:shape id="shape 332" o:spid="_x0000_s332" style="position:absolute;left:44;top:48;width:0;height:0;visibility:visible;" path="m50000,100000l0,51611l50000,0l100000,0l50000,100000xe" coordsize="100000,100000" fillcolor="#C49D00" strokecolor="#000000" strokeweight="0.25pt">
                    <v:path textboxrect="0,0,100000,100000"/>
                  </v:shape>
                  <v:shape id="shape 333" o:spid="_x0000_s333" style="position:absolute;left:44;top:48;width:0;height:0;visibility:visible;" path="m50000,100000l0,48387l50000,0l100000,48387l50000,100000xe" coordsize="100000,100000" fillcolor="#B89300" strokecolor="#000000" strokeweight="0.25pt">
                    <v:path textboxrect="0,0,100000,100000"/>
                  </v:shape>
                  <v:shape id="shape 334" o:spid="_x0000_s334" style="position:absolute;left:43;top:48;width:0;height:0;visibility:visible;" path="m80000,100000l0,100000l20000,0l100000,0l80000,100000xe" coordsize="100000,100000" fillcolor="#AD8A00" strokecolor="#000000" strokeweight="0.25pt">
                    <v:path textboxrect="0,0,100000,100000"/>
                  </v:shape>
                  <v:shape id="shape 335" o:spid="_x0000_s335" style="position:absolute;left:43;top:48;width:0;height:0;visibility:visible;" path="m66667,100000l0,100000l33333,0l100000,0l66667,100000xe" coordsize="100000,100000" fillcolor="#AD8A00" strokecolor="#000000" strokeweight="0.25pt">
                    <v:path textboxrect="0,0,100000,100000"/>
                  </v:shape>
                  <v:shape id="shape 336" o:spid="_x0000_s336" style="position:absolute;left:43;top:48;width:0;height:0;visibility:visible;" path="m66667,100000l0,100000l33333,0l100000,0l66667,100000xe" coordsize="100000,100000" fillcolor="#A28100" strokecolor="#000000" strokeweight="0.25pt">
                    <v:path textboxrect="0,0,100000,100000"/>
                  </v:shape>
                  <v:shape id="shape 337" o:spid="_x0000_s337" style="position:absolute;left:43;top:48;width:0;height:0;visibility:visible;" path="m75000,48387l0,100000l25000,0l100000,0l75000,48387xe" coordsize="100000,100000" fillcolor="#977900" strokecolor="#000000" strokeweight="0.25pt">
                    <v:path textboxrect="0,0,100000,100000"/>
                  </v:shape>
                  <v:shape id="shape 338" o:spid="_x0000_s338" style="position:absolute;left:42;top:48;width:0;height:0;visibility:visible;" path="m80000,34065l0,100000l20000,67032l100000,0l80000,34065xe" coordsize="100000,100000" fillcolor="#AF8C00" strokecolor="#000000" strokeweight="0.25pt">
                    <v:path textboxrect="0,0,100000,100000"/>
                  </v:shape>
                  <v:shape id="shape 339" o:spid="_x0000_s339" style="position:absolute;left:42;top:48;width:2;height:4;visibility:visible;" path="m17646,50118l0,57243l0,71495l5882,89310l17646,100000l52940,100000l70588,100000l88234,92873l94116,82185l100000,67933l94116,57243l82352,46556l94116,35866l100000,25176l94116,14488l82352,7361l70588,0l47058,0l29410,3799l17646,7361l5882,18051l0,28741l5882,42991l17646,50118xm35294,28741l41176,21613l47058,18051l58822,21613l64704,28741l58822,35866l47058,39428l41176,35866l35294,28741xm35294,71495l35294,60806l47058,53681l58822,60806l64704,67933l58822,78620l47058,85748l35294,82185l35294,71495xe" coordsize="100000,100000" fillcolor="#CFA500" strokecolor="#000000" strokeweight="0.25pt">
                    <v:path textboxrect="0,0,100000,100000"/>
                  </v:shape>
                </v:group>
                <v:group id="group 340" o:spid="_x0000_s0000" style="position:absolute;left:44;top:53;width:2;height:4;" coordorigin="44,53" coordsize="2,4">
                  <v:shape id="shape 341" o:spid="_x0000_s341" style="position:absolute;left:45;top:56;width:0;height:0;visibility:visible;" path="m0,33333l0,100000l0,33333l100000,0l0,33333xe" coordsize="100000,100000" fillcolor="#D5AA00" strokecolor="#000000" strokeweight="0.25pt">
                    <v:path textboxrect="0,0,100000,100000"/>
                  </v:shape>
                  <v:shape id="shape 342" o:spid="_x0000_s342" style="position:absolute;left:45;top:56;width:0;height:0;visibility:visible;" path="m100000,100000l0,100000l50000,50000l100000,0l100000,100000xe" coordsize="100000,100000" fillcolor="#C59E00" strokecolor="#000000" strokeweight="0.25pt">
                    <v:path textboxrect="0,0,100000,100000"/>
                  </v:shape>
                  <v:shape id="shape 343" o:spid="_x0000_s343" style="position:absolute;left:45;top:56;width:0;height:0;visibility:visible;" path="m50000,100000l0,100000l50000,0l100000,50000l50000,100000xe" coordsize="100000,100000" fillcolor="#B49000" strokecolor="#000000" strokeweight="0.25pt">
                    <v:path textboxrect="0,0,100000,100000"/>
                  </v:shape>
                  <v:shape id="shape 344" o:spid="_x0000_s344" style="position:absolute;left:45;top:56;width:0;height:0;visibility:visible;" path="m50000,100000l0,25000l50000,0l100000,50000l50000,100000xe" coordsize="100000,100000" fillcolor="#D4A900" strokecolor="#000000" strokeweight="0.25pt">
                    <v:path textboxrect="0,0,100000,100000"/>
                  </v:shape>
                  <v:shape id="shape 345" o:spid="_x0000_s345" style="position:absolute;left:44;top:56;width:1;height:0;visibility:visible;" path="m85713,33333l0,100000l14285,33333l100000,0l85713,33333xe" coordsize="100000,100000" fillcolor="#A38300" strokecolor="#000000" strokeweight="0.25pt">
                    <v:path textboxrect="0,0,100000,100000"/>
                  </v:shape>
                  <v:shape id="shape 346" o:spid="_x0000_s346" style="position:absolute;left:45;top:55;width:0;height:0;visibility:visible;" path="m66667,33333l0,100000l33333,33333l100000,0l66667,33333xe" coordsize="100000,100000" fillcolor="#BD9700" strokecolor="#000000" strokeweight="0.25pt">
                    <v:path textboxrect="0,0,100000,100000"/>
                  </v:shape>
                  <v:shape id="shape 347" o:spid="_x0000_s347" style="position:absolute;left:45;top:55;width:0;height:0;visibility:visible;" path="m66667,100000l0,66667l33333,0l100000,33333l66667,100000xe" coordsize="100000,100000" fillcolor="#B99400" strokecolor="#000000" strokeweight="0.25pt">
                    <v:path textboxrect="0,0,100000,100000"/>
                  </v:shape>
                  <v:shape id="shape 348" o:spid="_x0000_s348" style="position:absolute;left:45;top:54;width:0;height:0;visibility:visible;" path="m50000,100000l0,20000l50000,0l100000,60000l50000,100000xe" coordsize="100000,100000" fillcolor="#D6AB00" strokecolor="#000000" strokeweight="0.25pt">
                    <v:path textboxrect="0,0,100000,100000"/>
                  </v:shape>
                  <v:shape id="shape 349" o:spid="_x0000_s349" style="position:absolute;left:45;top:54;width:0;height:0;visibility:visible;" path="m0,100000l50000,40000l100000,0l50000,80000l0,100000xe" coordsize="100000,100000" fillcolor="#D6AB00" strokecolor="#000000" strokeweight="0.25pt">
                    <v:path textboxrect="0,0,100000,100000"/>
                  </v:shape>
                  <v:shape id="shape 350" o:spid="_x0000_s350" style="position:absolute;left:46;top:56;width:0;height:0;visibility:visible;" path="m0,100000l100000,16667l100000,0l50000,83333l0,100000xe" coordsize="100000,100000" fillcolor="#D1A700" strokecolor="#000000" strokeweight="0.25pt">
                    <v:path textboxrect="0,0,100000,100000"/>
                  </v:shape>
                  <v:shape id="shape 351" o:spid="_x0000_s351" style="position:absolute;left:46;top:55;width:0;height:1;visibility:visible;" path="m0,100000l0,14285l100000,0l0,85713l0,100000xe" coordsize="100000,100000" fillcolor="#D5AB00" strokecolor="#000000" strokeweight="0.25pt">
                    <v:path textboxrect="0,0,100000,100000"/>
                  </v:shape>
                  <v:shape id="shape 352" o:spid="_x0000_s352" style="position:absolute;left:46;top:54;width:0;height:1;visibility:visible;" path="m50000,100000l0,11111l50000,0l100000,88889l50000,100000xe" coordsize="100000,100000" fillcolor="#D7AC00" strokecolor="#000000" strokeweight="0.25pt">
                    <v:path textboxrect="0,0,100000,100000"/>
                  </v:shape>
                  <v:shape id="shape 353" o:spid="_x0000_s353" style="position:absolute;left:46;top:53;width:0;height:0;visibility:visible;" path="m50000,100000l0,50000l50000,0l100000,75000l50000,100000xe" coordsize="100000,100000" fillcolor="#D7AC00" strokecolor="#000000" strokeweight="0.25pt">
                    <v:path textboxrect="0,0,100000,100000"/>
                  </v:shape>
                  <v:shape id="shape 354" o:spid="_x0000_s354" style="position:absolute;left:46;top:53;width:0;height:0;visibility:visible;" path="m66667,100000l0,50819l33333,0l100000,50819l66667,100000xe" coordsize="100000,100000" fillcolor="#CCA300" strokecolor="#000000" strokeweight="0.25pt">
                    <v:path textboxrect="0,0,100000,100000"/>
                  </v:shape>
                  <v:shape id="shape 355" o:spid="_x0000_s355" style="position:absolute;left:46;top:53;width:0;height:0;visibility:visible;" path="m66667,100000l0,67391l33333,0l100000,32606l66667,100000xe" coordsize="100000,100000" fillcolor="#BD9700" strokecolor="#000000" strokeweight="0.25pt">
                    <v:path textboxrect="0,0,100000,100000"/>
                  </v:shape>
                  <v:shape id="shape 356" o:spid="_x0000_s356" style="position:absolute;left:45;top:53;width:0;height:0;visibility:visible;" path="m75000,100000l0,100000l25000,0l100000,0l75000,100000xe" coordsize="100000,100000" fillcolor="#A98700" strokecolor="#000000" strokeweight="0.25pt">
                    <v:path textboxrect="0,0,100000,100000"/>
                  </v:shape>
                  <v:shape id="shape 357" o:spid="_x0000_s357" style="position:absolute;left:44;top:53;width:0;height:0;visibility:visible;" path="m80000,67391l0,100000l0,67391l100000,0l80000,67391xe" coordsize="100000,100000" fillcolor="#AA8800" strokecolor="#000000" strokeweight="0.25pt">
                    <v:path textboxrect="0,0,100000,100000"/>
                  </v:shape>
                  <v:shape id="shape 358" o:spid="_x0000_s358" style="position:absolute;left:44;top:53;width:0;height:0;visibility:visible;" path="m100000,20000l0,100000l0,60000l100000,0l100000,20000xe" coordsize="100000,100000" fillcolor="#D1A700" strokecolor="#000000" strokeweight="0.25pt">
                    <v:path textboxrect="0,0,100000,100000"/>
                  </v:shape>
                  <v:shape id="shape 359" o:spid="_x0000_s359" style="position:absolute;left:44;top:53;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360" o:spid="_x0000_s0000" style="position:absolute;left:46;top:57;width:2;height:4;" coordorigin="46,57" coordsize="2,4">
                  <v:shape id="shape 361" o:spid="_x0000_s361" style="position:absolute;left:48;top:61;width:0;height:0;visibility:visible;" path="m100000,66667l0,100000l0,66667l100000,0l100000,66667xe" coordsize="100000,100000" fillcolor="#BD9700" strokecolor="#000000" strokeweight="0.25pt">
                    <v:path textboxrect="0,0,100000,100000"/>
                  </v:shape>
                  <v:shape id="shape 362" o:spid="_x0000_s362" style="position:absolute;left:47;top:61;width:0;height:0;visibility:visible;" path="m100000,100000l0,66667l32606,0l100000,66667l100000,100000xe" coordsize="100000,100000" fillcolor="#B99400" strokecolor="#000000" strokeweight="0.25pt">
                    <v:path textboxrect="0,0,100000,100000"/>
                  </v:shape>
                  <v:shape id="shape 363" o:spid="_x0000_s363" style="position:absolute;left:47;top:60;width:0;height:0;visibility:visible;" path="m0,100000l0,20000l0,0l100000,60000l0,100000xe" coordsize="100000,100000" fillcolor="#D5AB00" strokecolor="#000000" strokeweight="0.25pt">
                    <v:path textboxrect="0,0,100000,100000"/>
                  </v:shape>
                  <v:shape id="shape 364" o:spid="_x0000_s364" style="position:absolute;left:47;top:60;width:0;height:0;visibility:visible;" path="m0,100000l0,25000l100000,0l0,75000l0,100000xe" coordsize="100000,100000" fillcolor="#D5AB00" strokecolor="#000000" strokeweight="0.25pt">
                    <v:path textboxrect="0,0,100000,100000"/>
                  </v:shape>
                  <v:shape id="shape 365" o:spid="_x0000_s365" style="position:absolute;left:49;top:60;width:0;height:1;visibility:visible;" path="m0,100000l50000,28569l100000,0l50000,71428l0,100000xe" coordsize="100000,100000" fillcolor="#D6AB00" strokecolor="#000000" strokeweight="0.25pt">
                    <v:path textboxrect="0,0,100000,100000"/>
                  </v:shape>
                  <v:shape id="shape 366" o:spid="_x0000_s366" style="position:absolute;left:49;top:60;width:0;height:0;visibility:visible;" path="m0,100000l0,20000l0,0l100000,60000l0,100000xe" coordsize="100000,100000" fillcolor="#D6AB00" strokecolor="#000000" strokeweight="0.25pt">
                    <v:path textboxrect="0,0,100000,100000"/>
                  </v:shape>
                  <v:shape id="shape 367" o:spid="_x0000_s367" style="position:absolute;left:49;top:59;width:0;height:0;visibility:visible;" path="m100000,100000l0,25000l50000,0l100000,75000l100000,100000xe" coordsize="100000,100000" fillcolor="#D4AA00" strokecolor="#000000" strokeweight="0.25pt">
                    <v:path textboxrect="0,0,100000,100000"/>
                  </v:shape>
                  <v:shape id="shape 368" o:spid="_x0000_s368" style="position:absolute;left:48;top:59;width:0;height:0;visibility:visible;" path="m66667,100000l0,33333l33333,0l100000,66667l66667,100000xe" coordsize="100000,100000" fillcolor="#CBA200" strokecolor="#000000" strokeweight="0.25pt">
                    <v:path textboxrect="0,0,100000,100000"/>
                  </v:shape>
                  <v:shape id="shape 369" o:spid="_x0000_s369" style="position:absolute;left:48;top:59;width:0;height:0;visibility:visible;" path="m75000,100000l0,100000l25000,0l100000,0l75000,100000xe" coordsize="100000,100000" fillcolor="#B69100" strokecolor="#000000" strokeweight="0.25pt">
                    <v:path textboxrect="0,0,100000,100000"/>
                  </v:shape>
                  <v:shape id="shape 370" o:spid="_x0000_s370" style="position:absolute;left:48;top:59;width:0;height:0;visibility:visible;" path="m67391,50000l0,100000l0,0l100000,0l67391,50000xe" coordsize="100000,100000" fillcolor="#AA8800" strokecolor="#000000" strokeweight="0.25pt">
                    <v:path textboxrect="0,0,100000,100000"/>
                  </v:shape>
                  <v:shape id="shape 371" o:spid="_x0000_s371" style="position:absolute;left:47;top:59;width:0;height:0;visibility:visible;" path="m100000,50000l0,100000l33333,50000l100000,0l100000,50000xe" coordsize="100000,100000" fillcolor="#CBA200" strokecolor="#000000" strokeweight="0.25pt">
                    <v:path textboxrect="0,0,100000,100000"/>
                  </v:shape>
                  <v:shape id="shape 372" o:spid="_x0000_s372" style="position:absolute;left:47;top:58;width:0;height:1;visibility:visible;" path="m0,100000l50000,14285l100000,0l50000,71428l0,100000xe" coordsize="100000,100000" fillcolor="#D6AB00" strokecolor="#000000" strokeweight="0.25pt">
                    <v:path textboxrect="0,0,100000,100000"/>
                  </v:shape>
                  <v:shape id="shape 373" o:spid="_x0000_s373" style="position:absolute;left:49;top:58;width:0;height:0;visibility:visible;" path="m100000,100000l0,20000l50000,0l100000,60000l100000,100000xe" coordsize="100000,100000" fillcolor="#D3A800" strokecolor="#000000" strokeweight="0.25pt">
                    <v:path textboxrect="0,0,100000,100000"/>
                  </v:shape>
                  <v:shape id="shape 374" o:spid="_x0000_s374" style="position:absolute;left:48;top:58;width:0;height:0;visibility:visible;" path="m66667,100000l0,33333l0,0l100000,66667l66667,100000xe" coordsize="100000,100000" fillcolor="#C39C00" strokecolor="#000000" strokeweight="0.25pt">
                    <v:path textboxrect="0,0,100000,100000"/>
                  </v:shape>
                  <v:shape id="shape 375" o:spid="_x0000_s375" style="position:absolute;left:48;top:57;width:0;height:0;visibility:visible;" path="m100000,100000l0,51611l0,0l100000,51611l100000,100000xe" coordsize="100000,100000" fillcolor="#A38200" strokecolor="#000000" strokeweight="0.25pt">
                    <v:path textboxrect="0,0,100000,100000"/>
                  </v:shape>
                  <v:shape id="shape 376" o:spid="_x0000_s376" style="position:absolute;left:47;top:57;width:0;height:0;visibility:visible;" path="m100000,34782l0,100000l0,34782l100000,0l100000,34782xe" coordsize="100000,100000" fillcolor="#A38200" strokecolor="#000000" strokeweight="0.25pt">
                    <v:path textboxrect="0,0,100000,100000"/>
                  </v:shape>
                  <v:shape id="shape 377" o:spid="_x0000_s377" style="position:absolute;left:47;top:57;width:0;height:0;visibility:visible;" path="m100000,51611l0,100000l0,51611l100000,0l100000,51611xe" coordsize="100000,100000" fillcolor="#A38200" strokecolor="#000000" strokeweight="0.25pt">
                    <v:path textboxrect="0,0,100000,100000"/>
                  </v:shape>
                  <v:shape id="shape 378" o:spid="_x0000_s378" style="position:absolute;left:47;top:58;width:0;height:0;visibility:visible;" path="m100000,50000l0,100000l0,0l100000,0l100000,50000xe" coordsize="100000,100000" fillcolor="#AE8B00" strokecolor="#000000" strokeweight="0.25pt">
                    <v:path textboxrect="0,0,100000,100000"/>
                  </v:shape>
                  <v:shape id="shape 379" o:spid="_x0000_s379" style="position:absolute;left:47;top:58;width:0;height:0;visibility:visible;" path="m100000,50000l0,100000l0,75000l100000,0l100000,50000xe" coordsize="100000,100000" fillcolor="#BA9400" strokecolor="#000000" strokeweight="0.25pt">
                    <v:path textboxrect="0,0,100000,100000"/>
                  </v:shape>
                  <v:shape id="shape 380" o:spid="_x0000_s380" style="position:absolute;left:46;top:58;width:2;height:4;visibility:visible;" path="m100000,24137l88928,10343l77859,3447l55718,0l33208,6896l16604,13792l5535,31032l0,51722l5535,68965l5535,79310l16604,89655l27674,96551l38745,96551l55718,100000l77859,93102l94463,82757l100000,65516l100000,51722l88928,41377l77859,34481l61252,34481l49815,37931l33208,44826l38745,24137l44280,20688l49815,17241l61252,20688l66789,27586l100000,24137xm38745,65516l38745,55171l49815,51722l66789,55171l66789,65516l66789,79310l55718,82757l38745,79310l38745,65516xe" coordsize="100000,100000" fillcolor="#CFA500" strokecolor="#000000" strokeweight="0.25pt">
                    <v:path textboxrect="0,0,100000,100000"/>
                  </v:shape>
                </v:group>
                <v:group id="group 381" o:spid="_x0000_s0000" style="position:absolute;left:75;top:53;width:2;height:4;" coordorigin="75,53" coordsize="2,4">
                  <v:shape id="shape 382" o:spid="_x0000_s382" style="position:absolute;left:76;top:56;width:0;height:0;visibility:visible;" path="m50000,33333l0,100000l50000,33333l100000,0l50000,33333xe" coordsize="100000,100000" fillcolor="#D5AA00" strokecolor="#000000" strokeweight="0.25pt">
                    <v:path textboxrect="0,0,100000,100000"/>
                  </v:shape>
                  <v:shape id="shape 383" o:spid="_x0000_s383" style="position:absolute;left:76;top:56;width:0;height:0;visibility:visible;" path="m50000,100000l0,100000l0,50000l100000,0l50000,100000xe" coordsize="100000,100000" fillcolor="#C59E00" strokecolor="#000000" strokeweight="0.25pt">
                    <v:path textboxrect="0,0,100000,100000"/>
                  </v:shape>
                  <v:shape id="shape 384" o:spid="_x0000_s384" style="position:absolute;left:76;top:56;width:0;height:0;visibility:visible;" path="m100000,100000l0,100000l50000,0l100000,50000l100000,100000xe" coordsize="100000,100000" fillcolor="#B49000" strokecolor="#000000" strokeweight="0.25pt">
                    <v:path textboxrect="0,0,100000,100000"/>
                  </v:shape>
                  <v:shape id="shape 385" o:spid="_x0000_s385" style="position:absolute;left:76;top:56;width:0;height:0;visibility:visible;" path="m50000,100000l0,25000l50000,0l100000,50000l50000,100000xe" coordsize="100000,100000" fillcolor="#D4A900" strokecolor="#000000" strokeweight="0.25pt">
                    <v:path textboxrect="0,0,100000,100000"/>
                  </v:shape>
                  <v:shape id="shape 386" o:spid="_x0000_s386" style="position:absolute;left:75;top:56;width:0;height:0;visibility:visible;" path="m83333,33333l0,100000l0,33333l100000,0l83333,33333xe" coordsize="100000,100000" fillcolor="#A38300" strokecolor="#000000" strokeweight="0.25pt">
                    <v:path textboxrect="0,0,100000,100000"/>
                  </v:shape>
                  <v:shape id="shape 387" o:spid="_x0000_s387" style="position:absolute;left:76;top:55;width:0;height:0;visibility:visible;" path="m100000,33333l0,100000l0,33333l100000,0l100000,33333xe" coordsize="100000,100000" fillcolor="#BD9700" strokecolor="#000000" strokeweight="0.25pt">
                    <v:path textboxrect="0,0,100000,100000"/>
                  </v:shape>
                  <v:shape id="shape 388" o:spid="_x0000_s388" style="position:absolute;left:76;top:55;width:0;height:0;visibility:visible;" path="m100000,100000l0,66667l0,0l100000,33333l100000,100000xe" coordsize="100000,100000" fillcolor="#B99400" strokecolor="#000000" strokeweight="0.25pt">
                    <v:path textboxrect="0,0,100000,100000"/>
                  </v:shape>
                  <v:shape id="shape 389" o:spid="_x0000_s389" style="position:absolute;left:76;top:54;width:0;height:0;visibility:visible;" path="m100000,100000l0,20000l0,0l100000,60000l100000,100000xe" coordsize="100000,100000" fillcolor="#D6AB00" strokecolor="#000000" strokeweight="0.25pt">
                    <v:path textboxrect="0,0,100000,100000"/>
                  </v:shape>
                  <v:shape id="shape 390" o:spid="_x0000_s390" style="position:absolute;left:76;top:54;width:0;height:0;visibility:visible;" path="m0,100000l100000,40000l100000,0l0,80000l0,100000xe" coordsize="100000,100000" fillcolor="#D6AB00" strokecolor="#000000" strokeweight="0.25pt">
                    <v:path textboxrect="0,0,100000,100000"/>
                  </v:shape>
                  <v:shape id="shape 391" o:spid="_x0000_s391" style="position:absolute;left:77;top:56;width:0;height:0;visibility:visible;" path="m0,100000l66667,16667l100000,0l33333,83333l0,100000xe" coordsize="100000,100000" fillcolor="#D1A700" strokecolor="#000000" strokeweight="0.25pt">
                    <v:path textboxrect="0,0,100000,100000"/>
                  </v:shape>
                  <v:shape id="shape 392" o:spid="_x0000_s392" style="position:absolute;left:78;top:55;width:0;height:1;visibility:visible;" path="m0,100000l100000,14285l100000,0l100000,85713l0,100000xe" coordsize="100000,100000" fillcolor="#D5AB00" strokecolor="#000000" strokeweight="0.25pt">
                    <v:path textboxrect="0,0,100000,100000"/>
                  </v:shape>
                  <v:shape id="shape 393" o:spid="_x0000_s393" style="position:absolute;left:78;top:54;width:0;height:1;visibility:visible;" path="m100000,100000l0,11111l0,0l100000,88889l100000,100000xe" coordsize="100000,100000" fillcolor="#D7AC00" strokecolor="#000000" strokeweight="0.25pt">
                    <v:path textboxrect="0,0,100000,100000"/>
                  </v:shape>
                  <v:shape id="shape 394" o:spid="_x0000_s394" style="position:absolute;left:77;top:53;width:0;height:0;visibility:visible;" path="m100000,100000l0,50000l50000,0l100000,75000l100000,100000xe" coordsize="100000,100000" fillcolor="#D7AC00" strokecolor="#000000" strokeweight="0.25pt">
                    <v:path textboxrect="0,0,100000,100000"/>
                  </v:shape>
                  <v:shape id="shape 395" o:spid="_x0000_s395" style="position:absolute;left:77;top:53;width:0;height:0;visibility:visible;" path="m66667,100000l0,50819l33333,0l100000,50819l66667,100000xe" coordsize="100000,100000" fillcolor="#CCA300" strokecolor="#000000" strokeweight="0.25pt">
                    <v:path textboxrect="0,0,100000,100000"/>
                  </v:shape>
                  <v:shape id="shape 396" o:spid="_x0000_s396" style="position:absolute;left:77;top:53;width:0;height:0;visibility:visible;" path="m66667,100000l0,67391l33333,0l100000,32606l66667,100000xe" coordsize="100000,100000" fillcolor="#BD9700" strokecolor="#000000" strokeweight="0.25pt">
                    <v:path textboxrect="0,0,100000,100000"/>
                  </v:shape>
                  <v:shape id="shape 397" o:spid="_x0000_s397" style="position:absolute;left:76;top:53;width:0;height:0;visibility:visible;" path="m75000,100000l0,100000l25000,0l100000,0l75000,100000xe" coordsize="100000,100000" fillcolor="#A98700" strokecolor="#000000" strokeweight="0.25pt">
                    <v:path textboxrect="0,0,100000,100000"/>
                  </v:shape>
                  <v:shape id="shape 398" o:spid="_x0000_s398" style="position:absolute;left:76;top:53;width:0;height:0;visibility:visible;" path="m80000,67391l0,100000l20000,67391l100000,0l80000,67391xe" coordsize="100000,100000" fillcolor="#AA8800" strokecolor="#000000" strokeweight="0.25pt">
                    <v:path textboxrect="0,0,100000,100000"/>
                  </v:shape>
                  <v:shape id="shape 399" o:spid="_x0000_s399" style="position:absolute;left:75;top:53;width:0;height:0;visibility:visible;" path="m75000,20000l0,100000l25000,60000l100000,0l75000,20000xe" coordsize="100000,100000" fillcolor="#D1A700" strokecolor="#000000" strokeweight="0.25pt">
                    <v:path textboxrect="0,0,100000,100000"/>
                  </v:shape>
                  <v:shape id="shape 400" o:spid="_x0000_s400" style="position:absolute;left:75;top:53;width:2;height:4;visibility:visible;" path="m5556,78569l11111,89285l27778,96428l50000,100000l66667,96428l83333,85713l94444,67856l100000,46428l94444,17856l83333,10713l72222,3569l61111,0l44444,0l22222,3569l5556,17856l0,35713l5556,46428l11111,57141l22222,64285l38889,64285l55556,64285l66667,53569l61111,75000l55556,82141l50000,82141l38889,82141l33333,71428l5556,78569xm61111,32141l61111,42856l50000,50000l38889,46428l33333,32141l38889,21428l44444,14285l61111,21428l61111,32141xe" coordsize="100000,100000" fillcolor="#CFA500" strokecolor="#000000" strokeweight="0.25pt">
                    <v:path textboxrect="0,0,100000,100000"/>
                  </v:shape>
                </v:group>
                <v:group id="group 401" o:spid="_x0000_s0000" style="position:absolute;left:77;top:48;width:2;height:4;" coordorigin="77,48" coordsize="2,4">
                  <v:shape id="shape 402" o:spid="_x0000_s402" style="position:absolute;left:78;top:52;width:0;height:0;visibility:visible;" path="m0,33333l0,100000l0,33333l100000,0l0,33333xe" coordsize="100000,100000" fillcolor="#D5AA00" strokecolor="#000000" strokeweight="0.25pt">
                    <v:path textboxrect="0,0,100000,100000"/>
                  </v:shape>
                  <v:shape id="shape 403" o:spid="_x0000_s403" style="position:absolute;left:78;top:52;width:0;height:0;visibility:visible;" path="m100000,100000l0,100000l50000,50000l100000,0l100000,100000xe" coordsize="100000,100000" fillcolor="#C59E00" strokecolor="#000000" strokeweight="0.25pt">
                    <v:path textboxrect="0,0,100000,100000"/>
                  </v:shape>
                  <v:shape id="shape 404" o:spid="_x0000_s404" style="position:absolute;left:78;top:52;width:0;height:0;visibility:visible;" path="m50000,100000l0,100000l50000,0l100000,50000l50000,100000xe" coordsize="100000,100000" fillcolor="#B49000" strokecolor="#000000" strokeweight="0.25pt">
                    <v:path textboxrect="0,0,100000,100000"/>
                  </v:shape>
                  <v:shape id="shape 405" o:spid="_x0000_s405" style="position:absolute;left:78;top:51;width:0;height:0;visibility:visible;" path="m50000,100000l0,25000l50000,0l100000,50000l50000,100000xe" coordsize="100000,100000" fillcolor="#D4A900" strokecolor="#000000" strokeweight="0.25pt">
                    <v:path textboxrect="0,0,100000,100000"/>
                  </v:shape>
                  <v:shape id="shape 406" o:spid="_x0000_s406" style="position:absolute;left:77;top:51;width:1;height:0;visibility:visible;" path="m85713,33333l0,100000l14285,33333l100000,0l85713,33333xe" coordsize="100000,100000" fillcolor="#A38300" strokecolor="#000000" strokeweight="0.25pt">
                    <v:path textboxrect="0,0,100000,100000"/>
                  </v:shape>
                  <v:shape id="shape 407" o:spid="_x0000_s407" style="position:absolute;left:78;top:50;width:0;height:0;visibility:visible;" path="m66667,33333l0,100000l33333,33333l100000,0l66667,33333xe" coordsize="100000,100000" fillcolor="#BD9700" strokecolor="#000000" strokeweight="0.25pt">
                    <v:path textboxrect="0,0,100000,100000"/>
                  </v:shape>
                  <v:shape id="shape 408" o:spid="_x0000_s408" style="position:absolute;left:78;top:50;width:0;height:0;visibility:visible;" path="m66667,100000l0,66667l33333,0l100000,33333l66667,100000xe" coordsize="100000,100000" fillcolor="#B99400" strokecolor="#000000" strokeweight="0.25pt">
                    <v:path textboxrect="0,0,100000,100000"/>
                  </v:shape>
                  <v:shape id="shape 409" o:spid="_x0000_s409" style="position:absolute;left:78;top:50;width:0;height:0;visibility:visible;" path="m50000,100000l0,20000l50000,0l100000,60000l50000,100000xe" coordsize="100000,100000" fillcolor="#D6AB00" strokecolor="#000000" strokeweight="0.25pt">
                    <v:path textboxrect="0,0,100000,100000"/>
                  </v:shape>
                  <v:shape id="shape 410" o:spid="_x0000_s410" style="position:absolute;left:78;top:49;width:0;height:0;visibility:visible;" path="m0,100000l50000,40000l100000,0l50000,80000l0,100000xe" coordsize="100000,100000" fillcolor="#D6AB00" strokecolor="#000000" strokeweight="0.25pt">
                    <v:path textboxrect="0,0,100000,100000"/>
                  </v:shape>
                  <v:shape id="shape 411" o:spid="_x0000_s411" style="position:absolute;left:79;top:51;width:0;height:0;visibility:visible;" path="m0,100000l100000,16667l100000,0l50000,83333l0,100000xe" coordsize="100000,100000" fillcolor="#D1A700" strokecolor="#000000" strokeweight="0.25pt">
                    <v:path textboxrect="0,0,100000,100000"/>
                  </v:shape>
                  <v:shape id="shape 412" o:spid="_x0000_s412" style="position:absolute;left:79;top:50;width:0;height:1;visibility:visible;" path="m0,100000l0,14285l100000,0l0,85713l0,100000xe" coordsize="100000,100000" fillcolor="#D5AB00" strokecolor="#000000" strokeweight="0.25pt">
                    <v:path textboxrect="0,0,100000,100000"/>
                  </v:shape>
                  <v:shape id="shape 413" o:spid="_x0000_s413" style="position:absolute;left:79;top:49;width:0;height:1;visibility:visible;" path="m50000,100000l0,11111l50000,0l100000,88889l50000,100000xe" coordsize="100000,100000" fillcolor="#D7AC00" strokecolor="#000000" strokeweight="0.25pt">
                    <v:path textboxrect="0,0,100000,100000"/>
                  </v:shape>
                  <v:shape id="shape 414" o:spid="_x0000_s414" style="position:absolute;left:79;top:49;width:0;height:0;visibility:visible;" path="m50000,100000l0,50000l50000,0l100000,75000l50000,100000xe" coordsize="100000,100000" fillcolor="#D7AC00" strokecolor="#000000" strokeweight="0.25pt">
                    <v:path textboxrect="0,0,100000,100000"/>
                  </v:shape>
                  <v:shape id="shape 415" o:spid="_x0000_s415" style="position:absolute;left:79;top:48;width:0;height:0;visibility:visible;" path="m66667,100000l0,50819l33333,0l100000,50819l66667,100000xe" coordsize="100000,100000" fillcolor="#CCA300" strokecolor="#000000" strokeweight="0.25pt">
                    <v:path textboxrect="0,0,100000,100000"/>
                  </v:shape>
                  <v:shape id="shape 416" o:spid="_x0000_s416" style="position:absolute;left:78;top:48;width:0;height:0;visibility:visible;" path="m66667,100000l0,67391l33333,0l100000,32606l66667,100000xe" coordsize="100000,100000" fillcolor="#BD9700" strokecolor="#000000" strokeweight="0.25pt">
                    <v:path textboxrect="0,0,100000,100000"/>
                  </v:shape>
                  <v:shape id="shape 417" o:spid="_x0000_s417" style="position:absolute;left:78;top:48;width:0;height:0;visibility:visible;" path="m75000,100000l0,100000l25000,0l100000,0l75000,100000xe" coordsize="100000,100000" fillcolor="#A98700" strokecolor="#000000" strokeweight="0.25pt">
                    <v:path textboxrect="0,0,100000,100000"/>
                  </v:shape>
                  <v:shape id="shape 418" o:spid="_x0000_s418" style="position:absolute;left:77;top:48;width:0;height:0;visibility:visible;" path="m80000,67391l0,100000l0,67391l100000,0l80000,67391xe" coordsize="100000,100000" fillcolor="#AA8800" strokecolor="#000000" strokeweight="0.25pt">
                    <v:path textboxrect="0,0,100000,100000"/>
                  </v:shape>
                  <v:shape id="shape 419" o:spid="_x0000_s419" style="position:absolute;left:77;top:49;width:0;height:0;visibility:visible;" path="m100000,20000l0,100000l0,60000l100000,0l100000,20000xe" coordsize="100000,100000" fillcolor="#D1A700" strokecolor="#000000" strokeweight="0.25pt">
                    <v:path textboxrect="0,0,100000,100000"/>
                  </v:shape>
                  <v:shape id="shape 420" o:spid="_x0000_s420" style="position:absolute;left:77;top:49;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421" o:spid="_x0000_s0000" style="position:absolute;left:72;top:57;width:2;height:4;" coordorigin="72,57" coordsize="2,4">
                  <v:shape id="shape 422" o:spid="_x0000_s422" style="position:absolute;left:73;top:57;width:1;height:0;visibility:visible;" path="m85847,48387l0,100000l14150,0l100000,0l85847,48387xe" coordsize="100000,100000" fillcolor="#977900" strokecolor="#000000" strokeweight="0.25pt">
                    <v:path textboxrect="0,0,100000,100000"/>
                  </v:shape>
                  <v:shape id="shape 423" o:spid="_x0000_s423" style="position:absolute;left:73;top:57;width:0;height:0;visibility:visible;" path="m75000,34065l0,100000l25000,83516l100000,0l75000,34065xe" coordsize="100000,100000" fillcolor="#D4AA00" strokecolor="#000000" strokeweight="0.25pt">
                    <v:path textboxrect="0,0,100000,100000"/>
                  </v:shape>
                  <v:shape id="shape 424" o:spid="_x0000_s424" style="position:absolute;left:72;top:58;width:0;height:0;visibility:visible;" path="m83333,20000l0,100000l0,60000l100000,0l83333,20000xe" coordsize="100000,100000" fillcolor="#BC9600" strokecolor="#000000" strokeweight="0.25pt">
                    <v:path textboxrect="0,0,100000,100000"/>
                  </v:shape>
                  <v:shape id="shape 425" o:spid="_x0000_s425" style="position:absolute;left:74;top:57;width:0;height:4;visibility:visible;" path="m0,100000l0,3324l100000,0l100000,93347l0,100000xe" coordsize="100000,100000" fillcolor="#D7AC00" strokecolor="#000000" strokeweight="0.25pt">
                    <v:path textboxrect="0,0,100000,100000"/>
                  </v:shape>
                  <v:shape id="shape 426" o:spid="_x0000_s426" style="position:absolute;left:72;top:57;width:2;height:4;visibility:visible;" path="m100000,0l56870,3669l35544,17431l0,31192l0,51833l28435,44954l49762,38072l49762,100000l100000,100000l100000,0xe" coordsize="100000,100000" fillcolor="#CFA500" strokecolor="#000000" strokeweight="0.25pt">
                    <v:path textboxrect="0,0,100000,100000"/>
                  </v:shape>
                </v:group>
                <v:group id="group 427" o:spid="_x0000_s0000" style="position:absolute;left:79;top:44;width:2;height:4;" coordorigin="79,44" coordsize="2,4">
                  <v:shape id="shape 428" o:spid="_x0000_s428" style="position:absolute;left:80;top:47;width:0;height:0;visibility:visible;" path="m66667,33333l0,100000l33333,33333l100000,0l66667,33333xe" coordsize="100000,100000" fillcolor="#BE9800" strokecolor="#000000" strokeweight="0.25pt">
                    <v:path textboxrect="0,0,100000,100000"/>
                  </v:shape>
                  <v:shape id="shape 429" o:spid="_x0000_s429" style="position:absolute;left:80;top:47;width:0;height:0;visibility:visible;" path="m66667,100000l0,33333l33333,0l100000,33333l66667,100000xe" coordsize="100000,100000" fillcolor="#B99400" strokecolor="#000000" strokeweight="0.25pt">
                    <v:path textboxrect="0,0,100000,100000"/>
                  </v:shape>
                  <v:shape id="shape 430" o:spid="_x0000_s430" style="position:absolute;left:80;top:47;width:0;height:0;visibility:visible;" path="m50000,100000l0,25000l50000,0l100000,75000l50000,100000xe" coordsize="100000,100000" fillcolor="#D5AB00" strokecolor="#000000" strokeweight="0.25pt">
                    <v:path textboxrect="0,0,100000,100000"/>
                  </v:shape>
                  <v:shape id="shape 431" o:spid="_x0000_s431" style="position:absolute;left:80;top:46;width:0;height:0;visibility:visible;" path="m0,100000l50000,40000l100000,0l50000,80000l0,100000xe" coordsize="100000,100000" fillcolor="#D5AB00" strokecolor="#000000" strokeweight="0.25pt">
                    <v:path textboxrect="0,0,100000,100000"/>
                  </v:shape>
                  <v:shape id="shape 432" o:spid="_x0000_s432" style="position:absolute;left:81;top:47;width:0;height:0;visibility:visible;" path="m0,100000l50000,16667l100000,0l50000,83333l0,100000xe" coordsize="100000,100000" fillcolor="#D6AB00" strokecolor="#000000" strokeweight="0.25pt">
                    <v:path textboxrect="0,0,100000,100000"/>
                  </v:shape>
                  <v:shape id="shape 433" o:spid="_x0000_s433" style="position:absolute;left:81;top:46;width:0;height:0;visibility:visible;" path="m0,100000l0,40000l100000,0l100000,80000l0,100000xe" coordsize="100000,100000" fillcolor="#D6AB00" strokecolor="#000000" strokeweight="0.25pt">
                    <v:path textboxrect="0,0,100000,100000"/>
                  </v:shape>
                  <v:shape id="shape 434" o:spid="_x0000_s434" style="position:absolute;left:81;top:46;width:0;height:0;visibility:visible;" path="m66667,100000l0,40000l33333,0l100000,60000l66667,100000xe" coordsize="100000,100000" fillcolor="#D4AA00" strokecolor="#000000" strokeweight="0.25pt">
                    <v:path textboxrect="0,0,100000,100000"/>
                  </v:shape>
                  <v:shape id="shape 435" o:spid="_x0000_s435" style="position:absolute;left:81;top:45;width:0;height:0;visibility:visible;" path="m66667,100000l0,33333l33333,0l100000,33333l66667,100000xe" coordsize="100000,100000" fillcolor="#CBA200" strokecolor="#000000" strokeweight="0.25pt">
                    <v:path textboxrect="0,0,100000,100000"/>
                  </v:shape>
                  <v:shape id="shape 436" o:spid="_x0000_s436" style="position:absolute;left:80;top:45;width:0;height:0;visibility:visible;" path="m66667,100000l0,100000l0,0l100000,50000l66667,100000xe" coordsize="100000,100000" fillcolor="#B69100" strokecolor="#000000" strokeweight="0.25pt">
                    <v:path textboxrect="0,0,100000,100000"/>
                  </v:shape>
                  <v:shape id="shape 437" o:spid="_x0000_s437" style="position:absolute;left:80;top:45;width:0;height:0;visibility:visible;" path="m100000,100000l0,100000l33333,50000l100000,0l100000,100000xe" coordsize="100000,100000" fillcolor="#AA8800" strokecolor="#000000" strokeweight="0.25pt">
                    <v:path textboxrect="0,0,100000,100000"/>
                  </v:shape>
                  <v:shape id="shape 438" o:spid="_x0000_s438" style="position:absolute;left:80;top:45;width:0;height:0;visibility:visible;" path="m66667,25000l0,100000l0,50000l100000,0l66667,25000xe" coordsize="100000,100000" fillcolor="#CBA200" strokecolor="#000000" strokeweight="0.25pt">
                    <v:path textboxrect="0,0,100000,100000"/>
                  </v:shape>
                  <v:shape id="shape 439" o:spid="_x0000_s439" style="position:absolute;left:80;top:45;width:0;height:1;visibility:visible;" path="m0,100000l100000,25000l100000,0l0,75000l0,100000xe" coordsize="100000,100000" fillcolor="#D6AB00" strokecolor="#000000" strokeweight="0.25pt">
                    <v:path textboxrect="0,0,100000,100000"/>
                  </v:shape>
                  <v:shape id="shape 440" o:spid="_x0000_s440" style="position:absolute;left:81;top:44;width:0;height:0;visibility:visible;" path="m66667,100000l0,40000l33333,0l100000,80000l66667,100000xe" coordsize="100000,100000" fillcolor="#D3A800" strokecolor="#000000" strokeweight="0.25pt">
                    <v:path textboxrect="0,0,100000,100000"/>
                  </v:shape>
                  <v:shape id="shape 441" o:spid="_x0000_s441" style="position:absolute;left:81;top:44;width:0;height:0;visibility:visible;" path="m66667,100000l0,50819l33333,0l100000,50819l66667,100000xe" coordsize="100000,100000" fillcolor="#C39C00" strokecolor="#000000" strokeweight="0.25pt">
                    <v:path textboxrect="0,0,100000,100000"/>
                  </v:shape>
                  <v:shape id="shape 442" o:spid="_x0000_s442" style="position:absolute;left:80;top:44;width:0;height:0;visibility:visible;" path="m80000,100000l0,48387l20000,0l100000,0l80000,100000xe" coordsize="100000,100000" fillcolor="#A38300" strokecolor="#000000" strokeweight="0.25pt">
                    <v:path textboxrect="0,0,100000,100000"/>
                  </v:shape>
                  <v:shape id="shape 443" o:spid="_x0000_s443" style="position:absolute;left:79;top:44;width:0;height:0;visibility:visible;" path="m80000,48387l0,100000l20000,48387l100000,0l80000,48387xe" coordsize="100000,100000" fillcolor="#A38300" strokecolor="#000000" strokeweight="0.25pt">
                    <v:path textboxrect="0,0,100000,100000"/>
                  </v:shape>
                  <v:shape id="shape 444" o:spid="_x0000_s444" style="position:absolute;left:80;top:44;width:0;height:0;visibility:visible;" path="m66667,48387l0,100000l33333,0l100000,0l66667,48387xe" coordsize="100000,100000" fillcolor="#A38300" strokecolor="#000000" strokeweight="0.25pt">
                    <v:path textboxrect="0,0,100000,100000"/>
                  </v:shape>
                  <v:shape id="shape 445" o:spid="_x0000_s445" style="position:absolute;left:79;top:44;width:0;height:0;visibility:visible;" path="m66667,100000l0,100000l33333,48387l100000,0l66667,100000xe" coordsize="100000,100000" fillcolor="#AE8C00" strokecolor="#000000" strokeweight="0.25pt">
                    <v:path textboxrect="0,0,100000,100000"/>
                  </v:shape>
                  <v:shape id="shape 446" o:spid="_x0000_s446" style="position:absolute;left:79;top:44;width:0;height:0;visibility:visible;" path="m75000,26229l0,100000l25000,75410l100000,0l75000,26229xe" coordsize="100000,100000" fillcolor="#BA9500" strokecolor="#000000" strokeweight="0.25pt">
                    <v:path textboxrect="0,0,100000,100000"/>
                  </v:shape>
                  <v:shape id="shape 447" o:spid="_x0000_s447" style="position:absolute;left:79;top:44;width:2;height:4;visibility:visible;" path="m100000,21613l88234,10926l76470,3799l52940,0l29410,3799l11764,14488l0,28741l0,53681l0,67933l5882,82185l11764,89310l23528,96435l35294,100000l52940,100000l82352,96435l94116,82185l100000,64370l100000,53681l88234,42991l76470,35866l64704,35866l47058,35866l35294,46556l41176,25176l47058,18051l52940,18051l58822,18051l64704,28741l100000,21613xm35294,67933l41176,57243l52940,50118l64704,53681l70588,67933l64704,78620l52940,85748l41176,78620l35294,67933xe" coordsize="100000,100000" fillcolor="#CFA500" strokecolor="#000000" strokeweight="0.25pt">
                    <v:path textboxrect="0,0,100000,100000"/>
                  </v:shape>
                </v:group>
                <v:group id="group 448" o:spid="_x0000_s0000" style="position:absolute;left:52;top:60;width:18;height:5;" coordorigin="52,60" coordsize="18,5">
                  <v:shape id="shape 449" o:spid="_x0000_s449" style="position:absolute;left:54;top:61;width:0;height:0;visibility:visible;" path="m66667,39472l0,100000l33333,78947l100000,0l66667,39472xe" coordsize="100000,100000" fillcolor="#D6AB00" strokecolor="#000000" strokeweight="0.25pt">
                    <v:path textboxrect="0,0,100000,100000"/>
                  </v:shape>
                  <v:shape id="shape 450" o:spid="_x0000_s450" style="position:absolute;left:53;top:62;width:1;height:1;visibility:visible;" path="m100000,15384l0,100000l0,84613l100000,0l100000,15384xe" coordsize="100000,100000" fillcolor="#D6AB00" strokecolor="#000000" strokeweight="0.25pt">
                    <v:path textboxrect="0,0,100000,100000"/>
                  </v:shape>
                  <v:shape id="shape 451" o:spid="_x0000_s451" style="position:absolute;left:54;top:61;width:2;height:1;visibility:visible;" path="m93333,100000l0,22058l6667,0l100000,88970l93333,100000xe" coordsize="100000,100000" fillcolor="#B99400" strokecolor="#000000" strokeweight="0.25pt">
                    <v:path textboxrect="0,0,100000,100000"/>
                  </v:shape>
                  <v:shape id="shape 452" o:spid="_x0000_s452" style="position:absolute;left:53;top:62;width:2;height:2;visibility:visible;" path="m22222,0l11111,16083l38889,31817l0,89509l22222,100000l61111,42306l88889,58042l100000,37063l22222,0xe" coordsize="100000,100000" fillcolor="#CFA500" strokecolor="#000000" strokeweight="0.25pt">
                    <v:path textboxrect="0,0,100000,100000"/>
                  </v:shape>
                  <v:shape id="shape 453" o:spid="_x0000_s453" style="position:absolute;left:52;top:61;width:1;height:1;visibility:visible;" path="m92306,7653l0,100000l7692,92345l100000,0l92306,7653xe" coordsize="100000,100000" fillcolor="#CBA300" strokecolor="#000000" strokeweight="0.25pt">
                    <v:path textboxrect="0,0,100000,100000"/>
                  </v:shape>
                  <v:shape id="shape 454" o:spid="_x0000_s454" style="position:absolute;left:53;top:61;width:0;height:0;visibility:visible;" path="m100000,100000l0,25000l25000,0l100000,75000l100000,100000xe" coordsize="100000,100000" fillcolor="#C59D00" strokecolor="#000000" strokeweight="0.25pt">
                    <v:path textboxrect="0,0,100000,100000"/>
                  </v:shape>
                  <v:shape id="shape 455" o:spid="_x0000_s455" style="position:absolute;left:52;top:61;width:2;height:2;visibility:visible;" path="m75000,0l0,75102l25000,100000l100000,18671l75000,0xe" coordsize="100000,100000" fillcolor="#CFA500" strokecolor="#000000" strokeweight="0.25pt">
                    <v:path textboxrect="0,0,100000,100000"/>
                  </v:shape>
                  <v:shape id="shape 456" o:spid="_x0000_s456" style="position:absolute;left:56;top:64;width:0;height:0;visibility:visible;" path="m100000,100000l0,66667l25000,0l100000,33333l100000,100000xe" coordsize="100000,100000" fillcolor="#AC8A00" strokecolor="#000000" strokeweight="0.25pt">
                    <v:path textboxrect="0,0,100000,100000"/>
                  </v:shape>
                  <v:shape id="shape 457" o:spid="_x0000_s457" style="position:absolute;left:57;top:63;width:0;height:2;visibility:visible;" path="m0,100000l0,5262l100000,0l100000,89472l0,100000xe" coordsize="100000,100000" fillcolor="#D7AC00" strokecolor="#000000" strokeweight="0.25pt">
                    <v:path textboxrect="0,0,100000,100000"/>
                  </v:shape>
                  <v:shape id="shape 458" o:spid="_x0000_s458" style="position:absolute;left:56;top:62;width:0;height:0;visibility:visible;" path="m83333,100000l0,66667l0,0l100000,66667l83333,100000xe" coordsize="100000,100000" fillcolor="#AC8A00" strokecolor="#000000" strokeweight="0.25pt">
                    <v:path textboxrect="0,0,100000,100000"/>
                  </v:shape>
                  <v:shape id="shape 459" o:spid="_x0000_s459" style="position:absolute;left:55;top:62;width:1;height:2;visibility:visible;" path="m100000,12500l0,100000l8333,87500l100000,0l100000,12500xe" coordsize="100000,100000" fillcolor="#D0A600" strokecolor="#000000" strokeweight="0.25pt">
                    <v:path textboxrect="0,0,100000,100000"/>
                  </v:shape>
                  <v:shape id="shape 460" o:spid="_x0000_s460" style="position:absolute;left:55;top:63;width:2;height:2;visibility:visible;" path="m70588,73683l70588,89472l100000,100000l100000,5262l70588,0l0,73683l29410,78947l41176,68419l70588,73683xm76470,57894l52940,52630l76470,21051l76470,57894xe" coordsize="100000,100000" fillcolor="#CFA500" strokecolor="#000000" strokeweight="0.25pt">
                    <v:path textboxrect="0,0,100000,100000"/>
                  </v:shape>
                  <v:shape id="shape 461" o:spid="_x0000_s461" style="position:absolute;left:59;top:64;width:0;height:1;visibility:visible;" path="m0,100000l100000,7692l100000,0l50000,92306l0,100000xe" coordsize="100000,100000" fillcolor="#D6AB00" strokecolor="#000000" strokeweight="0.25pt">
                    <v:path textboxrect="0,0,100000,100000"/>
                  </v:shape>
                  <v:shape id="shape 462" o:spid="_x0000_s462" style="position:absolute;left:60;top:63;width:0;height:0;visibility:visible;" path="m0,100000l100000,20000l100000,0l100000,80000l0,100000xe" coordsize="100000,100000" fillcolor="#D6AB00" strokecolor="#000000" strokeweight="0.25pt">
                    <v:path textboxrect="0,0,100000,100000"/>
                  </v:shape>
                  <v:shape id="shape 463" o:spid="_x0000_s463" style="position:absolute;left:58;top:63;width:2;height:0;visibility:visible;" path="m100000,100000l0,50000l0,0l100000,50000l100000,100000xe" coordsize="100000,100000" fillcolor="#A08000" strokecolor="#000000" strokeweight="0.25pt">
                    <v:path textboxrect="0,0,100000,100000"/>
                  </v:shape>
                  <v:shape id="shape 464" o:spid="_x0000_s464" style="position:absolute;left:57;top:63;width:2;height:2;visibility:visible;" path="m5882,0l0,23528l29410,29410l23528,100000l52940,100000l64704,29410l94116,29410l100000,5882l5882,0xe" coordsize="100000,100000" fillcolor="#CFA500" strokecolor="#000000" strokeweight="0.25pt">
                    <v:path textboxrect="0,0,100000,100000"/>
                  </v:shape>
                  <v:shape id="shape 465" o:spid="_x0000_s465" style="position:absolute;left:61;top:63;width:0;height:2;visibility:visible;" path="m0,100000l0,11111l0,0l100000,94444l0,100000xe" coordsize="100000,100000" fillcolor="#D7AC00" strokecolor="#000000" strokeweight="0.25pt">
                    <v:path textboxrect="0,0,100000,100000"/>
                  </v:shape>
                  <v:shape id="shape 466" o:spid="_x0000_s466" style="position:absolute;left:60;top:63;width:0;height:0;visibility:visible;" path="m100000,100000l0,100000l16667,50000l100000,0l100000,100000xe" coordsize="100000,100000" fillcolor="#987900" strokecolor="#000000" strokeweight="0.25pt">
                    <v:path textboxrect="0,0,100000,100000"/>
                  </v:shape>
                  <v:shape id="shape 467" o:spid="_x0000_s467" style="position:absolute;left:60;top:63;width:0;height:2;visibility:visible;" path="m0,0l16667,100000l100000,100000l100000,0l0,0xe" coordsize="100000,100000" fillcolor="#CFA500" strokecolor="#000000" strokeweight="0.25pt">
                    <v:path textboxrect="0,0,100000,100000"/>
                  </v:shape>
                  <v:shape id="shape 468" o:spid="_x0000_s468" style="position:absolute;left:62;top:64;width:0;height:1;visibility:visible;" path="m50000,100000l0,10000l50000,0l100000,80000l50000,100000xe" coordsize="100000,100000" fillcolor="#D6AB00" strokecolor="#000000" strokeweight="0.25pt">
                    <v:path textboxrect="0,0,100000,100000"/>
                  </v:shape>
                  <v:shape id="shape 469" o:spid="_x0000_s469" style="position:absolute;left:62;top:63;width:1;height:1;visibility:visible;" path="m88889,100000l0,22222l11111,0l100000,88889l88889,100000xe" coordsize="100000,100000" fillcolor="#C59E00" strokecolor="#000000" strokeweight="0.25pt">
                    <v:path textboxrect="0,0,100000,100000"/>
                  </v:shape>
                  <v:shape id="shape 470" o:spid="_x0000_s470" style="position:absolute;left:61;top:63;width:0;height:0;visibility:visible;" path="m80000,66667l0,100000l0,33333l100000,0l80000,66667xe" coordsize="100000,100000" fillcolor="#A48300" strokecolor="#000000" strokeweight="0.25pt">
                    <v:path textboxrect="0,0,100000,100000"/>
                  </v:shape>
                  <v:shape id="shape 471" o:spid="_x0000_s471" style="position:absolute;left:64;top:62;width:0;height:2;visibility:visible;" path="m100000,100000l0,5882l0,0l100000,94116l100000,100000xe" coordsize="100000,100000" fillcolor="#D6AB00" strokecolor="#000000" strokeweight="0.25pt">
                    <v:path textboxrect="0,0,100000,100000"/>
                  </v:shape>
                  <v:shape id="shape 472" o:spid="_x0000_s472" style="position:absolute;left:63;top:62;width:0;height:0;visibility:visible;" path="m100000,50000l0,100000l20000,50000l100000,0l100000,50000xe" coordsize="100000,100000" fillcolor="#A48300" strokecolor="#000000" strokeweight="0.25pt">
                    <v:path textboxrect="0,0,100000,100000"/>
                  </v:shape>
                  <v:shape id="shape 473" o:spid="_x0000_s473" style="position:absolute;left:61;top:63;width:2;height:3;visibility:visible;" path="m0,20000l10525,100000l36840,95000l31579,50000l73683,85000l100000,80000l84208,0l57894,5000l63157,50000l21051,15000l0,20000xe" coordsize="100000,100000" fillcolor="#CFA500" strokecolor="#000000" strokeweight="0.25pt">
                    <v:path textboxrect="0,0,100000,100000"/>
                  </v:shape>
                  <v:shape id="shape 474" o:spid="_x0000_s474" style="position:absolute;left:66;top:63;width:0;height:0;visibility:visible;" path="m50000,66667l0,100000l50000,66667l100000,0l50000,66667xe" coordsize="100000,100000" fillcolor="#CFA500" strokecolor="#000000" strokeweight="0.25pt">
                    <v:path textboxrect="0,0,100000,100000"/>
                  </v:shape>
                  <v:shape id="shape 475" o:spid="_x0000_s475" style="position:absolute;left:66;top:64;width:0;height:0;visibility:visible;" path="m50000,50000l0,100000l0,50000l100000,0l50000,50000xe" coordsize="100000,100000" fillcolor="#BF9800" strokecolor="#000000" strokeweight="0.25pt">
                    <v:path textboxrect="0,0,100000,100000"/>
                  </v:shape>
                  <v:shape id="shape 476" o:spid="_x0000_s476" o:spt="1" type="#_x0000_t1" style="position:absolute;left:65;top:64;width:0;height:0;visibility:visible;" fillcolor="#997A00" strokecolor="#000000" strokeweight="0.25pt"/>
                  <v:shape id="shape 477" o:spid="_x0000_s477" style="position:absolute;left:65;top:63;width:0;height:0;visibility:visible;" path="m100000,100000l0,25000l33333,0l100000,75000l100000,100000xe" coordsize="100000,100000" fillcolor="#C9A100" strokecolor="#000000" strokeweight="0.25pt">
                    <v:path textboxrect="0,0,100000,100000"/>
                  </v:shape>
                  <v:shape id="shape 478" o:spid="_x0000_s478" style="position:absolute;left:65;top:63;width:0;height:0;visibility:visible;" path="m50000,100000l0,40000l50000,0l100000,80000l50000,100000xe" coordsize="100000,100000" fillcolor="#D6AB00" strokecolor="#000000" strokeweight="0.25pt">
                    <v:path textboxrect="0,0,100000,100000"/>
                  </v:shape>
                  <v:shape id="shape 479" o:spid="_x0000_s479" style="position:absolute;left:66;top:62;width:0;height:1;visibility:visible;" path="m100000,100000l0,14285l0,0l100000,85713l100000,100000xe" coordsize="100000,100000" fillcolor="#D2A800" strokecolor="#000000" strokeweight="0.25pt">
                    <v:path textboxrect="0,0,100000,100000"/>
                  </v:shape>
                  <v:shape id="shape 480" o:spid="_x0000_s480" style="position:absolute;left:65;top:62;width:1;height:0;visibility:visible;" path="m100000,20000l0,100000l12500,60000l100000,0l100000,20000xe" coordsize="100000,100000" fillcolor="#B59000" strokecolor="#000000" strokeweight="0.25pt">
                    <v:path textboxrect="0,0,100000,100000"/>
                  </v:shape>
                  <v:shape id="shape 481" o:spid="_x0000_s481" style="position:absolute;left:66;top:62;width:0;height:0;visibility:visible;" path="m66667,100000l0,32606l33333,0l100000,32606l66667,100000xe" coordsize="100000,100000" fillcolor="#C09A00" strokecolor="#000000" strokeweight="0.25pt">
                    <v:path textboxrect="0,0,100000,100000"/>
                  </v:shape>
                  <v:shape id="shape 482" o:spid="_x0000_s482" style="position:absolute;left:65;top:62;width:0;height:0;visibility:visible;" path="m75000,100000l0,100000l25000,0l100000,50000l75000,100000xe" coordsize="100000,100000" fillcolor="#A38200" strokecolor="#000000" strokeweight="0.25pt">
                    <v:path textboxrect="0,0,100000,100000"/>
                  </v:shape>
                  <v:shape id="shape 483" o:spid="_x0000_s483" style="position:absolute;left:65;top:62;width:0;height:0;visibility:visible;" path="m80000,65215l0,100000l20000,65215l100000,0l80000,65215xe" coordsize="100000,100000" fillcolor="#AC8A00" strokecolor="#000000" strokeweight="0.25pt">
                    <v:path textboxrect="0,0,100000,100000"/>
                  </v:shape>
                  <v:shape id="shape 484" o:spid="_x0000_s484" style="position:absolute;left:64;top:62;width:0;height:0;visibility:visible;" path="m80000,26229l0,100000l20000,50819l100000,0l80000,26229xe" coordsize="100000,100000" fillcolor="#C09A00" strokecolor="#000000" strokeweight="0.25pt">
                    <v:path textboxrect="0,0,100000,100000"/>
                  </v:shape>
                  <v:shape id="shape 485" o:spid="_x0000_s485" style="position:absolute;left:64;top:62;width:0;height:0;visibility:visible;" path="m50000,50000l0,100000l50000,50000l100000,0l50000,50000xe" coordsize="100000,100000" fillcolor="#C09A00" strokecolor="#000000" strokeweight="0.25pt">
                    <v:path textboxrect="0,0,100000,100000"/>
                  </v:shape>
                  <v:shape id="shape 486" o:spid="_x0000_s486" style="position:absolute;left:64;top:62;width:3;height:2;visibility:visible;" path="m55000,61252l70000,50183l70000,61252l65000,66789l60000,72324l45000,72324l30000,55718l25000,39113l35000,22507l45000,22507l55000,28044l75000,11438l65000,0l50000,0l30000,5903l10000,22507l5000,33579l0,44648l5000,72324l20000,88928l40000,100000l65000,88928l85000,77859l100000,55718l85000,22507l45000,44648l55000,61252xe" coordsize="100000,100000" fillcolor="#CFA500" strokecolor="#000000" strokeweight="0.25pt">
                    <v:path textboxrect="0,0,100000,100000"/>
                  </v:shape>
                  <v:shape id="shape 487" o:spid="_x0000_s487" style="position:absolute;left:68;top:62;width:0;height:0;visibility:visible;" path="m50000,100000l0,50000l50000,0l100000,75000l50000,100000xe" coordsize="100000,100000" fillcolor="#D2A800" strokecolor="#000000" strokeweight="0.25pt">
                    <v:path textboxrect="0,0,100000,100000"/>
                  </v:shape>
                  <v:shape id="shape 488" o:spid="_x0000_s488" style="position:absolute;left:68;top:62;width:0;height:0;visibility:visible;" path="m66667,24588l0,100000l0,49178l100000,0l66667,24588xe" coordsize="100000,100000" fillcolor="#C79F00" strokecolor="#000000" strokeweight="0.25pt">
                    <v:path textboxrect="0,0,100000,100000"/>
                  </v:shape>
                  <v:shape id="shape 489" o:spid="_x0000_s489" style="position:absolute;left:67;top:61;width:0;height:1;visibility:visible;" path="m100000,100000l0,14150l33333,0l100000,70755l100000,100000xe" coordsize="100000,100000" fillcolor="#D2A800" strokecolor="#000000" strokeweight="0.25pt">
                    <v:path textboxrect="0,0,100000,100000"/>
                  </v:shape>
                  <v:shape id="shape 490" o:spid="_x0000_s490" style="position:absolute;left:67;top:60;width:2;height:1;visibility:visible;" path="m94116,100000l0,11111l5882,0l100000,77778l94116,100000xe" coordsize="100000,100000" fillcolor="#B69200" strokecolor="#000000" strokeweight="0.25pt">
                    <v:path textboxrect="0,0,100000,100000"/>
                  </v:shape>
                  <v:shape id="shape 491" o:spid="_x0000_s491" style="position:absolute;left:66;top:60;width:0;height:0;visibility:visible;" path="m80000,20000l0,100000l20000,60000l100000,0l80000,20000xe" coordsize="100000,100000" fillcolor="#C79F00" strokecolor="#000000" strokeweight="0.25pt">
                    <v:path textboxrect="0,0,100000,100000"/>
                  </v:shape>
                  <v:shape id="shape 492" o:spid="_x0000_s492" style="position:absolute;left:66;top:61;width:3;height:3;visibility:visible;" path="m70000,50164l80000,55148l100000,39866l20000,0l0,19933l30000,100000l50000,80065l45000,70100l70000,50164xm50000,39866l40000,55148l25000,24917l50000,39866xe" coordsize="100000,100000" fillcolor="#CFA500" strokecolor="#000000" strokeweight="0.25pt">
                    <v:path textboxrect="0,0,100000,100000"/>
                  </v:shape>
                </v:group>
              </v:group>
            </v:group>
          </w:pict>
        </mc:Fallback>
      </mc:AlternateContent>
    </w:r>
    <w:r>
      <w:rPr>
        <w:b/>
        <w:bCs/>
        <w:iCs/>
        <w:spacing w:val="24"/>
        <w:sz w:val="36"/>
        <w:szCs w:val="36"/>
        <w:u w:val="single"/>
      </w:rPr>
      <w:t>PREFEITURA MUNICIPAL DE ITATINGA</w:t>
    </w:r>
  </w:p>
  <w:p w14:paraId="4085780A" w14:textId="77777777" w:rsidR="00A618F3" w:rsidRDefault="00A618F3">
    <w:pPr>
      <w:pStyle w:val="Cabealho"/>
      <w:spacing w:line="312" w:lineRule="auto"/>
      <w:ind w:left="1134"/>
      <w:jc w:val="center"/>
      <w:rPr>
        <w:spacing w:val="24"/>
        <w:sz w:val="18"/>
        <w:szCs w:val="18"/>
      </w:rPr>
    </w:pPr>
    <w:r>
      <w:rPr>
        <w:spacing w:val="24"/>
        <w:sz w:val="18"/>
        <w:szCs w:val="18"/>
      </w:rPr>
      <w:t>– ESTADO DE SÃO PAULO –</w:t>
    </w:r>
  </w:p>
  <w:p w14:paraId="5B5AF84A" w14:textId="77777777" w:rsidR="00A618F3" w:rsidRDefault="00A618F3">
    <w:pPr>
      <w:pStyle w:val="Cabealho"/>
      <w:spacing w:line="312" w:lineRule="auto"/>
      <w:ind w:left="1134"/>
      <w:jc w:val="center"/>
      <w:rPr>
        <w:spacing w:val="24"/>
        <w:sz w:val="18"/>
        <w:szCs w:val="18"/>
      </w:rPr>
    </w:pPr>
    <w:r>
      <w:rPr>
        <w:spacing w:val="24"/>
        <w:sz w:val="18"/>
        <w:szCs w:val="18"/>
      </w:rPr>
      <w:t>CNPJ (MF) 46.634.127/0001-63</w:t>
    </w:r>
  </w:p>
  <w:p w14:paraId="4BF414DC" w14:textId="6D45BC26" w:rsidR="00A618F3" w:rsidRDefault="00A618F3">
    <w:pPr>
      <w:pStyle w:val="Cabealho"/>
      <w:spacing w:line="312" w:lineRule="auto"/>
      <w:ind w:left="1134"/>
      <w:jc w:val="center"/>
      <w:rPr>
        <w:spacing w:val="24"/>
        <w:sz w:val="18"/>
        <w:szCs w:val="18"/>
      </w:rPr>
    </w:pPr>
    <w:r>
      <w:rPr>
        <w:spacing w:val="24"/>
        <w:sz w:val="18"/>
        <w:szCs w:val="18"/>
      </w:rPr>
      <w:t>Rua Nove de Julho, 304 – Centro – CEP. 18690-023</w:t>
    </w:r>
  </w:p>
  <w:p w14:paraId="6DD11DED" w14:textId="77777777" w:rsidR="00A618F3" w:rsidRDefault="00A618F3">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0A75FD6B" w14:textId="77777777" w:rsidR="00A618F3" w:rsidRDefault="00A618F3"/>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90594" w14:textId="77777777" w:rsidR="00A618F3" w:rsidRDefault="00A618F3">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6AD8B784" w:rsidR="00A618F3" w:rsidRDefault="00A618F3">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17052B68">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102487BE"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A618F3" w:rsidRDefault="00A618F3">
    <w:pPr>
      <w:pStyle w:val="Cabealho"/>
      <w:spacing w:line="312" w:lineRule="auto"/>
      <w:ind w:left="1134"/>
      <w:jc w:val="center"/>
      <w:rPr>
        <w:spacing w:val="24"/>
        <w:sz w:val="18"/>
        <w:szCs w:val="18"/>
      </w:rPr>
    </w:pPr>
    <w:r>
      <w:rPr>
        <w:spacing w:val="24"/>
        <w:sz w:val="18"/>
        <w:szCs w:val="18"/>
      </w:rPr>
      <w:t>– ESTADO DE SÃO PAULO –</w:t>
    </w:r>
  </w:p>
  <w:p w14:paraId="7E9542EA" w14:textId="77777777" w:rsidR="00A618F3" w:rsidRDefault="00A618F3">
    <w:pPr>
      <w:pStyle w:val="Cabealho"/>
      <w:spacing w:line="312" w:lineRule="auto"/>
      <w:ind w:left="1134"/>
      <w:jc w:val="center"/>
      <w:rPr>
        <w:spacing w:val="24"/>
        <w:sz w:val="18"/>
        <w:szCs w:val="18"/>
      </w:rPr>
    </w:pPr>
    <w:r>
      <w:rPr>
        <w:spacing w:val="24"/>
        <w:sz w:val="18"/>
        <w:szCs w:val="18"/>
      </w:rPr>
      <w:t>CNPJ (MF) 46.634.127/0001-63</w:t>
    </w:r>
  </w:p>
  <w:p w14:paraId="3F34FF72" w14:textId="77777777" w:rsidR="00A618F3" w:rsidRDefault="00A618F3">
    <w:pPr>
      <w:pStyle w:val="Cabealho"/>
      <w:spacing w:line="312" w:lineRule="auto"/>
      <w:ind w:left="1134"/>
      <w:jc w:val="center"/>
      <w:rPr>
        <w:spacing w:val="24"/>
        <w:sz w:val="18"/>
        <w:szCs w:val="18"/>
      </w:rPr>
    </w:pPr>
    <w:r>
      <w:rPr>
        <w:spacing w:val="24"/>
        <w:sz w:val="18"/>
        <w:szCs w:val="18"/>
      </w:rPr>
      <w:t>Rua Nove de Julho, 304 – Centro – CEP. 18690-000</w:t>
    </w:r>
  </w:p>
  <w:p w14:paraId="6F389CBE" w14:textId="77777777" w:rsidR="00A618F3" w:rsidRDefault="00A618F3">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A618F3" w:rsidRDefault="00A618F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EC1D7E"/>
    <w:multiLevelType w:val="hybridMultilevel"/>
    <w:tmpl w:val="3D0202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240850"/>
    <w:multiLevelType w:val="hybridMultilevel"/>
    <w:tmpl w:val="292E1C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BD2509B"/>
    <w:multiLevelType w:val="multilevel"/>
    <w:tmpl w:val="0C0C69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1C63190"/>
    <w:multiLevelType w:val="hybridMultilevel"/>
    <w:tmpl w:val="4F9C9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8"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9"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F945BF8"/>
    <w:multiLevelType w:val="hybridMultilevel"/>
    <w:tmpl w:val="4FA28FD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487C7923"/>
    <w:multiLevelType w:val="multilevel"/>
    <w:tmpl w:val="FF2E533C"/>
    <w:lvl w:ilvl="0">
      <w:start w:val="2"/>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51DD59ED"/>
    <w:multiLevelType w:val="hybridMultilevel"/>
    <w:tmpl w:val="3990A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D654755"/>
    <w:multiLevelType w:val="hybridMultilevel"/>
    <w:tmpl w:val="AC0CF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F186BCA"/>
    <w:multiLevelType w:val="hybridMultilevel"/>
    <w:tmpl w:val="EFFAE07E"/>
    <w:lvl w:ilvl="0" w:tplc="FCA023B2">
      <w:start w:val="1"/>
      <w:numFmt w:val="lowerLetter"/>
      <w:lvlText w:val="%1)"/>
      <w:lvlJc w:val="left"/>
      <w:pPr>
        <w:tabs>
          <w:tab w:val="num" w:pos="2520"/>
        </w:tabs>
        <w:ind w:left="2520" w:hanging="360"/>
      </w:pPr>
      <w:rPr>
        <w:b w:val="0"/>
        <w:i w:val="0"/>
        <w:sz w:val="20"/>
      </w:rPr>
    </w:lvl>
    <w:lvl w:ilvl="1" w:tplc="BA38A36E">
      <w:start w:val="1"/>
      <w:numFmt w:val="bullet"/>
      <w:lvlText w:val="o"/>
      <w:lvlJc w:val="left"/>
      <w:pPr>
        <w:ind w:left="1440" w:hanging="360"/>
      </w:pPr>
      <w:rPr>
        <w:rFonts w:ascii="Courier New" w:eastAsia="Courier New" w:hAnsi="Courier New" w:cs="Courier New" w:hint="default"/>
      </w:rPr>
    </w:lvl>
    <w:lvl w:ilvl="2" w:tplc="54968D9C">
      <w:start w:val="1"/>
      <w:numFmt w:val="bullet"/>
      <w:lvlText w:val="§"/>
      <w:lvlJc w:val="left"/>
      <w:pPr>
        <w:ind w:left="2160" w:hanging="360"/>
      </w:pPr>
      <w:rPr>
        <w:rFonts w:ascii="Wingdings" w:eastAsia="Wingdings" w:hAnsi="Wingdings" w:cs="Wingdings" w:hint="default"/>
      </w:rPr>
    </w:lvl>
    <w:lvl w:ilvl="3" w:tplc="084CCC8E">
      <w:start w:val="1"/>
      <w:numFmt w:val="bullet"/>
      <w:lvlText w:val="·"/>
      <w:lvlJc w:val="left"/>
      <w:pPr>
        <w:ind w:left="2880" w:hanging="360"/>
      </w:pPr>
      <w:rPr>
        <w:rFonts w:ascii="Symbol" w:eastAsia="Symbol" w:hAnsi="Symbol" w:cs="Symbol" w:hint="default"/>
      </w:rPr>
    </w:lvl>
    <w:lvl w:ilvl="4" w:tplc="EE4EACEC">
      <w:start w:val="1"/>
      <w:numFmt w:val="bullet"/>
      <w:lvlText w:val="o"/>
      <w:lvlJc w:val="left"/>
      <w:pPr>
        <w:ind w:left="3600" w:hanging="360"/>
      </w:pPr>
      <w:rPr>
        <w:rFonts w:ascii="Courier New" w:eastAsia="Courier New" w:hAnsi="Courier New" w:cs="Courier New" w:hint="default"/>
      </w:rPr>
    </w:lvl>
    <w:lvl w:ilvl="5" w:tplc="60284C78">
      <w:start w:val="1"/>
      <w:numFmt w:val="bullet"/>
      <w:lvlText w:val="§"/>
      <w:lvlJc w:val="left"/>
      <w:pPr>
        <w:ind w:left="4320" w:hanging="360"/>
      </w:pPr>
      <w:rPr>
        <w:rFonts w:ascii="Wingdings" w:eastAsia="Wingdings" w:hAnsi="Wingdings" w:cs="Wingdings" w:hint="default"/>
      </w:rPr>
    </w:lvl>
    <w:lvl w:ilvl="6" w:tplc="EC4A97C0">
      <w:start w:val="1"/>
      <w:numFmt w:val="bullet"/>
      <w:lvlText w:val="·"/>
      <w:lvlJc w:val="left"/>
      <w:pPr>
        <w:ind w:left="5040" w:hanging="360"/>
      </w:pPr>
      <w:rPr>
        <w:rFonts w:ascii="Symbol" w:eastAsia="Symbol" w:hAnsi="Symbol" w:cs="Symbol" w:hint="default"/>
      </w:rPr>
    </w:lvl>
    <w:lvl w:ilvl="7" w:tplc="2F58D1F4">
      <w:start w:val="1"/>
      <w:numFmt w:val="bullet"/>
      <w:lvlText w:val="o"/>
      <w:lvlJc w:val="left"/>
      <w:pPr>
        <w:ind w:left="5760" w:hanging="360"/>
      </w:pPr>
      <w:rPr>
        <w:rFonts w:ascii="Courier New" w:eastAsia="Courier New" w:hAnsi="Courier New" w:cs="Courier New" w:hint="default"/>
      </w:rPr>
    </w:lvl>
    <w:lvl w:ilvl="8" w:tplc="3B188DE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6C217CC7"/>
    <w:multiLevelType w:val="hybridMultilevel"/>
    <w:tmpl w:val="5106D0DA"/>
    <w:lvl w:ilvl="0" w:tplc="D99852B4">
      <w:start w:val="1"/>
      <w:numFmt w:val="decimal"/>
      <w:lvlText w:val="%1)"/>
      <w:lvlJc w:val="left"/>
      <w:pPr>
        <w:ind w:left="390" w:hanging="360"/>
      </w:pPr>
      <w:rPr>
        <w:rFonts w:hint="default"/>
        <w:b/>
        <w:color w:val="000000"/>
      </w:rPr>
    </w:lvl>
    <w:lvl w:ilvl="1" w:tplc="24A2ACB0">
      <w:start w:val="1"/>
      <w:numFmt w:val="lowerLetter"/>
      <w:lvlText w:val="%2."/>
      <w:lvlJc w:val="left"/>
      <w:pPr>
        <w:ind w:left="1110" w:hanging="360"/>
      </w:pPr>
    </w:lvl>
    <w:lvl w:ilvl="2" w:tplc="8864D730">
      <w:start w:val="1"/>
      <w:numFmt w:val="lowerRoman"/>
      <w:lvlText w:val="%3."/>
      <w:lvlJc w:val="right"/>
      <w:pPr>
        <w:ind w:left="1830" w:hanging="180"/>
      </w:pPr>
    </w:lvl>
    <w:lvl w:ilvl="3" w:tplc="ED66E646">
      <w:start w:val="1"/>
      <w:numFmt w:val="decimal"/>
      <w:lvlText w:val="%4."/>
      <w:lvlJc w:val="left"/>
      <w:pPr>
        <w:ind w:left="2550" w:hanging="360"/>
      </w:pPr>
    </w:lvl>
    <w:lvl w:ilvl="4" w:tplc="C352A104">
      <w:start w:val="1"/>
      <w:numFmt w:val="lowerLetter"/>
      <w:lvlText w:val="%5."/>
      <w:lvlJc w:val="left"/>
      <w:pPr>
        <w:ind w:left="3270" w:hanging="360"/>
      </w:pPr>
    </w:lvl>
    <w:lvl w:ilvl="5" w:tplc="98267990">
      <w:start w:val="1"/>
      <w:numFmt w:val="lowerRoman"/>
      <w:lvlText w:val="%6."/>
      <w:lvlJc w:val="right"/>
      <w:pPr>
        <w:ind w:left="3990" w:hanging="180"/>
      </w:pPr>
    </w:lvl>
    <w:lvl w:ilvl="6" w:tplc="0B621528">
      <w:start w:val="1"/>
      <w:numFmt w:val="decimal"/>
      <w:lvlText w:val="%7."/>
      <w:lvlJc w:val="left"/>
      <w:pPr>
        <w:ind w:left="4710" w:hanging="360"/>
      </w:pPr>
    </w:lvl>
    <w:lvl w:ilvl="7" w:tplc="147E880C">
      <w:start w:val="1"/>
      <w:numFmt w:val="lowerLetter"/>
      <w:lvlText w:val="%8."/>
      <w:lvlJc w:val="left"/>
      <w:pPr>
        <w:ind w:left="5430" w:hanging="360"/>
      </w:pPr>
    </w:lvl>
    <w:lvl w:ilvl="8" w:tplc="AE6A9FAA">
      <w:start w:val="1"/>
      <w:numFmt w:val="lowerRoman"/>
      <w:lvlText w:val="%9."/>
      <w:lvlJc w:val="right"/>
      <w:pPr>
        <w:ind w:left="6150" w:hanging="180"/>
      </w:pPr>
    </w:lvl>
  </w:abstractNum>
  <w:abstractNum w:abstractNumId="17" w15:restartNumberingAfterBreak="0">
    <w:nsid w:val="6CDB5D14"/>
    <w:multiLevelType w:val="multilevel"/>
    <w:tmpl w:val="14764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0606AFD"/>
    <w:multiLevelType w:val="hybridMultilevel"/>
    <w:tmpl w:val="7FCC1E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21569B5"/>
    <w:multiLevelType w:val="hybridMultilevel"/>
    <w:tmpl w:val="20B0659C"/>
    <w:lvl w:ilvl="0" w:tplc="AD680DAE">
      <w:start w:val="2"/>
      <w:numFmt w:val="lowerLetter"/>
      <w:lvlText w:val="%1."/>
      <w:lvlJc w:val="left"/>
      <w:pPr>
        <w:tabs>
          <w:tab w:val="num" w:pos="720"/>
        </w:tabs>
        <w:ind w:left="720" w:hanging="360"/>
      </w:pPr>
    </w:lvl>
    <w:lvl w:ilvl="1" w:tplc="2B26B27A">
      <w:start w:val="1"/>
      <w:numFmt w:val="decimal"/>
      <w:lvlText w:val="%2."/>
      <w:lvlJc w:val="left"/>
      <w:pPr>
        <w:tabs>
          <w:tab w:val="num" w:pos="1440"/>
        </w:tabs>
        <w:ind w:left="1440" w:hanging="360"/>
      </w:pPr>
    </w:lvl>
    <w:lvl w:ilvl="2" w:tplc="90605DD8">
      <w:start w:val="1"/>
      <w:numFmt w:val="decimal"/>
      <w:lvlText w:val="%3."/>
      <w:lvlJc w:val="left"/>
      <w:pPr>
        <w:tabs>
          <w:tab w:val="num" w:pos="2160"/>
        </w:tabs>
        <w:ind w:left="2160" w:hanging="360"/>
      </w:pPr>
    </w:lvl>
    <w:lvl w:ilvl="3" w:tplc="B5089210">
      <w:start w:val="1"/>
      <w:numFmt w:val="decimal"/>
      <w:lvlText w:val="%4."/>
      <w:lvlJc w:val="left"/>
      <w:pPr>
        <w:tabs>
          <w:tab w:val="num" w:pos="2880"/>
        </w:tabs>
        <w:ind w:left="2880" w:hanging="360"/>
      </w:pPr>
    </w:lvl>
    <w:lvl w:ilvl="4" w:tplc="DFCAEA34">
      <w:start w:val="1"/>
      <w:numFmt w:val="decimal"/>
      <w:lvlText w:val="%5."/>
      <w:lvlJc w:val="left"/>
      <w:pPr>
        <w:tabs>
          <w:tab w:val="num" w:pos="3600"/>
        </w:tabs>
        <w:ind w:left="3600" w:hanging="360"/>
      </w:pPr>
    </w:lvl>
    <w:lvl w:ilvl="5" w:tplc="8A7E802A">
      <w:start w:val="1"/>
      <w:numFmt w:val="decimal"/>
      <w:lvlText w:val="%6."/>
      <w:lvlJc w:val="left"/>
      <w:pPr>
        <w:tabs>
          <w:tab w:val="num" w:pos="4320"/>
        </w:tabs>
        <w:ind w:left="4320" w:hanging="360"/>
      </w:pPr>
    </w:lvl>
    <w:lvl w:ilvl="6" w:tplc="440A8346">
      <w:start w:val="1"/>
      <w:numFmt w:val="decimal"/>
      <w:lvlText w:val="%7."/>
      <w:lvlJc w:val="left"/>
      <w:pPr>
        <w:tabs>
          <w:tab w:val="num" w:pos="5040"/>
        </w:tabs>
        <w:ind w:left="5040" w:hanging="360"/>
      </w:pPr>
    </w:lvl>
    <w:lvl w:ilvl="7" w:tplc="ADBEC982">
      <w:start w:val="1"/>
      <w:numFmt w:val="decimal"/>
      <w:lvlText w:val="%8."/>
      <w:lvlJc w:val="left"/>
      <w:pPr>
        <w:tabs>
          <w:tab w:val="num" w:pos="5760"/>
        </w:tabs>
        <w:ind w:left="5760" w:hanging="360"/>
      </w:pPr>
    </w:lvl>
    <w:lvl w:ilvl="8" w:tplc="0AE8B7A4">
      <w:start w:val="1"/>
      <w:numFmt w:val="decimal"/>
      <w:lvlText w:val="%9."/>
      <w:lvlJc w:val="left"/>
      <w:pPr>
        <w:tabs>
          <w:tab w:val="num" w:pos="6480"/>
        </w:tabs>
        <w:ind w:left="6480" w:hanging="360"/>
      </w:pPr>
    </w:lvl>
  </w:abstractNum>
  <w:abstractNum w:abstractNumId="20" w15:restartNumberingAfterBreak="0">
    <w:nsid w:val="76946E03"/>
    <w:multiLevelType w:val="hybridMultilevel"/>
    <w:tmpl w:val="75CA5566"/>
    <w:lvl w:ilvl="0" w:tplc="A05468A0">
      <w:start w:val="3"/>
      <w:numFmt w:val="lowerLetter"/>
      <w:lvlText w:val="%1."/>
      <w:lvlJc w:val="left"/>
      <w:pPr>
        <w:tabs>
          <w:tab w:val="num" w:pos="720"/>
        </w:tabs>
        <w:ind w:left="720" w:hanging="360"/>
      </w:pPr>
    </w:lvl>
    <w:lvl w:ilvl="1" w:tplc="4E5A3EA2">
      <w:start w:val="1"/>
      <w:numFmt w:val="decimal"/>
      <w:lvlText w:val="%2."/>
      <w:lvlJc w:val="left"/>
      <w:pPr>
        <w:tabs>
          <w:tab w:val="num" w:pos="1440"/>
        </w:tabs>
        <w:ind w:left="1440" w:hanging="360"/>
      </w:pPr>
    </w:lvl>
    <w:lvl w:ilvl="2" w:tplc="21FAD680">
      <w:start w:val="1"/>
      <w:numFmt w:val="decimal"/>
      <w:lvlText w:val="%3."/>
      <w:lvlJc w:val="left"/>
      <w:pPr>
        <w:tabs>
          <w:tab w:val="num" w:pos="2160"/>
        </w:tabs>
        <w:ind w:left="2160" w:hanging="360"/>
      </w:pPr>
    </w:lvl>
    <w:lvl w:ilvl="3" w:tplc="AD449CF4">
      <w:start w:val="1"/>
      <w:numFmt w:val="decimal"/>
      <w:lvlText w:val="%4."/>
      <w:lvlJc w:val="left"/>
      <w:pPr>
        <w:tabs>
          <w:tab w:val="num" w:pos="2880"/>
        </w:tabs>
        <w:ind w:left="2880" w:hanging="360"/>
      </w:pPr>
    </w:lvl>
    <w:lvl w:ilvl="4" w:tplc="A88EEE06">
      <w:start w:val="1"/>
      <w:numFmt w:val="decimal"/>
      <w:lvlText w:val="%5."/>
      <w:lvlJc w:val="left"/>
      <w:pPr>
        <w:tabs>
          <w:tab w:val="num" w:pos="3600"/>
        </w:tabs>
        <w:ind w:left="3600" w:hanging="360"/>
      </w:pPr>
    </w:lvl>
    <w:lvl w:ilvl="5" w:tplc="F104D48E">
      <w:start w:val="1"/>
      <w:numFmt w:val="decimal"/>
      <w:lvlText w:val="%6."/>
      <w:lvlJc w:val="left"/>
      <w:pPr>
        <w:tabs>
          <w:tab w:val="num" w:pos="4320"/>
        </w:tabs>
        <w:ind w:left="4320" w:hanging="360"/>
      </w:pPr>
    </w:lvl>
    <w:lvl w:ilvl="6" w:tplc="C45C9930">
      <w:start w:val="1"/>
      <w:numFmt w:val="decimal"/>
      <w:lvlText w:val="%7."/>
      <w:lvlJc w:val="left"/>
      <w:pPr>
        <w:tabs>
          <w:tab w:val="num" w:pos="5040"/>
        </w:tabs>
        <w:ind w:left="5040" w:hanging="360"/>
      </w:pPr>
    </w:lvl>
    <w:lvl w:ilvl="7" w:tplc="30D8390E">
      <w:start w:val="1"/>
      <w:numFmt w:val="decimal"/>
      <w:lvlText w:val="%8."/>
      <w:lvlJc w:val="left"/>
      <w:pPr>
        <w:tabs>
          <w:tab w:val="num" w:pos="5760"/>
        </w:tabs>
        <w:ind w:left="5760" w:hanging="360"/>
      </w:pPr>
    </w:lvl>
    <w:lvl w:ilvl="8" w:tplc="358EEFD6">
      <w:start w:val="1"/>
      <w:numFmt w:val="decimal"/>
      <w:lvlText w:val="%9."/>
      <w:lvlJc w:val="left"/>
      <w:pPr>
        <w:tabs>
          <w:tab w:val="num" w:pos="6480"/>
        </w:tabs>
        <w:ind w:left="6480" w:hanging="360"/>
      </w:pPr>
    </w:lvl>
  </w:abstractNum>
  <w:abstractNum w:abstractNumId="21"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2" w15:restartNumberingAfterBreak="0">
    <w:nsid w:val="792001CE"/>
    <w:multiLevelType w:val="hybridMultilevel"/>
    <w:tmpl w:val="D200F1E0"/>
    <w:lvl w:ilvl="0" w:tplc="D03ABA38">
      <w:start w:val="1"/>
      <w:numFmt w:val="lowerLetter"/>
      <w:lvlText w:val="%1)"/>
      <w:lvlJc w:val="left"/>
      <w:pPr>
        <w:ind w:left="720" w:hanging="360"/>
      </w:pPr>
      <w:rPr>
        <w:b w:val="0"/>
        <w:color w:val="000000"/>
      </w:rPr>
    </w:lvl>
    <w:lvl w:ilvl="1" w:tplc="AFE80D04">
      <w:start w:val="1"/>
      <w:numFmt w:val="lowerLetter"/>
      <w:lvlText w:val="%2."/>
      <w:lvlJc w:val="left"/>
      <w:pPr>
        <w:ind w:left="1440" w:hanging="360"/>
      </w:pPr>
    </w:lvl>
    <w:lvl w:ilvl="2" w:tplc="B23E9162">
      <w:start w:val="1"/>
      <w:numFmt w:val="lowerRoman"/>
      <w:lvlText w:val="%3."/>
      <w:lvlJc w:val="right"/>
      <w:pPr>
        <w:ind w:left="2160" w:hanging="180"/>
      </w:pPr>
    </w:lvl>
    <w:lvl w:ilvl="3" w:tplc="F3C2FBFA">
      <w:start w:val="1"/>
      <w:numFmt w:val="decimal"/>
      <w:lvlText w:val="%4."/>
      <w:lvlJc w:val="left"/>
      <w:pPr>
        <w:ind w:left="2880" w:hanging="360"/>
      </w:pPr>
    </w:lvl>
    <w:lvl w:ilvl="4" w:tplc="62E69F3E">
      <w:start w:val="1"/>
      <w:numFmt w:val="lowerLetter"/>
      <w:lvlText w:val="%5."/>
      <w:lvlJc w:val="left"/>
      <w:pPr>
        <w:ind w:left="3600" w:hanging="360"/>
      </w:pPr>
    </w:lvl>
    <w:lvl w:ilvl="5" w:tplc="86804A36">
      <w:start w:val="1"/>
      <w:numFmt w:val="lowerRoman"/>
      <w:lvlText w:val="%6."/>
      <w:lvlJc w:val="right"/>
      <w:pPr>
        <w:ind w:left="4320" w:hanging="180"/>
      </w:pPr>
    </w:lvl>
    <w:lvl w:ilvl="6" w:tplc="8D128B5C">
      <w:start w:val="1"/>
      <w:numFmt w:val="decimal"/>
      <w:lvlText w:val="%7."/>
      <w:lvlJc w:val="left"/>
      <w:pPr>
        <w:ind w:left="5040" w:hanging="360"/>
      </w:pPr>
    </w:lvl>
    <w:lvl w:ilvl="7" w:tplc="ED1CDDD4">
      <w:start w:val="1"/>
      <w:numFmt w:val="lowerLetter"/>
      <w:lvlText w:val="%8."/>
      <w:lvlJc w:val="left"/>
      <w:pPr>
        <w:ind w:left="5760" w:hanging="360"/>
      </w:pPr>
    </w:lvl>
    <w:lvl w:ilvl="8" w:tplc="8C6217B2">
      <w:start w:val="1"/>
      <w:numFmt w:val="lowerRoman"/>
      <w:lvlText w:val="%9."/>
      <w:lvlJc w:val="right"/>
      <w:pPr>
        <w:ind w:left="6480" w:hanging="180"/>
      </w:p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15"/>
    <w:lvlOverride w:ilvl="0">
      <w:startOverride w:val="1"/>
    </w:lvlOverride>
  </w:num>
  <w:num w:numId="5">
    <w:abstractNumId w:val="16"/>
  </w:num>
  <w:num w:numId="6">
    <w:abstractNumId w:val="0"/>
  </w:num>
  <w:num w:numId="7">
    <w:abstractNumId w:val="1"/>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3"/>
      <w:lvl w:ilvl="0" w:tplc="A05468A0">
        <w:start w:val="3"/>
        <w:numFmt w:val="decimal"/>
        <w:lvlText w:val="%1."/>
        <w:lvlJc w:val="left"/>
        <w:pPr>
          <w:ind w:left="0" w:firstLine="0"/>
        </w:pPr>
      </w:lvl>
    </w:lvlOverride>
    <w:lvlOverride w:ilvl="1">
      <w:startOverride w:val="1"/>
      <w:lvl w:ilvl="1" w:tplc="4E5A3EA2">
        <w:start w:val="1"/>
        <w:numFmt w:val="decimal"/>
        <w:lvlText w:val=""/>
        <w:lvlJc w:val="left"/>
      </w:lvl>
    </w:lvlOverride>
    <w:lvlOverride w:ilvl="2">
      <w:startOverride w:val="1"/>
      <w:lvl w:ilvl="2" w:tplc="21FAD680">
        <w:start w:val="1"/>
        <w:numFmt w:val="decimal"/>
        <w:lvlText w:val=""/>
        <w:lvlJc w:val="left"/>
      </w:lvl>
    </w:lvlOverride>
    <w:lvlOverride w:ilvl="3">
      <w:startOverride w:val="1"/>
      <w:lvl w:ilvl="3" w:tplc="AD449CF4">
        <w:start w:val="1"/>
        <w:numFmt w:val="decimal"/>
        <w:lvlText w:val=""/>
        <w:lvlJc w:val="left"/>
      </w:lvl>
    </w:lvlOverride>
    <w:lvlOverride w:ilvl="4">
      <w:startOverride w:val="1"/>
      <w:lvl w:ilvl="4" w:tplc="A88EEE06">
        <w:start w:val="1"/>
        <w:numFmt w:val="decimal"/>
        <w:lvlText w:val=""/>
        <w:lvlJc w:val="left"/>
      </w:lvl>
    </w:lvlOverride>
    <w:lvlOverride w:ilvl="5">
      <w:startOverride w:val="1"/>
      <w:lvl w:ilvl="5" w:tplc="F104D48E">
        <w:start w:val="1"/>
        <w:numFmt w:val="decimal"/>
        <w:lvlText w:val=""/>
        <w:lvlJc w:val="left"/>
      </w:lvl>
    </w:lvlOverride>
    <w:lvlOverride w:ilvl="6">
      <w:startOverride w:val="1"/>
      <w:lvl w:ilvl="6" w:tplc="C45C9930">
        <w:start w:val="1"/>
        <w:numFmt w:val="decimal"/>
        <w:lvlText w:val=""/>
        <w:lvlJc w:val="left"/>
      </w:lvl>
    </w:lvlOverride>
    <w:lvlOverride w:ilvl="7">
      <w:startOverride w:val="1"/>
      <w:lvl w:ilvl="7" w:tplc="30D8390E">
        <w:start w:val="1"/>
        <w:numFmt w:val="decimal"/>
        <w:lvlText w:val=""/>
        <w:lvlJc w:val="left"/>
      </w:lvl>
    </w:lvlOverride>
    <w:lvlOverride w:ilvl="8">
      <w:startOverride w:val="1"/>
      <w:lvl w:ilvl="8" w:tplc="358EEFD6">
        <w:start w:val="1"/>
        <w:numFmt w:val="decimal"/>
        <w:lvlText w:val=""/>
        <w:lvlJc w:val="left"/>
      </w:lvl>
    </w:lvlOverride>
  </w:num>
  <w:num w:numId="13">
    <w:abstractNumId w:val="3"/>
  </w:num>
  <w:num w:numId="14">
    <w:abstractNumId w:val="3"/>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3"/>
  </w:num>
  <w:num w:numId="16">
    <w:abstractNumId w:val="4"/>
  </w:num>
  <w:num w:numId="17">
    <w:abstractNumId w:val="14"/>
  </w:num>
  <w:num w:numId="18">
    <w:abstractNumId w:val="0"/>
  </w:num>
  <w:num w:numId="19">
    <w:abstractNumId w:val="7"/>
  </w:num>
  <w:num w:numId="20">
    <w:abstractNumId w:val="8"/>
  </w:num>
  <w:num w:numId="21">
    <w:abstractNumId w:val="2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6"/>
  </w:num>
  <w:num w:numId="25">
    <w:abstractNumId w:val="18"/>
  </w:num>
  <w:num w:numId="26">
    <w:abstractNumId w:val="5"/>
  </w:num>
  <w:num w:numId="27">
    <w:abstractNumId w:val="10"/>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9"/>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00FE3"/>
    <w:rsid w:val="00001D09"/>
    <w:rsid w:val="00002F4A"/>
    <w:rsid w:val="00010387"/>
    <w:rsid w:val="00010F8A"/>
    <w:rsid w:val="00020609"/>
    <w:rsid w:val="00024ADA"/>
    <w:rsid w:val="000262B7"/>
    <w:rsid w:val="000266D6"/>
    <w:rsid w:val="00036176"/>
    <w:rsid w:val="00040877"/>
    <w:rsid w:val="00043373"/>
    <w:rsid w:val="00044614"/>
    <w:rsid w:val="00044988"/>
    <w:rsid w:val="000500CC"/>
    <w:rsid w:val="0005313E"/>
    <w:rsid w:val="00057A3F"/>
    <w:rsid w:val="0007034E"/>
    <w:rsid w:val="00071DF2"/>
    <w:rsid w:val="0007762D"/>
    <w:rsid w:val="00084AD1"/>
    <w:rsid w:val="00085AD4"/>
    <w:rsid w:val="00086DDE"/>
    <w:rsid w:val="000A22E4"/>
    <w:rsid w:val="000A58D4"/>
    <w:rsid w:val="000B3378"/>
    <w:rsid w:val="000B5E4E"/>
    <w:rsid w:val="000B7588"/>
    <w:rsid w:val="000C34A4"/>
    <w:rsid w:val="000C69BF"/>
    <w:rsid w:val="000D25E4"/>
    <w:rsid w:val="000D5540"/>
    <w:rsid w:val="000D743B"/>
    <w:rsid w:val="000E560E"/>
    <w:rsid w:val="000F2561"/>
    <w:rsid w:val="000F3663"/>
    <w:rsid w:val="000F5825"/>
    <w:rsid w:val="001036E6"/>
    <w:rsid w:val="0010371D"/>
    <w:rsid w:val="001112E9"/>
    <w:rsid w:val="00121829"/>
    <w:rsid w:val="001273A5"/>
    <w:rsid w:val="00142A35"/>
    <w:rsid w:val="001472CB"/>
    <w:rsid w:val="001501BE"/>
    <w:rsid w:val="0015790F"/>
    <w:rsid w:val="00160B0F"/>
    <w:rsid w:val="00177C2D"/>
    <w:rsid w:val="001811AD"/>
    <w:rsid w:val="001A0763"/>
    <w:rsid w:val="001B0C0D"/>
    <w:rsid w:val="001B1400"/>
    <w:rsid w:val="001B75A1"/>
    <w:rsid w:val="001C6D4A"/>
    <w:rsid w:val="001D07C1"/>
    <w:rsid w:val="001D272F"/>
    <w:rsid w:val="001D41D1"/>
    <w:rsid w:val="001D4903"/>
    <w:rsid w:val="001D5DF1"/>
    <w:rsid w:val="001D7373"/>
    <w:rsid w:val="001D7F6B"/>
    <w:rsid w:val="001E04DA"/>
    <w:rsid w:val="001E087F"/>
    <w:rsid w:val="001F349C"/>
    <w:rsid w:val="001F5302"/>
    <w:rsid w:val="001F7139"/>
    <w:rsid w:val="001F7F31"/>
    <w:rsid w:val="0020107C"/>
    <w:rsid w:val="00203018"/>
    <w:rsid w:val="00211625"/>
    <w:rsid w:val="00215524"/>
    <w:rsid w:val="00221261"/>
    <w:rsid w:val="00221A17"/>
    <w:rsid w:val="00230408"/>
    <w:rsid w:val="00233AF9"/>
    <w:rsid w:val="00233C99"/>
    <w:rsid w:val="00236BE8"/>
    <w:rsid w:val="0024342A"/>
    <w:rsid w:val="00246C2D"/>
    <w:rsid w:val="002501F1"/>
    <w:rsid w:val="00253E09"/>
    <w:rsid w:val="00255B9F"/>
    <w:rsid w:val="00256923"/>
    <w:rsid w:val="00261FAA"/>
    <w:rsid w:val="0026412E"/>
    <w:rsid w:val="002712BB"/>
    <w:rsid w:val="00272FFC"/>
    <w:rsid w:val="00273D2A"/>
    <w:rsid w:val="002808FB"/>
    <w:rsid w:val="0029763E"/>
    <w:rsid w:val="002A0AFA"/>
    <w:rsid w:val="002B1F64"/>
    <w:rsid w:val="002B410E"/>
    <w:rsid w:val="002C24D3"/>
    <w:rsid w:val="002C2560"/>
    <w:rsid w:val="002C41ED"/>
    <w:rsid w:val="002D0A0A"/>
    <w:rsid w:val="002D254C"/>
    <w:rsid w:val="002D2A70"/>
    <w:rsid w:val="002D637F"/>
    <w:rsid w:val="002E0701"/>
    <w:rsid w:val="002E13A9"/>
    <w:rsid w:val="002E328C"/>
    <w:rsid w:val="002E35E5"/>
    <w:rsid w:val="002F5B63"/>
    <w:rsid w:val="003067DA"/>
    <w:rsid w:val="00306D07"/>
    <w:rsid w:val="00307FA4"/>
    <w:rsid w:val="003111D3"/>
    <w:rsid w:val="003132FC"/>
    <w:rsid w:val="0031621F"/>
    <w:rsid w:val="00320C62"/>
    <w:rsid w:val="003357AC"/>
    <w:rsid w:val="00342EC1"/>
    <w:rsid w:val="00345588"/>
    <w:rsid w:val="00350DD7"/>
    <w:rsid w:val="00351EA0"/>
    <w:rsid w:val="003545B9"/>
    <w:rsid w:val="00356929"/>
    <w:rsid w:val="0036517D"/>
    <w:rsid w:val="00370DC6"/>
    <w:rsid w:val="0037397A"/>
    <w:rsid w:val="0037409D"/>
    <w:rsid w:val="003763F2"/>
    <w:rsid w:val="003768DB"/>
    <w:rsid w:val="00383F32"/>
    <w:rsid w:val="0038517E"/>
    <w:rsid w:val="00396804"/>
    <w:rsid w:val="003A0E4D"/>
    <w:rsid w:val="003A35E0"/>
    <w:rsid w:val="003A64CB"/>
    <w:rsid w:val="003C3795"/>
    <w:rsid w:val="003C4FC2"/>
    <w:rsid w:val="003C612E"/>
    <w:rsid w:val="003C698A"/>
    <w:rsid w:val="003D1378"/>
    <w:rsid w:val="003D1E29"/>
    <w:rsid w:val="003D797E"/>
    <w:rsid w:val="003E3621"/>
    <w:rsid w:val="003E5A99"/>
    <w:rsid w:val="003F0AEF"/>
    <w:rsid w:val="003F4B09"/>
    <w:rsid w:val="003F69FB"/>
    <w:rsid w:val="0041023C"/>
    <w:rsid w:val="00421384"/>
    <w:rsid w:val="00432280"/>
    <w:rsid w:val="00432603"/>
    <w:rsid w:val="00434577"/>
    <w:rsid w:val="00435710"/>
    <w:rsid w:val="00435DE0"/>
    <w:rsid w:val="00441C07"/>
    <w:rsid w:val="00444582"/>
    <w:rsid w:val="004716D9"/>
    <w:rsid w:val="00475D08"/>
    <w:rsid w:val="0047765A"/>
    <w:rsid w:val="004A079E"/>
    <w:rsid w:val="004A49A6"/>
    <w:rsid w:val="004A647F"/>
    <w:rsid w:val="004B01EA"/>
    <w:rsid w:val="004B06E7"/>
    <w:rsid w:val="004B12D3"/>
    <w:rsid w:val="004B5F0B"/>
    <w:rsid w:val="004C0E28"/>
    <w:rsid w:val="004C3FA9"/>
    <w:rsid w:val="004C503F"/>
    <w:rsid w:val="004C7270"/>
    <w:rsid w:val="004D0CB2"/>
    <w:rsid w:val="004D3D13"/>
    <w:rsid w:val="004E0667"/>
    <w:rsid w:val="005010EB"/>
    <w:rsid w:val="005036C4"/>
    <w:rsid w:val="005045B1"/>
    <w:rsid w:val="005123D5"/>
    <w:rsid w:val="00515FE2"/>
    <w:rsid w:val="0051613F"/>
    <w:rsid w:val="005351B4"/>
    <w:rsid w:val="00535C75"/>
    <w:rsid w:val="00540139"/>
    <w:rsid w:val="0054161B"/>
    <w:rsid w:val="0054302B"/>
    <w:rsid w:val="00543F8F"/>
    <w:rsid w:val="00552834"/>
    <w:rsid w:val="00554FD4"/>
    <w:rsid w:val="0056498B"/>
    <w:rsid w:val="0056789C"/>
    <w:rsid w:val="0057453C"/>
    <w:rsid w:val="00575976"/>
    <w:rsid w:val="00576904"/>
    <w:rsid w:val="0058476B"/>
    <w:rsid w:val="005857B8"/>
    <w:rsid w:val="00586835"/>
    <w:rsid w:val="005A0DAF"/>
    <w:rsid w:val="005A447B"/>
    <w:rsid w:val="005A49A0"/>
    <w:rsid w:val="005B5958"/>
    <w:rsid w:val="005C01C4"/>
    <w:rsid w:val="005C0C32"/>
    <w:rsid w:val="005C219C"/>
    <w:rsid w:val="005C6233"/>
    <w:rsid w:val="005C68AD"/>
    <w:rsid w:val="005C6F00"/>
    <w:rsid w:val="005C71EA"/>
    <w:rsid w:val="005D2976"/>
    <w:rsid w:val="005D61DE"/>
    <w:rsid w:val="005E261C"/>
    <w:rsid w:val="005E34D5"/>
    <w:rsid w:val="005E4EA7"/>
    <w:rsid w:val="005E7703"/>
    <w:rsid w:val="005F4344"/>
    <w:rsid w:val="005F6EED"/>
    <w:rsid w:val="00600C40"/>
    <w:rsid w:val="0062546D"/>
    <w:rsid w:val="00626C34"/>
    <w:rsid w:val="00627D08"/>
    <w:rsid w:val="00632EDE"/>
    <w:rsid w:val="006346C7"/>
    <w:rsid w:val="00640948"/>
    <w:rsid w:val="0064769C"/>
    <w:rsid w:val="006514BF"/>
    <w:rsid w:val="0065158E"/>
    <w:rsid w:val="0066155C"/>
    <w:rsid w:val="006616A1"/>
    <w:rsid w:val="00661ECC"/>
    <w:rsid w:val="00663E73"/>
    <w:rsid w:val="00664E5E"/>
    <w:rsid w:val="006664CF"/>
    <w:rsid w:val="00667B5E"/>
    <w:rsid w:val="00667E4B"/>
    <w:rsid w:val="0067389B"/>
    <w:rsid w:val="006742AE"/>
    <w:rsid w:val="00675A4A"/>
    <w:rsid w:val="00680A53"/>
    <w:rsid w:val="006835E8"/>
    <w:rsid w:val="006851FB"/>
    <w:rsid w:val="00687622"/>
    <w:rsid w:val="0069175A"/>
    <w:rsid w:val="00695F42"/>
    <w:rsid w:val="00697DE4"/>
    <w:rsid w:val="006A3610"/>
    <w:rsid w:val="006A5DFD"/>
    <w:rsid w:val="006A6261"/>
    <w:rsid w:val="006C0F32"/>
    <w:rsid w:val="006C4181"/>
    <w:rsid w:val="006C47DA"/>
    <w:rsid w:val="006C73F5"/>
    <w:rsid w:val="006C7434"/>
    <w:rsid w:val="006C7E0D"/>
    <w:rsid w:val="006E0317"/>
    <w:rsid w:val="006E3B9D"/>
    <w:rsid w:val="006E5065"/>
    <w:rsid w:val="006E7FC1"/>
    <w:rsid w:val="006F2702"/>
    <w:rsid w:val="006F2779"/>
    <w:rsid w:val="006F31F1"/>
    <w:rsid w:val="00701C62"/>
    <w:rsid w:val="00702F4B"/>
    <w:rsid w:val="0071615A"/>
    <w:rsid w:val="007251E4"/>
    <w:rsid w:val="007408E9"/>
    <w:rsid w:val="00740DD2"/>
    <w:rsid w:val="007454CD"/>
    <w:rsid w:val="00751E99"/>
    <w:rsid w:val="00757FF6"/>
    <w:rsid w:val="00760115"/>
    <w:rsid w:val="00761A0F"/>
    <w:rsid w:val="00775179"/>
    <w:rsid w:val="00775655"/>
    <w:rsid w:val="00783C9C"/>
    <w:rsid w:val="0078617D"/>
    <w:rsid w:val="007868B1"/>
    <w:rsid w:val="00793B59"/>
    <w:rsid w:val="007979E7"/>
    <w:rsid w:val="00797C8A"/>
    <w:rsid w:val="007C1552"/>
    <w:rsid w:val="007C1B4E"/>
    <w:rsid w:val="007C376B"/>
    <w:rsid w:val="007D63B3"/>
    <w:rsid w:val="007E3312"/>
    <w:rsid w:val="007E38BF"/>
    <w:rsid w:val="007F2582"/>
    <w:rsid w:val="007F404A"/>
    <w:rsid w:val="00800F38"/>
    <w:rsid w:val="00813D5C"/>
    <w:rsid w:val="00816487"/>
    <w:rsid w:val="008244DC"/>
    <w:rsid w:val="008270B4"/>
    <w:rsid w:val="008349D0"/>
    <w:rsid w:val="008349FA"/>
    <w:rsid w:val="00843569"/>
    <w:rsid w:val="00844429"/>
    <w:rsid w:val="00844468"/>
    <w:rsid w:val="0084760C"/>
    <w:rsid w:val="00870732"/>
    <w:rsid w:val="00871312"/>
    <w:rsid w:val="00873FCB"/>
    <w:rsid w:val="00876DE5"/>
    <w:rsid w:val="0088167D"/>
    <w:rsid w:val="00885800"/>
    <w:rsid w:val="0089321B"/>
    <w:rsid w:val="008939EB"/>
    <w:rsid w:val="008A2E5C"/>
    <w:rsid w:val="008A5BB4"/>
    <w:rsid w:val="008A7F71"/>
    <w:rsid w:val="008B058C"/>
    <w:rsid w:val="008C7D92"/>
    <w:rsid w:val="008D0C2E"/>
    <w:rsid w:val="008D4B44"/>
    <w:rsid w:val="008E0F28"/>
    <w:rsid w:val="008E2FD8"/>
    <w:rsid w:val="008F29C5"/>
    <w:rsid w:val="008F2A70"/>
    <w:rsid w:val="008F3E64"/>
    <w:rsid w:val="008F4D27"/>
    <w:rsid w:val="008F7678"/>
    <w:rsid w:val="00902139"/>
    <w:rsid w:val="009026D0"/>
    <w:rsid w:val="00905E9D"/>
    <w:rsid w:val="00915E3C"/>
    <w:rsid w:val="00916C22"/>
    <w:rsid w:val="0091728C"/>
    <w:rsid w:val="00921C40"/>
    <w:rsid w:val="009244B6"/>
    <w:rsid w:val="009250F2"/>
    <w:rsid w:val="00931BA9"/>
    <w:rsid w:val="0093255D"/>
    <w:rsid w:val="00932B0E"/>
    <w:rsid w:val="00937894"/>
    <w:rsid w:val="009430CE"/>
    <w:rsid w:val="009553C5"/>
    <w:rsid w:val="0095629C"/>
    <w:rsid w:val="00956310"/>
    <w:rsid w:val="00962BD7"/>
    <w:rsid w:val="009634BD"/>
    <w:rsid w:val="00966751"/>
    <w:rsid w:val="0096795F"/>
    <w:rsid w:val="00970C8D"/>
    <w:rsid w:val="009743EF"/>
    <w:rsid w:val="00975173"/>
    <w:rsid w:val="009755AE"/>
    <w:rsid w:val="00975784"/>
    <w:rsid w:val="00977BFD"/>
    <w:rsid w:val="009804C7"/>
    <w:rsid w:val="00981E8B"/>
    <w:rsid w:val="009821BD"/>
    <w:rsid w:val="00982D18"/>
    <w:rsid w:val="00984514"/>
    <w:rsid w:val="00985D41"/>
    <w:rsid w:val="0099134C"/>
    <w:rsid w:val="00991EEF"/>
    <w:rsid w:val="009934EF"/>
    <w:rsid w:val="009951EB"/>
    <w:rsid w:val="00995ABC"/>
    <w:rsid w:val="009B13A8"/>
    <w:rsid w:val="009C4F83"/>
    <w:rsid w:val="009D1248"/>
    <w:rsid w:val="009D73E5"/>
    <w:rsid w:val="009E2424"/>
    <w:rsid w:val="009E29D4"/>
    <w:rsid w:val="009F0449"/>
    <w:rsid w:val="009F32D8"/>
    <w:rsid w:val="009F3CD3"/>
    <w:rsid w:val="009F4011"/>
    <w:rsid w:val="009F4EE1"/>
    <w:rsid w:val="00A12C47"/>
    <w:rsid w:val="00A137F5"/>
    <w:rsid w:val="00A146F8"/>
    <w:rsid w:val="00A1576D"/>
    <w:rsid w:val="00A21796"/>
    <w:rsid w:val="00A3332D"/>
    <w:rsid w:val="00A355EE"/>
    <w:rsid w:val="00A52373"/>
    <w:rsid w:val="00A543EA"/>
    <w:rsid w:val="00A57370"/>
    <w:rsid w:val="00A601B8"/>
    <w:rsid w:val="00A61877"/>
    <w:rsid w:val="00A618F3"/>
    <w:rsid w:val="00A62C53"/>
    <w:rsid w:val="00A67FF5"/>
    <w:rsid w:val="00A70DC1"/>
    <w:rsid w:val="00A71DA0"/>
    <w:rsid w:val="00A72AAE"/>
    <w:rsid w:val="00A72F7C"/>
    <w:rsid w:val="00A85360"/>
    <w:rsid w:val="00A858BF"/>
    <w:rsid w:val="00A87AD6"/>
    <w:rsid w:val="00A96A41"/>
    <w:rsid w:val="00A97457"/>
    <w:rsid w:val="00A974AC"/>
    <w:rsid w:val="00A97A6C"/>
    <w:rsid w:val="00AA1DE5"/>
    <w:rsid w:val="00AA420F"/>
    <w:rsid w:val="00AA482F"/>
    <w:rsid w:val="00AA69FD"/>
    <w:rsid w:val="00AA6B77"/>
    <w:rsid w:val="00AC2AF3"/>
    <w:rsid w:val="00AD1A14"/>
    <w:rsid w:val="00AD2629"/>
    <w:rsid w:val="00AD39CD"/>
    <w:rsid w:val="00AD70F7"/>
    <w:rsid w:val="00AE1545"/>
    <w:rsid w:val="00AE3315"/>
    <w:rsid w:val="00AE3DC5"/>
    <w:rsid w:val="00AE4023"/>
    <w:rsid w:val="00AF5F0B"/>
    <w:rsid w:val="00AF65FD"/>
    <w:rsid w:val="00AF7310"/>
    <w:rsid w:val="00B00D1B"/>
    <w:rsid w:val="00B0271F"/>
    <w:rsid w:val="00B0711C"/>
    <w:rsid w:val="00B10A37"/>
    <w:rsid w:val="00B11BFF"/>
    <w:rsid w:val="00B141FE"/>
    <w:rsid w:val="00B21374"/>
    <w:rsid w:val="00B262DB"/>
    <w:rsid w:val="00B36078"/>
    <w:rsid w:val="00B4135D"/>
    <w:rsid w:val="00B44FA5"/>
    <w:rsid w:val="00B46E0A"/>
    <w:rsid w:val="00B55C72"/>
    <w:rsid w:val="00B565FE"/>
    <w:rsid w:val="00B566CF"/>
    <w:rsid w:val="00B60AC2"/>
    <w:rsid w:val="00B66B3C"/>
    <w:rsid w:val="00B703B3"/>
    <w:rsid w:val="00B77DE2"/>
    <w:rsid w:val="00B84D49"/>
    <w:rsid w:val="00B955BD"/>
    <w:rsid w:val="00B95CE4"/>
    <w:rsid w:val="00B96D4B"/>
    <w:rsid w:val="00B973B1"/>
    <w:rsid w:val="00BA2F3C"/>
    <w:rsid w:val="00BA3A28"/>
    <w:rsid w:val="00BA3BE1"/>
    <w:rsid w:val="00BA6DE7"/>
    <w:rsid w:val="00BB3BF3"/>
    <w:rsid w:val="00BB761D"/>
    <w:rsid w:val="00BC093C"/>
    <w:rsid w:val="00BC400A"/>
    <w:rsid w:val="00BC411D"/>
    <w:rsid w:val="00BE06E8"/>
    <w:rsid w:val="00BE3D77"/>
    <w:rsid w:val="00BE4220"/>
    <w:rsid w:val="00C05A20"/>
    <w:rsid w:val="00C10603"/>
    <w:rsid w:val="00C12B1D"/>
    <w:rsid w:val="00C224A3"/>
    <w:rsid w:val="00C22F44"/>
    <w:rsid w:val="00C301D7"/>
    <w:rsid w:val="00C31AB8"/>
    <w:rsid w:val="00C36806"/>
    <w:rsid w:val="00C502D1"/>
    <w:rsid w:val="00C52F2B"/>
    <w:rsid w:val="00C537D3"/>
    <w:rsid w:val="00C562BC"/>
    <w:rsid w:val="00C63175"/>
    <w:rsid w:val="00C64319"/>
    <w:rsid w:val="00C65670"/>
    <w:rsid w:val="00C762D0"/>
    <w:rsid w:val="00C76E7B"/>
    <w:rsid w:val="00C77445"/>
    <w:rsid w:val="00C80024"/>
    <w:rsid w:val="00C824DE"/>
    <w:rsid w:val="00C83713"/>
    <w:rsid w:val="00C87405"/>
    <w:rsid w:val="00C87744"/>
    <w:rsid w:val="00C87C76"/>
    <w:rsid w:val="00C900C8"/>
    <w:rsid w:val="00C911E3"/>
    <w:rsid w:val="00C966B3"/>
    <w:rsid w:val="00CA2ACA"/>
    <w:rsid w:val="00CA305A"/>
    <w:rsid w:val="00CA5A65"/>
    <w:rsid w:val="00CA6870"/>
    <w:rsid w:val="00CB1605"/>
    <w:rsid w:val="00CB2E46"/>
    <w:rsid w:val="00CC04C8"/>
    <w:rsid w:val="00CC47F5"/>
    <w:rsid w:val="00CD0747"/>
    <w:rsid w:val="00CD3016"/>
    <w:rsid w:val="00CE1371"/>
    <w:rsid w:val="00CE2594"/>
    <w:rsid w:val="00CE3054"/>
    <w:rsid w:val="00CE7598"/>
    <w:rsid w:val="00CF14DC"/>
    <w:rsid w:val="00CF2E54"/>
    <w:rsid w:val="00CF3CB0"/>
    <w:rsid w:val="00CF3F13"/>
    <w:rsid w:val="00CF68F2"/>
    <w:rsid w:val="00D004E6"/>
    <w:rsid w:val="00D01BEC"/>
    <w:rsid w:val="00D0429E"/>
    <w:rsid w:val="00D045DE"/>
    <w:rsid w:val="00D05763"/>
    <w:rsid w:val="00D10C27"/>
    <w:rsid w:val="00D14327"/>
    <w:rsid w:val="00D1670F"/>
    <w:rsid w:val="00D263BC"/>
    <w:rsid w:val="00D2644C"/>
    <w:rsid w:val="00D34C49"/>
    <w:rsid w:val="00D37517"/>
    <w:rsid w:val="00D42BAD"/>
    <w:rsid w:val="00D44395"/>
    <w:rsid w:val="00D46662"/>
    <w:rsid w:val="00D46844"/>
    <w:rsid w:val="00D5350D"/>
    <w:rsid w:val="00D56206"/>
    <w:rsid w:val="00D6058C"/>
    <w:rsid w:val="00D6771F"/>
    <w:rsid w:val="00D713C6"/>
    <w:rsid w:val="00D73634"/>
    <w:rsid w:val="00D743F2"/>
    <w:rsid w:val="00D9118C"/>
    <w:rsid w:val="00D92C9C"/>
    <w:rsid w:val="00D933FD"/>
    <w:rsid w:val="00D95379"/>
    <w:rsid w:val="00DA6CAE"/>
    <w:rsid w:val="00DB05F2"/>
    <w:rsid w:val="00DB0BA3"/>
    <w:rsid w:val="00DC3B1C"/>
    <w:rsid w:val="00DC5A4E"/>
    <w:rsid w:val="00DD5BF9"/>
    <w:rsid w:val="00DD5EF3"/>
    <w:rsid w:val="00DE3CFD"/>
    <w:rsid w:val="00DE4DD1"/>
    <w:rsid w:val="00DE6AA3"/>
    <w:rsid w:val="00DF1D86"/>
    <w:rsid w:val="00DF22C5"/>
    <w:rsid w:val="00E010B1"/>
    <w:rsid w:val="00E03635"/>
    <w:rsid w:val="00E054C1"/>
    <w:rsid w:val="00E066D7"/>
    <w:rsid w:val="00E10690"/>
    <w:rsid w:val="00E120E8"/>
    <w:rsid w:val="00E165A0"/>
    <w:rsid w:val="00E22004"/>
    <w:rsid w:val="00E23159"/>
    <w:rsid w:val="00E337F7"/>
    <w:rsid w:val="00E34F33"/>
    <w:rsid w:val="00E455A4"/>
    <w:rsid w:val="00E46E6D"/>
    <w:rsid w:val="00E47652"/>
    <w:rsid w:val="00E53505"/>
    <w:rsid w:val="00E53F54"/>
    <w:rsid w:val="00E566BE"/>
    <w:rsid w:val="00E60A3F"/>
    <w:rsid w:val="00E63602"/>
    <w:rsid w:val="00E7024A"/>
    <w:rsid w:val="00E723BE"/>
    <w:rsid w:val="00E765A5"/>
    <w:rsid w:val="00E809E4"/>
    <w:rsid w:val="00E90EDF"/>
    <w:rsid w:val="00E94870"/>
    <w:rsid w:val="00E97281"/>
    <w:rsid w:val="00EA031B"/>
    <w:rsid w:val="00EA6F48"/>
    <w:rsid w:val="00EB175F"/>
    <w:rsid w:val="00EB4EC9"/>
    <w:rsid w:val="00EB5DC0"/>
    <w:rsid w:val="00F00575"/>
    <w:rsid w:val="00F00F60"/>
    <w:rsid w:val="00F024C9"/>
    <w:rsid w:val="00F1278E"/>
    <w:rsid w:val="00F12CE8"/>
    <w:rsid w:val="00F13099"/>
    <w:rsid w:val="00F175D8"/>
    <w:rsid w:val="00F24114"/>
    <w:rsid w:val="00F266B1"/>
    <w:rsid w:val="00F309F5"/>
    <w:rsid w:val="00F31620"/>
    <w:rsid w:val="00F35A63"/>
    <w:rsid w:val="00F46F18"/>
    <w:rsid w:val="00F47B41"/>
    <w:rsid w:val="00F55133"/>
    <w:rsid w:val="00F56C7B"/>
    <w:rsid w:val="00F6004D"/>
    <w:rsid w:val="00F62365"/>
    <w:rsid w:val="00F67F98"/>
    <w:rsid w:val="00F728F0"/>
    <w:rsid w:val="00F80368"/>
    <w:rsid w:val="00F81E58"/>
    <w:rsid w:val="00F8443C"/>
    <w:rsid w:val="00F87226"/>
    <w:rsid w:val="00F87F7F"/>
    <w:rsid w:val="00FA3920"/>
    <w:rsid w:val="00FA5197"/>
    <w:rsid w:val="00FA6BE1"/>
    <w:rsid w:val="00FB5DE0"/>
    <w:rsid w:val="00FC194F"/>
    <w:rsid w:val="00FC293A"/>
    <w:rsid w:val="00FC3D13"/>
    <w:rsid w:val="00FC5023"/>
    <w:rsid w:val="00FC5825"/>
    <w:rsid w:val="00FC6FFE"/>
    <w:rsid w:val="00FE1C76"/>
    <w:rsid w:val="00FE2F84"/>
    <w:rsid w:val="00FE3844"/>
    <w:rsid w:val="00FE43FF"/>
    <w:rsid w:val="00FE4AF6"/>
    <w:rsid w:val="00FF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5D53B19E"/>
  <w15:docId w15:val="{87BC4600-884C-4D60-ACC5-5D53394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uiPriority w:val="99"/>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basedOn w:val="Fontepargpadro"/>
    <w:link w:val="Cabealho"/>
    <w:uiPriority w:val="99"/>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style>
  <w:style w:type="paragraph" w:styleId="PargrafodaLista">
    <w:name w:val="List Paragraph"/>
    <w:basedOn w:val="Normal"/>
    <w:uiPriority w:val="34"/>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uiPriority w:val="1"/>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uiPriority w:val="20"/>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3"/>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6"/>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6"/>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6"/>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qFormat/>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qFormat/>
    <w:rPr>
      <w:rFonts w:ascii="Arial" w:eastAsia="MS Mincho" w:hAnsi="Arial" w:cs="Arial"/>
      <w:color w:val="000000"/>
    </w:rPr>
  </w:style>
  <w:style w:type="character" w:customStyle="1" w:styleId="Nivel4Char">
    <w:name w:val="Nivel 4 Char"/>
    <w:link w:val="Nivel4"/>
    <w:rPr>
      <w:rFonts w:ascii="Arial" w:eastAsia="MS Mincho" w:hAnsi="Arial" w:cs="Arial"/>
    </w:rPr>
  </w:style>
  <w:style w:type="character" w:customStyle="1" w:styleId="Nivel01Char">
    <w:name w:val="Nivel 01 Char"/>
    <w:link w:val="Nivel01"/>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pPr>
      <w:spacing w:before="100" w:beforeAutospacing="1" w:after="100" w:afterAutospacing="1"/>
    </w:pPr>
  </w:style>
  <w:style w:type="character" w:customStyle="1" w:styleId="fontstyle01">
    <w:name w:val="fontstyle01"/>
    <w:basedOn w:val="Fontepargpadro"/>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D42B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9984">
      <w:bodyDiv w:val="1"/>
      <w:marLeft w:val="0"/>
      <w:marRight w:val="0"/>
      <w:marTop w:val="0"/>
      <w:marBottom w:val="0"/>
      <w:divBdr>
        <w:top w:val="none" w:sz="0" w:space="0" w:color="auto"/>
        <w:left w:val="none" w:sz="0" w:space="0" w:color="auto"/>
        <w:bottom w:val="none" w:sz="0" w:space="0" w:color="auto"/>
        <w:right w:val="none" w:sz="0" w:space="0" w:color="auto"/>
      </w:divBdr>
    </w:div>
    <w:div w:id="24259997">
      <w:bodyDiv w:val="1"/>
      <w:marLeft w:val="0"/>
      <w:marRight w:val="0"/>
      <w:marTop w:val="0"/>
      <w:marBottom w:val="0"/>
      <w:divBdr>
        <w:top w:val="none" w:sz="0" w:space="0" w:color="auto"/>
        <w:left w:val="none" w:sz="0" w:space="0" w:color="auto"/>
        <w:bottom w:val="none" w:sz="0" w:space="0" w:color="auto"/>
        <w:right w:val="none" w:sz="0" w:space="0" w:color="auto"/>
      </w:divBdr>
    </w:div>
    <w:div w:id="33775601">
      <w:bodyDiv w:val="1"/>
      <w:marLeft w:val="0"/>
      <w:marRight w:val="0"/>
      <w:marTop w:val="0"/>
      <w:marBottom w:val="0"/>
      <w:divBdr>
        <w:top w:val="none" w:sz="0" w:space="0" w:color="auto"/>
        <w:left w:val="none" w:sz="0" w:space="0" w:color="auto"/>
        <w:bottom w:val="none" w:sz="0" w:space="0" w:color="auto"/>
        <w:right w:val="none" w:sz="0" w:space="0" w:color="auto"/>
      </w:divBdr>
    </w:div>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50810706">
      <w:bodyDiv w:val="1"/>
      <w:marLeft w:val="0"/>
      <w:marRight w:val="0"/>
      <w:marTop w:val="0"/>
      <w:marBottom w:val="0"/>
      <w:divBdr>
        <w:top w:val="none" w:sz="0" w:space="0" w:color="auto"/>
        <w:left w:val="none" w:sz="0" w:space="0" w:color="auto"/>
        <w:bottom w:val="none" w:sz="0" w:space="0" w:color="auto"/>
        <w:right w:val="none" w:sz="0" w:space="0" w:color="auto"/>
      </w:divBdr>
    </w:div>
    <w:div w:id="52586990">
      <w:bodyDiv w:val="1"/>
      <w:marLeft w:val="0"/>
      <w:marRight w:val="0"/>
      <w:marTop w:val="0"/>
      <w:marBottom w:val="0"/>
      <w:divBdr>
        <w:top w:val="none" w:sz="0" w:space="0" w:color="auto"/>
        <w:left w:val="none" w:sz="0" w:space="0" w:color="auto"/>
        <w:bottom w:val="none" w:sz="0" w:space="0" w:color="auto"/>
        <w:right w:val="none" w:sz="0" w:space="0" w:color="auto"/>
      </w:divBdr>
    </w:div>
    <w:div w:id="54858413">
      <w:bodyDiv w:val="1"/>
      <w:marLeft w:val="0"/>
      <w:marRight w:val="0"/>
      <w:marTop w:val="0"/>
      <w:marBottom w:val="0"/>
      <w:divBdr>
        <w:top w:val="none" w:sz="0" w:space="0" w:color="auto"/>
        <w:left w:val="none" w:sz="0" w:space="0" w:color="auto"/>
        <w:bottom w:val="none" w:sz="0" w:space="0" w:color="auto"/>
        <w:right w:val="none" w:sz="0" w:space="0" w:color="auto"/>
      </w:divBdr>
    </w:div>
    <w:div w:id="56781743">
      <w:bodyDiv w:val="1"/>
      <w:marLeft w:val="0"/>
      <w:marRight w:val="0"/>
      <w:marTop w:val="0"/>
      <w:marBottom w:val="0"/>
      <w:divBdr>
        <w:top w:val="none" w:sz="0" w:space="0" w:color="auto"/>
        <w:left w:val="none" w:sz="0" w:space="0" w:color="auto"/>
        <w:bottom w:val="none" w:sz="0" w:space="0" w:color="auto"/>
        <w:right w:val="none" w:sz="0" w:space="0" w:color="auto"/>
      </w:divBdr>
    </w:div>
    <w:div w:id="63722945">
      <w:bodyDiv w:val="1"/>
      <w:marLeft w:val="0"/>
      <w:marRight w:val="0"/>
      <w:marTop w:val="0"/>
      <w:marBottom w:val="0"/>
      <w:divBdr>
        <w:top w:val="none" w:sz="0" w:space="0" w:color="auto"/>
        <w:left w:val="none" w:sz="0" w:space="0" w:color="auto"/>
        <w:bottom w:val="none" w:sz="0" w:space="0" w:color="auto"/>
        <w:right w:val="none" w:sz="0" w:space="0" w:color="auto"/>
      </w:divBdr>
    </w:div>
    <w:div w:id="65301963">
      <w:bodyDiv w:val="1"/>
      <w:marLeft w:val="0"/>
      <w:marRight w:val="0"/>
      <w:marTop w:val="0"/>
      <w:marBottom w:val="0"/>
      <w:divBdr>
        <w:top w:val="none" w:sz="0" w:space="0" w:color="auto"/>
        <w:left w:val="none" w:sz="0" w:space="0" w:color="auto"/>
        <w:bottom w:val="none" w:sz="0" w:space="0" w:color="auto"/>
        <w:right w:val="none" w:sz="0" w:space="0" w:color="auto"/>
      </w:divBdr>
    </w:div>
    <w:div w:id="71775270">
      <w:bodyDiv w:val="1"/>
      <w:marLeft w:val="0"/>
      <w:marRight w:val="0"/>
      <w:marTop w:val="0"/>
      <w:marBottom w:val="0"/>
      <w:divBdr>
        <w:top w:val="none" w:sz="0" w:space="0" w:color="auto"/>
        <w:left w:val="none" w:sz="0" w:space="0" w:color="auto"/>
        <w:bottom w:val="none" w:sz="0" w:space="0" w:color="auto"/>
        <w:right w:val="none" w:sz="0" w:space="0" w:color="auto"/>
      </w:divBdr>
    </w:div>
    <w:div w:id="74937467">
      <w:bodyDiv w:val="1"/>
      <w:marLeft w:val="0"/>
      <w:marRight w:val="0"/>
      <w:marTop w:val="0"/>
      <w:marBottom w:val="0"/>
      <w:divBdr>
        <w:top w:val="none" w:sz="0" w:space="0" w:color="auto"/>
        <w:left w:val="none" w:sz="0" w:space="0" w:color="auto"/>
        <w:bottom w:val="none" w:sz="0" w:space="0" w:color="auto"/>
        <w:right w:val="none" w:sz="0" w:space="0" w:color="auto"/>
      </w:divBdr>
    </w:div>
    <w:div w:id="89669935">
      <w:bodyDiv w:val="1"/>
      <w:marLeft w:val="0"/>
      <w:marRight w:val="0"/>
      <w:marTop w:val="0"/>
      <w:marBottom w:val="0"/>
      <w:divBdr>
        <w:top w:val="none" w:sz="0" w:space="0" w:color="auto"/>
        <w:left w:val="none" w:sz="0" w:space="0" w:color="auto"/>
        <w:bottom w:val="none" w:sz="0" w:space="0" w:color="auto"/>
        <w:right w:val="none" w:sz="0" w:space="0" w:color="auto"/>
      </w:divBdr>
    </w:div>
    <w:div w:id="98911370">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05731907">
      <w:bodyDiv w:val="1"/>
      <w:marLeft w:val="0"/>
      <w:marRight w:val="0"/>
      <w:marTop w:val="0"/>
      <w:marBottom w:val="0"/>
      <w:divBdr>
        <w:top w:val="none" w:sz="0" w:space="0" w:color="auto"/>
        <w:left w:val="none" w:sz="0" w:space="0" w:color="auto"/>
        <w:bottom w:val="none" w:sz="0" w:space="0" w:color="auto"/>
        <w:right w:val="none" w:sz="0" w:space="0" w:color="auto"/>
      </w:divBdr>
    </w:div>
    <w:div w:id="106656673">
      <w:bodyDiv w:val="1"/>
      <w:marLeft w:val="0"/>
      <w:marRight w:val="0"/>
      <w:marTop w:val="0"/>
      <w:marBottom w:val="0"/>
      <w:divBdr>
        <w:top w:val="none" w:sz="0" w:space="0" w:color="auto"/>
        <w:left w:val="none" w:sz="0" w:space="0" w:color="auto"/>
        <w:bottom w:val="none" w:sz="0" w:space="0" w:color="auto"/>
        <w:right w:val="none" w:sz="0" w:space="0" w:color="auto"/>
      </w:divBdr>
    </w:div>
    <w:div w:id="109445633">
      <w:bodyDiv w:val="1"/>
      <w:marLeft w:val="0"/>
      <w:marRight w:val="0"/>
      <w:marTop w:val="0"/>
      <w:marBottom w:val="0"/>
      <w:divBdr>
        <w:top w:val="none" w:sz="0" w:space="0" w:color="auto"/>
        <w:left w:val="none" w:sz="0" w:space="0" w:color="auto"/>
        <w:bottom w:val="none" w:sz="0" w:space="0" w:color="auto"/>
        <w:right w:val="none" w:sz="0" w:space="0" w:color="auto"/>
      </w:divBdr>
    </w:div>
    <w:div w:id="110364417">
      <w:bodyDiv w:val="1"/>
      <w:marLeft w:val="0"/>
      <w:marRight w:val="0"/>
      <w:marTop w:val="0"/>
      <w:marBottom w:val="0"/>
      <w:divBdr>
        <w:top w:val="none" w:sz="0" w:space="0" w:color="auto"/>
        <w:left w:val="none" w:sz="0" w:space="0" w:color="auto"/>
        <w:bottom w:val="none" w:sz="0" w:space="0" w:color="auto"/>
        <w:right w:val="none" w:sz="0" w:space="0" w:color="auto"/>
      </w:divBdr>
    </w:div>
    <w:div w:id="111166820">
      <w:bodyDiv w:val="1"/>
      <w:marLeft w:val="0"/>
      <w:marRight w:val="0"/>
      <w:marTop w:val="0"/>
      <w:marBottom w:val="0"/>
      <w:divBdr>
        <w:top w:val="none" w:sz="0" w:space="0" w:color="auto"/>
        <w:left w:val="none" w:sz="0" w:space="0" w:color="auto"/>
        <w:bottom w:val="none" w:sz="0" w:space="0" w:color="auto"/>
        <w:right w:val="none" w:sz="0" w:space="0" w:color="auto"/>
      </w:divBdr>
    </w:div>
    <w:div w:id="117604186">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31364395">
      <w:bodyDiv w:val="1"/>
      <w:marLeft w:val="0"/>
      <w:marRight w:val="0"/>
      <w:marTop w:val="0"/>
      <w:marBottom w:val="0"/>
      <w:divBdr>
        <w:top w:val="none" w:sz="0" w:space="0" w:color="auto"/>
        <w:left w:val="none" w:sz="0" w:space="0" w:color="auto"/>
        <w:bottom w:val="none" w:sz="0" w:space="0" w:color="auto"/>
        <w:right w:val="none" w:sz="0" w:space="0" w:color="auto"/>
      </w:divBdr>
    </w:div>
    <w:div w:id="138347125">
      <w:bodyDiv w:val="1"/>
      <w:marLeft w:val="0"/>
      <w:marRight w:val="0"/>
      <w:marTop w:val="0"/>
      <w:marBottom w:val="0"/>
      <w:divBdr>
        <w:top w:val="none" w:sz="0" w:space="0" w:color="auto"/>
        <w:left w:val="none" w:sz="0" w:space="0" w:color="auto"/>
        <w:bottom w:val="none" w:sz="0" w:space="0" w:color="auto"/>
        <w:right w:val="none" w:sz="0" w:space="0" w:color="auto"/>
      </w:divBdr>
    </w:div>
    <w:div w:id="140000374">
      <w:bodyDiv w:val="1"/>
      <w:marLeft w:val="0"/>
      <w:marRight w:val="0"/>
      <w:marTop w:val="0"/>
      <w:marBottom w:val="0"/>
      <w:divBdr>
        <w:top w:val="none" w:sz="0" w:space="0" w:color="auto"/>
        <w:left w:val="none" w:sz="0" w:space="0" w:color="auto"/>
        <w:bottom w:val="none" w:sz="0" w:space="0" w:color="auto"/>
        <w:right w:val="none" w:sz="0" w:space="0" w:color="auto"/>
      </w:divBdr>
    </w:div>
    <w:div w:id="141771477">
      <w:bodyDiv w:val="1"/>
      <w:marLeft w:val="0"/>
      <w:marRight w:val="0"/>
      <w:marTop w:val="0"/>
      <w:marBottom w:val="0"/>
      <w:divBdr>
        <w:top w:val="none" w:sz="0" w:space="0" w:color="auto"/>
        <w:left w:val="none" w:sz="0" w:space="0" w:color="auto"/>
        <w:bottom w:val="none" w:sz="0" w:space="0" w:color="auto"/>
        <w:right w:val="none" w:sz="0" w:space="0" w:color="auto"/>
      </w:divBdr>
    </w:div>
    <w:div w:id="144245935">
      <w:bodyDiv w:val="1"/>
      <w:marLeft w:val="0"/>
      <w:marRight w:val="0"/>
      <w:marTop w:val="0"/>
      <w:marBottom w:val="0"/>
      <w:divBdr>
        <w:top w:val="none" w:sz="0" w:space="0" w:color="auto"/>
        <w:left w:val="none" w:sz="0" w:space="0" w:color="auto"/>
        <w:bottom w:val="none" w:sz="0" w:space="0" w:color="auto"/>
        <w:right w:val="none" w:sz="0" w:space="0" w:color="auto"/>
      </w:divBdr>
    </w:div>
    <w:div w:id="147597089">
      <w:bodyDiv w:val="1"/>
      <w:marLeft w:val="0"/>
      <w:marRight w:val="0"/>
      <w:marTop w:val="0"/>
      <w:marBottom w:val="0"/>
      <w:divBdr>
        <w:top w:val="none" w:sz="0" w:space="0" w:color="auto"/>
        <w:left w:val="none" w:sz="0" w:space="0" w:color="auto"/>
        <w:bottom w:val="none" w:sz="0" w:space="0" w:color="auto"/>
        <w:right w:val="none" w:sz="0" w:space="0" w:color="auto"/>
      </w:divBdr>
    </w:div>
    <w:div w:id="149293323">
      <w:bodyDiv w:val="1"/>
      <w:marLeft w:val="0"/>
      <w:marRight w:val="0"/>
      <w:marTop w:val="0"/>
      <w:marBottom w:val="0"/>
      <w:divBdr>
        <w:top w:val="none" w:sz="0" w:space="0" w:color="auto"/>
        <w:left w:val="none" w:sz="0" w:space="0" w:color="auto"/>
        <w:bottom w:val="none" w:sz="0" w:space="0" w:color="auto"/>
        <w:right w:val="none" w:sz="0" w:space="0" w:color="auto"/>
      </w:divBdr>
    </w:div>
    <w:div w:id="149369500">
      <w:bodyDiv w:val="1"/>
      <w:marLeft w:val="0"/>
      <w:marRight w:val="0"/>
      <w:marTop w:val="0"/>
      <w:marBottom w:val="0"/>
      <w:divBdr>
        <w:top w:val="none" w:sz="0" w:space="0" w:color="auto"/>
        <w:left w:val="none" w:sz="0" w:space="0" w:color="auto"/>
        <w:bottom w:val="none" w:sz="0" w:space="0" w:color="auto"/>
        <w:right w:val="none" w:sz="0" w:space="0" w:color="auto"/>
      </w:divBdr>
    </w:div>
    <w:div w:id="152767201">
      <w:bodyDiv w:val="1"/>
      <w:marLeft w:val="0"/>
      <w:marRight w:val="0"/>
      <w:marTop w:val="0"/>
      <w:marBottom w:val="0"/>
      <w:divBdr>
        <w:top w:val="none" w:sz="0" w:space="0" w:color="auto"/>
        <w:left w:val="none" w:sz="0" w:space="0" w:color="auto"/>
        <w:bottom w:val="none" w:sz="0" w:space="0" w:color="auto"/>
        <w:right w:val="none" w:sz="0" w:space="0" w:color="auto"/>
      </w:divBdr>
    </w:div>
    <w:div w:id="152911762">
      <w:bodyDiv w:val="1"/>
      <w:marLeft w:val="0"/>
      <w:marRight w:val="0"/>
      <w:marTop w:val="0"/>
      <w:marBottom w:val="0"/>
      <w:divBdr>
        <w:top w:val="none" w:sz="0" w:space="0" w:color="auto"/>
        <w:left w:val="none" w:sz="0" w:space="0" w:color="auto"/>
        <w:bottom w:val="none" w:sz="0" w:space="0" w:color="auto"/>
        <w:right w:val="none" w:sz="0" w:space="0" w:color="auto"/>
      </w:divBdr>
    </w:div>
    <w:div w:id="170802069">
      <w:bodyDiv w:val="1"/>
      <w:marLeft w:val="0"/>
      <w:marRight w:val="0"/>
      <w:marTop w:val="0"/>
      <w:marBottom w:val="0"/>
      <w:divBdr>
        <w:top w:val="none" w:sz="0" w:space="0" w:color="auto"/>
        <w:left w:val="none" w:sz="0" w:space="0" w:color="auto"/>
        <w:bottom w:val="none" w:sz="0" w:space="0" w:color="auto"/>
        <w:right w:val="none" w:sz="0" w:space="0" w:color="auto"/>
      </w:divBdr>
    </w:div>
    <w:div w:id="171842242">
      <w:bodyDiv w:val="1"/>
      <w:marLeft w:val="0"/>
      <w:marRight w:val="0"/>
      <w:marTop w:val="0"/>
      <w:marBottom w:val="0"/>
      <w:divBdr>
        <w:top w:val="none" w:sz="0" w:space="0" w:color="auto"/>
        <w:left w:val="none" w:sz="0" w:space="0" w:color="auto"/>
        <w:bottom w:val="none" w:sz="0" w:space="0" w:color="auto"/>
        <w:right w:val="none" w:sz="0" w:space="0" w:color="auto"/>
      </w:divBdr>
    </w:div>
    <w:div w:id="179397114">
      <w:bodyDiv w:val="1"/>
      <w:marLeft w:val="0"/>
      <w:marRight w:val="0"/>
      <w:marTop w:val="0"/>
      <w:marBottom w:val="0"/>
      <w:divBdr>
        <w:top w:val="none" w:sz="0" w:space="0" w:color="auto"/>
        <w:left w:val="none" w:sz="0" w:space="0" w:color="auto"/>
        <w:bottom w:val="none" w:sz="0" w:space="0" w:color="auto"/>
        <w:right w:val="none" w:sz="0" w:space="0" w:color="auto"/>
      </w:divBdr>
    </w:div>
    <w:div w:id="183597751">
      <w:bodyDiv w:val="1"/>
      <w:marLeft w:val="0"/>
      <w:marRight w:val="0"/>
      <w:marTop w:val="0"/>
      <w:marBottom w:val="0"/>
      <w:divBdr>
        <w:top w:val="none" w:sz="0" w:space="0" w:color="auto"/>
        <w:left w:val="none" w:sz="0" w:space="0" w:color="auto"/>
        <w:bottom w:val="none" w:sz="0" w:space="0" w:color="auto"/>
        <w:right w:val="none" w:sz="0" w:space="0" w:color="auto"/>
      </w:divBdr>
    </w:div>
    <w:div w:id="190657017">
      <w:bodyDiv w:val="1"/>
      <w:marLeft w:val="0"/>
      <w:marRight w:val="0"/>
      <w:marTop w:val="0"/>
      <w:marBottom w:val="0"/>
      <w:divBdr>
        <w:top w:val="none" w:sz="0" w:space="0" w:color="auto"/>
        <w:left w:val="none" w:sz="0" w:space="0" w:color="auto"/>
        <w:bottom w:val="none" w:sz="0" w:space="0" w:color="auto"/>
        <w:right w:val="none" w:sz="0" w:space="0" w:color="auto"/>
      </w:divBdr>
    </w:div>
    <w:div w:id="195704814">
      <w:bodyDiv w:val="1"/>
      <w:marLeft w:val="0"/>
      <w:marRight w:val="0"/>
      <w:marTop w:val="0"/>
      <w:marBottom w:val="0"/>
      <w:divBdr>
        <w:top w:val="none" w:sz="0" w:space="0" w:color="auto"/>
        <w:left w:val="none" w:sz="0" w:space="0" w:color="auto"/>
        <w:bottom w:val="none" w:sz="0" w:space="0" w:color="auto"/>
        <w:right w:val="none" w:sz="0" w:space="0" w:color="auto"/>
      </w:divBdr>
    </w:div>
    <w:div w:id="198204636">
      <w:bodyDiv w:val="1"/>
      <w:marLeft w:val="0"/>
      <w:marRight w:val="0"/>
      <w:marTop w:val="0"/>
      <w:marBottom w:val="0"/>
      <w:divBdr>
        <w:top w:val="none" w:sz="0" w:space="0" w:color="auto"/>
        <w:left w:val="none" w:sz="0" w:space="0" w:color="auto"/>
        <w:bottom w:val="none" w:sz="0" w:space="0" w:color="auto"/>
        <w:right w:val="none" w:sz="0" w:space="0" w:color="auto"/>
      </w:divBdr>
    </w:div>
    <w:div w:id="205066250">
      <w:bodyDiv w:val="1"/>
      <w:marLeft w:val="0"/>
      <w:marRight w:val="0"/>
      <w:marTop w:val="0"/>
      <w:marBottom w:val="0"/>
      <w:divBdr>
        <w:top w:val="none" w:sz="0" w:space="0" w:color="auto"/>
        <w:left w:val="none" w:sz="0" w:space="0" w:color="auto"/>
        <w:bottom w:val="none" w:sz="0" w:space="0" w:color="auto"/>
        <w:right w:val="none" w:sz="0" w:space="0" w:color="auto"/>
      </w:divBdr>
    </w:div>
    <w:div w:id="213735940">
      <w:bodyDiv w:val="1"/>
      <w:marLeft w:val="0"/>
      <w:marRight w:val="0"/>
      <w:marTop w:val="0"/>
      <w:marBottom w:val="0"/>
      <w:divBdr>
        <w:top w:val="none" w:sz="0" w:space="0" w:color="auto"/>
        <w:left w:val="none" w:sz="0" w:space="0" w:color="auto"/>
        <w:bottom w:val="none" w:sz="0" w:space="0" w:color="auto"/>
        <w:right w:val="none" w:sz="0" w:space="0" w:color="auto"/>
      </w:divBdr>
    </w:div>
    <w:div w:id="226380608">
      <w:bodyDiv w:val="1"/>
      <w:marLeft w:val="0"/>
      <w:marRight w:val="0"/>
      <w:marTop w:val="0"/>
      <w:marBottom w:val="0"/>
      <w:divBdr>
        <w:top w:val="none" w:sz="0" w:space="0" w:color="auto"/>
        <w:left w:val="none" w:sz="0" w:space="0" w:color="auto"/>
        <w:bottom w:val="none" w:sz="0" w:space="0" w:color="auto"/>
        <w:right w:val="none" w:sz="0" w:space="0" w:color="auto"/>
      </w:divBdr>
    </w:div>
    <w:div w:id="232129394">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4553755">
      <w:bodyDiv w:val="1"/>
      <w:marLeft w:val="0"/>
      <w:marRight w:val="0"/>
      <w:marTop w:val="0"/>
      <w:marBottom w:val="0"/>
      <w:divBdr>
        <w:top w:val="none" w:sz="0" w:space="0" w:color="auto"/>
        <w:left w:val="none" w:sz="0" w:space="0" w:color="auto"/>
        <w:bottom w:val="none" w:sz="0" w:space="0" w:color="auto"/>
        <w:right w:val="none" w:sz="0" w:space="0" w:color="auto"/>
      </w:divBdr>
    </w:div>
    <w:div w:id="241567116">
      <w:bodyDiv w:val="1"/>
      <w:marLeft w:val="0"/>
      <w:marRight w:val="0"/>
      <w:marTop w:val="0"/>
      <w:marBottom w:val="0"/>
      <w:divBdr>
        <w:top w:val="none" w:sz="0" w:space="0" w:color="auto"/>
        <w:left w:val="none" w:sz="0" w:space="0" w:color="auto"/>
        <w:bottom w:val="none" w:sz="0" w:space="0" w:color="auto"/>
        <w:right w:val="none" w:sz="0" w:space="0" w:color="auto"/>
      </w:divBdr>
    </w:div>
    <w:div w:id="244464591">
      <w:bodyDiv w:val="1"/>
      <w:marLeft w:val="0"/>
      <w:marRight w:val="0"/>
      <w:marTop w:val="0"/>
      <w:marBottom w:val="0"/>
      <w:divBdr>
        <w:top w:val="none" w:sz="0" w:space="0" w:color="auto"/>
        <w:left w:val="none" w:sz="0" w:space="0" w:color="auto"/>
        <w:bottom w:val="none" w:sz="0" w:space="0" w:color="auto"/>
        <w:right w:val="none" w:sz="0" w:space="0" w:color="auto"/>
      </w:divBdr>
    </w:div>
    <w:div w:id="259413936">
      <w:bodyDiv w:val="1"/>
      <w:marLeft w:val="0"/>
      <w:marRight w:val="0"/>
      <w:marTop w:val="0"/>
      <w:marBottom w:val="0"/>
      <w:divBdr>
        <w:top w:val="none" w:sz="0" w:space="0" w:color="auto"/>
        <w:left w:val="none" w:sz="0" w:space="0" w:color="auto"/>
        <w:bottom w:val="none" w:sz="0" w:space="0" w:color="auto"/>
        <w:right w:val="none" w:sz="0" w:space="0" w:color="auto"/>
      </w:divBdr>
    </w:div>
    <w:div w:id="263079599">
      <w:bodyDiv w:val="1"/>
      <w:marLeft w:val="0"/>
      <w:marRight w:val="0"/>
      <w:marTop w:val="0"/>
      <w:marBottom w:val="0"/>
      <w:divBdr>
        <w:top w:val="none" w:sz="0" w:space="0" w:color="auto"/>
        <w:left w:val="none" w:sz="0" w:space="0" w:color="auto"/>
        <w:bottom w:val="none" w:sz="0" w:space="0" w:color="auto"/>
        <w:right w:val="none" w:sz="0" w:space="0" w:color="auto"/>
      </w:divBdr>
    </w:div>
    <w:div w:id="264576690">
      <w:bodyDiv w:val="1"/>
      <w:marLeft w:val="0"/>
      <w:marRight w:val="0"/>
      <w:marTop w:val="0"/>
      <w:marBottom w:val="0"/>
      <w:divBdr>
        <w:top w:val="none" w:sz="0" w:space="0" w:color="auto"/>
        <w:left w:val="none" w:sz="0" w:space="0" w:color="auto"/>
        <w:bottom w:val="none" w:sz="0" w:space="0" w:color="auto"/>
        <w:right w:val="none" w:sz="0" w:space="0" w:color="auto"/>
      </w:divBdr>
    </w:div>
    <w:div w:id="269315654">
      <w:bodyDiv w:val="1"/>
      <w:marLeft w:val="0"/>
      <w:marRight w:val="0"/>
      <w:marTop w:val="0"/>
      <w:marBottom w:val="0"/>
      <w:divBdr>
        <w:top w:val="none" w:sz="0" w:space="0" w:color="auto"/>
        <w:left w:val="none" w:sz="0" w:space="0" w:color="auto"/>
        <w:bottom w:val="none" w:sz="0" w:space="0" w:color="auto"/>
        <w:right w:val="none" w:sz="0" w:space="0" w:color="auto"/>
      </w:divBdr>
    </w:div>
    <w:div w:id="275212434">
      <w:bodyDiv w:val="1"/>
      <w:marLeft w:val="0"/>
      <w:marRight w:val="0"/>
      <w:marTop w:val="0"/>
      <w:marBottom w:val="0"/>
      <w:divBdr>
        <w:top w:val="none" w:sz="0" w:space="0" w:color="auto"/>
        <w:left w:val="none" w:sz="0" w:space="0" w:color="auto"/>
        <w:bottom w:val="none" w:sz="0" w:space="0" w:color="auto"/>
        <w:right w:val="none" w:sz="0" w:space="0" w:color="auto"/>
      </w:divBdr>
    </w:div>
    <w:div w:id="275214197">
      <w:bodyDiv w:val="1"/>
      <w:marLeft w:val="0"/>
      <w:marRight w:val="0"/>
      <w:marTop w:val="0"/>
      <w:marBottom w:val="0"/>
      <w:divBdr>
        <w:top w:val="none" w:sz="0" w:space="0" w:color="auto"/>
        <w:left w:val="none" w:sz="0" w:space="0" w:color="auto"/>
        <w:bottom w:val="none" w:sz="0" w:space="0" w:color="auto"/>
        <w:right w:val="none" w:sz="0" w:space="0" w:color="auto"/>
      </w:divBdr>
    </w:div>
    <w:div w:id="275986189">
      <w:bodyDiv w:val="1"/>
      <w:marLeft w:val="0"/>
      <w:marRight w:val="0"/>
      <w:marTop w:val="0"/>
      <w:marBottom w:val="0"/>
      <w:divBdr>
        <w:top w:val="none" w:sz="0" w:space="0" w:color="auto"/>
        <w:left w:val="none" w:sz="0" w:space="0" w:color="auto"/>
        <w:bottom w:val="none" w:sz="0" w:space="0" w:color="auto"/>
        <w:right w:val="none" w:sz="0" w:space="0" w:color="auto"/>
      </w:divBdr>
    </w:div>
    <w:div w:id="278493625">
      <w:bodyDiv w:val="1"/>
      <w:marLeft w:val="0"/>
      <w:marRight w:val="0"/>
      <w:marTop w:val="0"/>
      <w:marBottom w:val="0"/>
      <w:divBdr>
        <w:top w:val="none" w:sz="0" w:space="0" w:color="auto"/>
        <w:left w:val="none" w:sz="0" w:space="0" w:color="auto"/>
        <w:bottom w:val="none" w:sz="0" w:space="0" w:color="auto"/>
        <w:right w:val="none" w:sz="0" w:space="0" w:color="auto"/>
      </w:divBdr>
    </w:div>
    <w:div w:id="288367843">
      <w:bodyDiv w:val="1"/>
      <w:marLeft w:val="0"/>
      <w:marRight w:val="0"/>
      <w:marTop w:val="0"/>
      <w:marBottom w:val="0"/>
      <w:divBdr>
        <w:top w:val="none" w:sz="0" w:space="0" w:color="auto"/>
        <w:left w:val="none" w:sz="0" w:space="0" w:color="auto"/>
        <w:bottom w:val="none" w:sz="0" w:space="0" w:color="auto"/>
        <w:right w:val="none" w:sz="0" w:space="0" w:color="auto"/>
      </w:divBdr>
    </w:div>
    <w:div w:id="289674872">
      <w:bodyDiv w:val="1"/>
      <w:marLeft w:val="0"/>
      <w:marRight w:val="0"/>
      <w:marTop w:val="0"/>
      <w:marBottom w:val="0"/>
      <w:divBdr>
        <w:top w:val="none" w:sz="0" w:space="0" w:color="auto"/>
        <w:left w:val="none" w:sz="0" w:space="0" w:color="auto"/>
        <w:bottom w:val="none" w:sz="0" w:space="0" w:color="auto"/>
        <w:right w:val="none" w:sz="0" w:space="0" w:color="auto"/>
      </w:divBdr>
    </w:div>
    <w:div w:id="290400137">
      <w:bodyDiv w:val="1"/>
      <w:marLeft w:val="0"/>
      <w:marRight w:val="0"/>
      <w:marTop w:val="0"/>
      <w:marBottom w:val="0"/>
      <w:divBdr>
        <w:top w:val="none" w:sz="0" w:space="0" w:color="auto"/>
        <w:left w:val="none" w:sz="0" w:space="0" w:color="auto"/>
        <w:bottom w:val="none" w:sz="0" w:space="0" w:color="auto"/>
        <w:right w:val="none" w:sz="0" w:space="0" w:color="auto"/>
      </w:divBdr>
    </w:div>
    <w:div w:id="290788438">
      <w:bodyDiv w:val="1"/>
      <w:marLeft w:val="0"/>
      <w:marRight w:val="0"/>
      <w:marTop w:val="0"/>
      <w:marBottom w:val="0"/>
      <w:divBdr>
        <w:top w:val="none" w:sz="0" w:space="0" w:color="auto"/>
        <w:left w:val="none" w:sz="0" w:space="0" w:color="auto"/>
        <w:bottom w:val="none" w:sz="0" w:space="0" w:color="auto"/>
        <w:right w:val="none" w:sz="0" w:space="0" w:color="auto"/>
      </w:divBdr>
    </w:div>
    <w:div w:id="293485369">
      <w:bodyDiv w:val="1"/>
      <w:marLeft w:val="0"/>
      <w:marRight w:val="0"/>
      <w:marTop w:val="0"/>
      <w:marBottom w:val="0"/>
      <w:divBdr>
        <w:top w:val="none" w:sz="0" w:space="0" w:color="auto"/>
        <w:left w:val="none" w:sz="0" w:space="0" w:color="auto"/>
        <w:bottom w:val="none" w:sz="0" w:space="0" w:color="auto"/>
        <w:right w:val="none" w:sz="0" w:space="0" w:color="auto"/>
      </w:divBdr>
    </w:div>
    <w:div w:id="293871661">
      <w:bodyDiv w:val="1"/>
      <w:marLeft w:val="0"/>
      <w:marRight w:val="0"/>
      <w:marTop w:val="0"/>
      <w:marBottom w:val="0"/>
      <w:divBdr>
        <w:top w:val="none" w:sz="0" w:space="0" w:color="auto"/>
        <w:left w:val="none" w:sz="0" w:space="0" w:color="auto"/>
        <w:bottom w:val="none" w:sz="0" w:space="0" w:color="auto"/>
        <w:right w:val="none" w:sz="0" w:space="0" w:color="auto"/>
      </w:divBdr>
    </w:div>
    <w:div w:id="299776059">
      <w:bodyDiv w:val="1"/>
      <w:marLeft w:val="0"/>
      <w:marRight w:val="0"/>
      <w:marTop w:val="0"/>
      <w:marBottom w:val="0"/>
      <w:divBdr>
        <w:top w:val="none" w:sz="0" w:space="0" w:color="auto"/>
        <w:left w:val="none" w:sz="0" w:space="0" w:color="auto"/>
        <w:bottom w:val="none" w:sz="0" w:space="0" w:color="auto"/>
        <w:right w:val="none" w:sz="0" w:space="0" w:color="auto"/>
      </w:divBdr>
    </w:div>
    <w:div w:id="317416364">
      <w:bodyDiv w:val="1"/>
      <w:marLeft w:val="0"/>
      <w:marRight w:val="0"/>
      <w:marTop w:val="0"/>
      <w:marBottom w:val="0"/>
      <w:divBdr>
        <w:top w:val="none" w:sz="0" w:space="0" w:color="auto"/>
        <w:left w:val="none" w:sz="0" w:space="0" w:color="auto"/>
        <w:bottom w:val="none" w:sz="0" w:space="0" w:color="auto"/>
        <w:right w:val="none" w:sz="0" w:space="0" w:color="auto"/>
      </w:divBdr>
    </w:div>
    <w:div w:id="319115430">
      <w:bodyDiv w:val="1"/>
      <w:marLeft w:val="0"/>
      <w:marRight w:val="0"/>
      <w:marTop w:val="0"/>
      <w:marBottom w:val="0"/>
      <w:divBdr>
        <w:top w:val="none" w:sz="0" w:space="0" w:color="auto"/>
        <w:left w:val="none" w:sz="0" w:space="0" w:color="auto"/>
        <w:bottom w:val="none" w:sz="0" w:space="0" w:color="auto"/>
        <w:right w:val="none" w:sz="0" w:space="0" w:color="auto"/>
      </w:divBdr>
    </w:div>
    <w:div w:id="323244418">
      <w:bodyDiv w:val="1"/>
      <w:marLeft w:val="0"/>
      <w:marRight w:val="0"/>
      <w:marTop w:val="0"/>
      <w:marBottom w:val="0"/>
      <w:divBdr>
        <w:top w:val="none" w:sz="0" w:space="0" w:color="auto"/>
        <w:left w:val="none" w:sz="0" w:space="0" w:color="auto"/>
        <w:bottom w:val="none" w:sz="0" w:space="0" w:color="auto"/>
        <w:right w:val="none" w:sz="0" w:space="0" w:color="auto"/>
      </w:divBdr>
    </w:div>
    <w:div w:id="327052103">
      <w:bodyDiv w:val="1"/>
      <w:marLeft w:val="0"/>
      <w:marRight w:val="0"/>
      <w:marTop w:val="0"/>
      <w:marBottom w:val="0"/>
      <w:divBdr>
        <w:top w:val="none" w:sz="0" w:space="0" w:color="auto"/>
        <w:left w:val="none" w:sz="0" w:space="0" w:color="auto"/>
        <w:bottom w:val="none" w:sz="0" w:space="0" w:color="auto"/>
        <w:right w:val="none" w:sz="0" w:space="0" w:color="auto"/>
      </w:divBdr>
    </w:div>
    <w:div w:id="328752180">
      <w:bodyDiv w:val="1"/>
      <w:marLeft w:val="0"/>
      <w:marRight w:val="0"/>
      <w:marTop w:val="0"/>
      <w:marBottom w:val="0"/>
      <w:divBdr>
        <w:top w:val="none" w:sz="0" w:space="0" w:color="auto"/>
        <w:left w:val="none" w:sz="0" w:space="0" w:color="auto"/>
        <w:bottom w:val="none" w:sz="0" w:space="0" w:color="auto"/>
        <w:right w:val="none" w:sz="0" w:space="0" w:color="auto"/>
      </w:divBdr>
    </w:div>
    <w:div w:id="330526156">
      <w:bodyDiv w:val="1"/>
      <w:marLeft w:val="0"/>
      <w:marRight w:val="0"/>
      <w:marTop w:val="0"/>
      <w:marBottom w:val="0"/>
      <w:divBdr>
        <w:top w:val="none" w:sz="0" w:space="0" w:color="auto"/>
        <w:left w:val="none" w:sz="0" w:space="0" w:color="auto"/>
        <w:bottom w:val="none" w:sz="0" w:space="0" w:color="auto"/>
        <w:right w:val="none" w:sz="0" w:space="0" w:color="auto"/>
      </w:divBdr>
    </w:div>
    <w:div w:id="335813246">
      <w:bodyDiv w:val="1"/>
      <w:marLeft w:val="0"/>
      <w:marRight w:val="0"/>
      <w:marTop w:val="0"/>
      <w:marBottom w:val="0"/>
      <w:divBdr>
        <w:top w:val="none" w:sz="0" w:space="0" w:color="auto"/>
        <w:left w:val="none" w:sz="0" w:space="0" w:color="auto"/>
        <w:bottom w:val="none" w:sz="0" w:space="0" w:color="auto"/>
        <w:right w:val="none" w:sz="0" w:space="0" w:color="auto"/>
      </w:divBdr>
    </w:div>
    <w:div w:id="342825828">
      <w:bodyDiv w:val="1"/>
      <w:marLeft w:val="0"/>
      <w:marRight w:val="0"/>
      <w:marTop w:val="0"/>
      <w:marBottom w:val="0"/>
      <w:divBdr>
        <w:top w:val="none" w:sz="0" w:space="0" w:color="auto"/>
        <w:left w:val="none" w:sz="0" w:space="0" w:color="auto"/>
        <w:bottom w:val="none" w:sz="0" w:space="0" w:color="auto"/>
        <w:right w:val="none" w:sz="0" w:space="0" w:color="auto"/>
      </w:divBdr>
    </w:div>
    <w:div w:id="354498617">
      <w:bodyDiv w:val="1"/>
      <w:marLeft w:val="0"/>
      <w:marRight w:val="0"/>
      <w:marTop w:val="0"/>
      <w:marBottom w:val="0"/>
      <w:divBdr>
        <w:top w:val="none" w:sz="0" w:space="0" w:color="auto"/>
        <w:left w:val="none" w:sz="0" w:space="0" w:color="auto"/>
        <w:bottom w:val="none" w:sz="0" w:space="0" w:color="auto"/>
        <w:right w:val="none" w:sz="0" w:space="0" w:color="auto"/>
      </w:divBdr>
    </w:div>
    <w:div w:id="372854539">
      <w:bodyDiv w:val="1"/>
      <w:marLeft w:val="0"/>
      <w:marRight w:val="0"/>
      <w:marTop w:val="0"/>
      <w:marBottom w:val="0"/>
      <w:divBdr>
        <w:top w:val="none" w:sz="0" w:space="0" w:color="auto"/>
        <w:left w:val="none" w:sz="0" w:space="0" w:color="auto"/>
        <w:bottom w:val="none" w:sz="0" w:space="0" w:color="auto"/>
        <w:right w:val="none" w:sz="0" w:space="0" w:color="auto"/>
      </w:divBdr>
    </w:div>
    <w:div w:id="377517093">
      <w:bodyDiv w:val="1"/>
      <w:marLeft w:val="0"/>
      <w:marRight w:val="0"/>
      <w:marTop w:val="0"/>
      <w:marBottom w:val="0"/>
      <w:divBdr>
        <w:top w:val="none" w:sz="0" w:space="0" w:color="auto"/>
        <w:left w:val="none" w:sz="0" w:space="0" w:color="auto"/>
        <w:bottom w:val="none" w:sz="0" w:space="0" w:color="auto"/>
        <w:right w:val="none" w:sz="0" w:space="0" w:color="auto"/>
      </w:divBdr>
    </w:div>
    <w:div w:id="394008394">
      <w:bodyDiv w:val="1"/>
      <w:marLeft w:val="0"/>
      <w:marRight w:val="0"/>
      <w:marTop w:val="0"/>
      <w:marBottom w:val="0"/>
      <w:divBdr>
        <w:top w:val="none" w:sz="0" w:space="0" w:color="auto"/>
        <w:left w:val="none" w:sz="0" w:space="0" w:color="auto"/>
        <w:bottom w:val="none" w:sz="0" w:space="0" w:color="auto"/>
        <w:right w:val="none" w:sz="0" w:space="0" w:color="auto"/>
      </w:divBdr>
    </w:div>
    <w:div w:id="401342486">
      <w:bodyDiv w:val="1"/>
      <w:marLeft w:val="0"/>
      <w:marRight w:val="0"/>
      <w:marTop w:val="0"/>
      <w:marBottom w:val="0"/>
      <w:divBdr>
        <w:top w:val="none" w:sz="0" w:space="0" w:color="auto"/>
        <w:left w:val="none" w:sz="0" w:space="0" w:color="auto"/>
        <w:bottom w:val="none" w:sz="0" w:space="0" w:color="auto"/>
        <w:right w:val="none" w:sz="0" w:space="0" w:color="auto"/>
      </w:divBdr>
    </w:div>
    <w:div w:id="412826292">
      <w:bodyDiv w:val="1"/>
      <w:marLeft w:val="0"/>
      <w:marRight w:val="0"/>
      <w:marTop w:val="0"/>
      <w:marBottom w:val="0"/>
      <w:divBdr>
        <w:top w:val="none" w:sz="0" w:space="0" w:color="auto"/>
        <w:left w:val="none" w:sz="0" w:space="0" w:color="auto"/>
        <w:bottom w:val="none" w:sz="0" w:space="0" w:color="auto"/>
        <w:right w:val="none" w:sz="0" w:space="0" w:color="auto"/>
      </w:divBdr>
    </w:div>
    <w:div w:id="414591231">
      <w:bodyDiv w:val="1"/>
      <w:marLeft w:val="0"/>
      <w:marRight w:val="0"/>
      <w:marTop w:val="0"/>
      <w:marBottom w:val="0"/>
      <w:divBdr>
        <w:top w:val="none" w:sz="0" w:space="0" w:color="auto"/>
        <w:left w:val="none" w:sz="0" w:space="0" w:color="auto"/>
        <w:bottom w:val="none" w:sz="0" w:space="0" w:color="auto"/>
        <w:right w:val="none" w:sz="0" w:space="0" w:color="auto"/>
      </w:divBdr>
    </w:div>
    <w:div w:id="425268828">
      <w:bodyDiv w:val="1"/>
      <w:marLeft w:val="0"/>
      <w:marRight w:val="0"/>
      <w:marTop w:val="0"/>
      <w:marBottom w:val="0"/>
      <w:divBdr>
        <w:top w:val="none" w:sz="0" w:space="0" w:color="auto"/>
        <w:left w:val="none" w:sz="0" w:space="0" w:color="auto"/>
        <w:bottom w:val="none" w:sz="0" w:space="0" w:color="auto"/>
        <w:right w:val="none" w:sz="0" w:space="0" w:color="auto"/>
      </w:divBdr>
    </w:div>
    <w:div w:id="437221498">
      <w:bodyDiv w:val="1"/>
      <w:marLeft w:val="0"/>
      <w:marRight w:val="0"/>
      <w:marTop w:val="0"/>
      <w:marBottom w:val="0"/>
      <w:divBdr>
        <w:top w:val="none" w:sz="0" w:space="0" w:color="auto"/>
        <w:left w:val="none" w:sz="0" w:space="0" w:color="auto"/>
        <w:bottom w:val="none" w:sz="0" w:space="0" w:color="auto"/>
        <w:right w:val="none" w:sz="0" w:space="0" w:color="auto"/>
      </w:divBdr>
    </w:div>
    <w:div w:id="439683434">
      <w:bodyDiv w:val="1"/>
      <w:marLeft w:val="0"/>
      <w:marRight w:val="0"/>
      <w:marTop w:val="0"/>
      <w:marBottom w:val="0"/>
      <w:divBdr>
        <w:top w:val="none" w:sz="0" w:space="0" w:color="auto"/>
        <w:left w:val="none" w:sz="0" w:space="0" w:color="auto"/>
        <w:bottom w:val="none" w:sz="0" w:space="0" w:color="auto"/>
        <w:right w:val="none" w:sz="0" w:space="0" w:color="auto"/>
      </w:divBdr>
    </w:div>
    <w:div w:id="445932910">
      <w:bodyDiv w:val="1"/>
      <w:marLeft w:val="0"/>
      <w:marRight w:val="0"/>
      <w:marTop w:val="0"/>
      <w:marBottom w:val="0"/>
      <w:divBdr>
        <w:top w:val="none" w:sz="0" w:space="0" w:color="auto"/>
        <w:left w:val="none" w:sz="0" w:space="0" w:color="auto"/>
        <w:bottom w:val="none" w:sz="0" w:space="0" w:color="auto"/>
        <w:right w:val="none" w:sz="0" w:space="0" w:color="auto"/>
      </w:divBdr>
    </w:div>
    <w:div w:id="446123409">
      <w:bodyDiv w:val="1"/>
      <w:marLeft w:val="0"/>
      <w:marRight w:val="0"/>
      <w:marTop w:val="0"/>
      <w:marBottom w:val="0"/>
      <w:divBdr>
        <w:top w:val="none" w:sz="0" w:space="0" w:color="auto"/>
        <w:left w:val="none" w:sz="0" w:space="0" w:color="auto"/>
        <w:bottom w:val="none" w:sz="0" w:space="0" w:color="auto"/>
        <w:right w:val="none" w:sz="0" w:space="0" w:color="auto"/>
      </w:divBdr>
    </w:div>
    <w:div w:id="476150407">
      <w:bodyDiv w:val="1"/>
      <w:marLeft w:val="0"/>
      <w:marRight w:val="0"/>
      <w:marTop w:val="0"/>
      <w:marBottom w:val="0"/>
      <w:divBdr>
        <w:top w:val="none" w:sz="0" w:space="0" w:color="auto"/>
        <w:left w:val="none" w:sz="0" w:space="0" w:color="auto"/>
        <w:bottom w:val="none" w:sz="0" w:space="0" w:color="auto"/>
        <w:right w:val="none" w:sz="0" w:space="0" w:color="auto"/>
      </w:divBdr>
    </w:div>
    <w:div w:id="476846256">
      <w:bodyDiv w:val="1"/>
      <w:marLeft w:val="0"/>
      <w:marRight w:val="0"/>
      <w:marTop w:val="0"/>
      <w:marBottom w:val="0"/>
      <w:divBdr>
        <w:top w:val="none" w:sz="0" w:space="0" w:color="auto"/>
        <w:left w:val="none" w:sz="0" w:space="0" w:color="auto"/>
        <w:bottom w:val="none" w:sz="0" w:space="0" w:color="auto"/>
        <w:right w:val="none" w:sz="0" w:space="0" w:color="auto"/>
      </w:divBdr>
    </w:div>
    <w:div w:id="483282944">
      <w:bodyDiv w:val="1"/>
      <w:marLeft w:val="0"/>
      <w:marRight w:val="0"/>
      <w:marTop w:val="0"/>
      <w:marBottom w:val="0"/>
      <w:divBdr>
        <w:top w:val="none" w:sz="0" w:space="0" w:color="auto"/>
        <w:left w:val="none" w:sz="0" w:space="0" w:color="auto"/>
        <w:bottom w:val="none" w:sz="0" w:space="0" w:color="auto"/>
        <w:right w:val="none" w:sz="0" w:space="0" w:color="auto"/>
      </w:divBdr>
    </w:div>
    <w:div w:id="495539940">
      <w:bodyDiv w:val="1"/>
      <w:marLeft w:val="0"/>
      <w:marRight w:val="0"/>
      <w:marTop w:val="0"/>
      <w:marBottom w:val="0"/>
      <w:divBdr>
        <w:top w:val="none" w:sz="0" w:space="0" w:color="auto"/>
        <w:left w:val="none" w:sz="0" w:space="0" w:color="auto"/>
        <w:bottom w:val="none" w:sz="0" w:space="0" w:color="auto"/>
        <w:right w:val="none" w:sz="0" w:space="0" w:color="auto"/>
      </w:divBdr>
    </w:div>
    <w:div w:id="497579623">
      <w:bodyDiv w:val="1"/>
      <w:marLeft w:val="0"/>
      <w:marRight w:val="0"/>
      <w:marTop w:val="0"/>
      <w:marBottom w:val="0"/>
      <w:divBdr>
        <w:top w:val="none" w:sz="0" w:space="0" w:color="auto"/>
        <w:left w:val="none" w:sz="0" w:space="0" w:color="auto"/>
        <w:bottom w:val="none" w:sz="0" w:space="0" w:color="auto"/>
        <w:right w:val="none" w:sz="0" w:space="0" w:color="auto"/>
      </w:divBdr>
    </w:div>
    <w:div w:id="511653740">
      <w:bodyDiv w:val="1"/>
      <w:marLeft w:val="0"/>
      <w:marRight w:val="0"/>
      <w:marTop w:val="0"/>
      <w:marBottom w:val="0"/>
      <w:divBdr>
        <w:top w:val="none" w:sz="0" w:space="0" w:color="auto"/>
        <w:left w:val="none" w:sz="0" w:space="0" w:color="auto"/>
        <w:bottom w:val="none" w:sz="0" w:space="0" w:color="auto"/>
        <w:right w:val="none" w:sz="0" w:space="0" w:color="auto"/>
      </w:divBdr>
    </w:div>
    <w:div w:id="516625717">
      <w:bodyDiv w:val="1"/>
      <w:marLeft w:val="0"/>
      <w:marRight w:val="0"/>
      <w:marTop w:val="0"/>
      <w:marBottom w:val="0"/>
      <w:divBdr>
        <w:top w:val="none" w:sz="0" w:space="0" w:color="auto"/>
        <w:left w:val="none" w:sz="0" w:space="0" w:color="auto"/>
        <w:bottom w:val="none" w:sz="0" w:space="0" w:color="auto"/>
        <w:right w:val="none" w:sz="0" w:space="0" w:color="auto"/>
      </w:divBdr>
    </w:div>
    <w:div w:id="546918888">
      <w:bodyDiv w:val="1"/>
      <w:marLeft w:val="0"/>
      <w:marRight w:val="0"/>
      <w:marTop w:val="0"/>
      <w:marBottom w:val="0"/>
      <w:divBdr>
        <w:top w:val="none" w:sz="0" w:space="0" w:color="auto"/>
        <w:left w:val="none" w:sz="0" w:space="0" w:color="auto"/>
        <w:bottom w:val="none" w:sz="0" w:space="0" w:color="auto"/>
        <w:right w:val="none" w:sz="0" w:space="0" w:color="auto"/>
      </w:divBdr>
    </w:div>
    <w:div w:id="550506904">
      <w:bodyDiv w:val="1"/>
      <w:marLeft w:val="0"/>
      <w:marRight w:val="0"/>
      <w:marTop w:val="0"/>
      <w:marBottom w:val="0"/>
      <w:divBdr>
        <w:top w:val="none" w:sz="0" w:space="0" w:color="auto"/>
        <w:left w:val="none" w:sz="0" w:space="0" w:color="auto"/>
        <w:bottom w:val="none" w:sz="0" w:space="0" w:color="auto"/>
        <w:right w:val="none" w:sz="0" w:space="0" w:color="auto"/>
      </w:divBdr>
    </w:div>
    <w:div w:id="553661287">
      <w:bodyDiv w:val="1"/>
      <w:marLeft w:val="0"/>
      <w:marRight w:val="0"/>
      <w:marTop w:val="0"/>
      <w:marBottom w:val="0"/>
      <w:divBdr>
        <w:top w:val="none" w:sz="0" w:space="0" w:color="auto"/>
        <w:left w:val="none" w:sz="0" w:space="0" w:color="auto"/>
        <w:bottom w:val="none" w:sz="0" w:space="0" w:color="auto"/>
        <w:right w:val="none" w:sz="0" w:space="0" w:color="auto"/>
      </w:divBdr>
    </w:div>
    <w:div w:id="555514146">
      <w:bodyDiv w:val="1"/>
      <w:marLeft w:val="0"/>
      <w:marRight w:val="0"/>
      <w:marTop w:val="0"/>
      <w:marBottom w:val="0"/>
      <w:divBdr>
        <w:top w:val="none" w:sz="0" w:space="0" w:color="auto"/>
        <w:left w:val="none" w:sz="0" w:space="0" w:color="auto"/>
        <w:bottom w:val="none" w:sz="0" w:space="0" w:color="auto"/>
        <w:right w:val="none" w:sz="0" w:space="0" w:color="auto"/>
      </w:divBdr>
    </w:div>
    <w:div w:id="567959303">
      <w:bodyDiv w:val="1"/>
      <w:marLeft w:val="0"/>
      <w:marRight w:val="0"/>
      <w:marTop w:val="0"/>
      <w:marBottom w:val="0"/>
      <w:divBdr>
        <w:top w:val="none" w:sz="0" w:space="0" w:color="auto"/>
        <w:left w:val="none" w:sz="0" w:space="0" w:color="auto"/>
        <w:bottom w:val="none" w:sz="0" w:space="0" w:color="auto"/>
        <w:right w:val="none" w:sz="0" w:space="0" w:color="auto"/>
      </w:divBdr>
    </w:div>
    <w:div w:id="570696676">
      <w:bodyDiv w:val="1"/>
      <w:marLeft w:val="0"/>
      <w:marRight w:val="0"/>
      <w:marTop w:val="0"/>
      <w:marBottom w:val="0"/>
      <w:divBdr>
        <w:top w:val="none" w:sz="0" w:space="0" w:color="auto"/>
        <w:left w:val="none" w:sz="0" w:space="0" w:color="auto"/>
        <w:bottom w:val="none" w:sz="0" w:space="0" w:color="auto"/>
        <w:right w:val="none" w:sz="0" w:space="0" w:color="auto"/>
      </w:divBdr>
    </w:div>
    <w:div w:id="571233224">
      <w:bodyDiv w:val="1"/>
      <w:marLeft w:val="0"/>
      <w:marRight w:val="0"/>
      <w:marTop w:val="0"/>
      <w:marBottom w:val="0"/>
      <w:divBdr>
        <w:top w:val="none" w:sz="0" w:space="0" w:color="auto"/>
        <w:left w:val="none" w:sz="0" w:space="0" w:color="auto"/>
        <w:bottom w:val="none" w:sz="0" w:space="0" w:color="auto"/>
        <w:right w:val="none" w:sz="0" w:space="0" w:color="auto"/>
      </w:divBdr>
    </w:div>
    <w:div w:id="576598544">
      <w:bodyDiv w:val="1"/>
      <w:marLeft w:val="0"/>
      <w:marRight w:val="0"/>
      <w:marTop w:val="0"/>
      <w:marBottom w:val="0"/>
      <w:divBdr>
        <w:top w:val="none" w:sz="0" w:space="0" w:color="auto"/>
        <w:left w:val="none" w:sz="0" w:space="0" w:color="auto"/>
        <w:bottom w:val="none" w:sz="0" w:space="0" w:color="auto"/>
        <w:right w:val="none" w:sz="0" w:space="0" w:color="auto"/>
      </w:divBdr>
    </w:div>
    <w:div w:id="577330008">
      <w:bodyDiv w:val="1"/>
      <w:marLeft w:val="0"/>
      <w:marRight w:val="0"/>
      <w:marTop w:val="0"/>
      <w:marBottom w:val="0"/>
      <w:divBdr>
        <w:top w:val="none" w:sz="0" w:space="0" w:color="auto"/>
        <w:left w:val="none" w:sz="0" w:space="0" w:color="auto"/>
        <w:bottom w:val="none" w:sz="0" w:space="0" w:color="auto"/>
        <w:right w:val="none" w:sz="0" w:space="0" w:color="auto"/>
      </w:divBdr>
    </w:div>
    <w:div w:id="587614928">
      <w:bodyDiv w:val="1"/>
      <w:marLeft w:val="0"/>
      <w:marRight w:val="0"/>
      <w:marTop w:val="0"/>
      <w:marBottom w:val="0"/>
      <w:divBdr>
        <w:top w:val="none" w:sz="0" w:space="0" w:color="auto"/>
        <w:left w:val="none" w:sz="0" w:space="0" w:color="auto"/>
        <w:bottom w:val="none" w:sz="0" w:space="0" w:color="auto"/>
        <w:right w:val="none" w:sz="0" w:space="0" w:color="auto"/>
      </w:divBdr>
    </w:div>
    <w:div w:id="590162166">
      <w:bodyDiv w:val="1"/>
      <w:marLeft w:val="0"/>
      <w:marRight w:val="0"/>
      <w:marTop w:val="0"/>
      <w:marBottom w:val="0"/>
      <w:divBdr>
        <w:top w:val="none" w:sz="0" w:space="0" w:color="auto"/>
        <w:left w:val="none" w:sz="0" w:space="0" w:color="auto"/>
        <w:bottom w:val="none" w:sz="0" w:space="0" w:color="auto"/>
        <w:right w:val="none" w:sz="0" w:space="0" w:color="auto"/>
      </w:divBdr>
    </w:div>
    <w:div w:id="592668506">
      <w:bodyDiv w:val="1"/>
      <w:marLeft w:val="0"/>
      <w:marRight w:val="0"/>
      <w:marTop w:val="0"/>
      <w:marBottom w:val="0"/>
      <w:divBdr>
        <w:top w:val="none" w:sz="0" w:space="0" w:color="auto"/>
        <w:left w:val="none" w:sz="0" w:space="0" w:color="auto"/>
        <w:bottom w:val="none" w:sz="0" w:space="0" w:color="auto"/>
        <w:right w:val="none" w:sz="0" w:space="0" w:color="auto"/>
      </w:divBdr>
    </w:div>
    <w:div w:id="594435294">
      <w:bodyDiv w:val="1"/>
      <w:marLeft w:val="0"/>
      <w:marRight w:val="0"/>
      <w:marTop w:val="0"/>
      <w:marBottom w:val="0"/>
      <w:divBdr>
        <w:top w:val="none" w:sz="0" w:space="0" w:color="auto"/>
        <w:left w:val="none" w:sz="0" w:space="0" w:color="auto"/>
        <w:bottom w:val="none" w:sz="0" w:space="0" w:color="auto"/>
        <w:right w:val="none" w:sz="0" w:space="0" w:color="auto"/>
      </w:divBdr>
    </w:div>
    <w:div w:id="599526150">
      <w:bodyDiv w:val="1"/>
      <w:marLeft w:val="0"/>
      <w:marRight w:val="0"/>
      <w:marTop w:val="0"/>
      <w:marBottom w:val="0"/>
      <w:divBdr>
        <w:top w:val="none" w:sz="0" w:space="0" w:color="auto"/>
        <w:left w:val="none" w:sz="0" w:space="0" w:color="auto"/>
        <w:bottom w:val="none" w:sz="0" w:space="0" w:color="auto"/>
        <w:right w:val="none" w:sz="0" w:space="0" w:color="auto"/>
      </w:divBdr>
    </w:div>
    <w:div w:id="620186093">
      <w:bodyDiv w:val="1"/>
      <w:marLeft w:val="0"/>
      <w:marRight w:val="0"/>
      <w:marTop w:val="0"/>
      <w:marBottom w:val="0"/>
      <w:divBdr>
        <w:top w:val="none" w:sz="0" w:space="0" w:color="auto"/>
        <w:left w:val="none" w:sz="0" w:space="0" w:color="auto"/>
        <w:bottom w:val="none" w:sz="0" w:space="0" w:color="auto"/>
        <w:right w:val="none" w:sz="0" w:space="0" w:color="auto"/>
      </w:divBdr>
    </w:div>
    <w:div w:id="629283076">
      <w:bodyDiv w:val="1"/>
      <w:marLeft w:val="0"/>
      <w:marRight w:val="0"/>
      <w:marTop w:val="0"/>
      <w:marBottom w:val="0"/>
      <w:divBdr>
        <w:top w:val="none" w:sz="0" w:space="0" w:color="auto"/>
        <w:left w:val="none" w:sz="0" w:space="0" w:color="auto"/>
        <w:bottom w:val="none" w:sz="0" w:space="0" w:color="auto"/>
        <w:right w:val="none" w:sz="0" w:space="0" w:color="auto"/>
      </w:divBdr>
    </w:div>
    <w:div w:id="635765080">
      <w:bodyDiv w:val="1"/>
      <w:marLeft w:val="0"/>
      <w:marRight w:val="0"/>
      <w:marTop w:val="0"/>
      <w:marBottom w:val="0"/>
      <w:divBdr>
        <w:top w:val="none" w:sz="0" w:space="0" w:color="auto"/>
        <w:left w:val="none" w:sz="0" w:space="0" w:color="auto"/>
        <w:bottom w:val="none" w:sz="0" w:space="0" w:color="auto"/>
        <w:right w:val="none" w:sz="0" w:space="0" w:color="auto"/>
      </w:divBdr>
    </w:div>
    <w:div w:id="646788350">
      <w:bodyDiv w:val="1"/>
      <w:marLeft w:val="0"/>
      <w:marRight w:val="0"/>
      <w:marTop w:val="0"/>
      <w:marBottom w:val="0"/>
      <w:divBdr>
        <w:top w:val="none" w:sz="0" w:space="0" w:color="auto"/>
        <w:left w:val="none" w:sz="0" w:space="0" w:color="auto"/>
        <w:bottom w:val="none" w:sz="0" w:space="0" w:color="auto"/>
        <w:right w:val="none" w:sz="0" w:space="0" w:color="auto"/>
      </w:divBdr>
    </w:div>
    <w:div w:id="652954349">
      <w:bodyDiv w:val="1"/>
      <w:marLeft w:val="0"/>
      <w:marRight w:val="0"/>
      <w:marTop w:val="0"/>
      <w:marBottom w:val="0"/>
      <w:divBdr>
        <w:top w:val="none" w:sz="0" w:space="0" w:color="auto"/>
        <w:left w:val="none" w:sz="0" w:space="0" w:color="auto"/>
        <w:bottom w:val="none" w:sz="0" w:space="0" w:color="auto"/>
        <w:right w:val="none" w:sz="0" w:space="0" w:color="auto"/>
      </w:divBdr>
    </w:div>
    <w:div w:id="654073485">
      <w:bodyDiv w:val="1"/>
      <w:marLeft w:val="0"/>
      <w:marRight w:val="0"/>
      <w:marTop w:val="0"/>
      <w:marBottom w:val="0"/>
      <w:divBdr>
        <w:top w:val="none" w:sz="0" w:space="0" w:color="auto"/>
        <w:left w:val="none" w:sz="0" w:space="0" w:color="auto"/>
        <w:bottom w:val="none" w:sz="0" w:space="0" w:color="auto"/>
        <w:right w:val="none" w:sz="0" w:space="0" w:color="auto"/>
      </w:divBdr>
    </w:div>
    <w:div w:id="654258353">
      <w:bodyDiv w:val="1"/>
      <w:marLeft w:val="0"/>
      <w:marRight w:val="0"/>
      <w:marTop w:val="0"/>
      <w:marBottom w:val="0"/>
      <w:divBdr>
        <w:top w:val="none" w:sz="0" w:space="0" w:color="auto"/>
        <w:left w:val="none" w:sz="0" w:space="0" w:color="auto"/>
        <w:bottom w:val="none" w:sz="0" w:space="0" w:color="auto"/>
        <w:right w:val="none" w:sz="0" w:space="0" w:color="auto"/>
      </w:divBdr>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6617165">
      <w:bodyDiv w:val="1"/>
      <w:marLeft w:val="0"/>
      <w:marRight w:val="0"/>
      <w:marTop w:val="0"/>
      <w:marBottom w:val="0"/>
      <w:divBdr>
        <w:top w:val="none" w:sz="0" w:space="0" w:color="auto"/>
        <w:left w:val="none" w:sz="0" w:space="0" w:color="auto"/>
        <w:bottom w:val="none" w:sz="0" w:space="0" w:color="auto"/>
        <w:right w:val="none" w:sz="0" w:space="0" w:color="auto"/>
      </w:divBdr>
    </w:div>
    <w:div w:id="657198221">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81588892">
      <w:bodyDiv w:val="1"/>
      <w:marLeft w:val="0"/>
      <w:marRight w:val="0"/>
      <w:marTop w:val="0"/>
      <w:marBottom w:val="0"/>
      <w:divBdr>
        <w:top w:val="none" w:sz="0" w:space="0" w:color="auto"/>
        <w:left w:val="none" w:sz="0" w:space="0" w:color="auto"/>
        <w:bottom w:val="none" w:sz="0" w:space="0" w:color="auto"/>
        <w:right w:val="none" w:sz="0" w:space="0" w:color="auto"/>
      </w:divBdr>
    </w:div>
    <w:div w:id="687103791">
      <w:bodyDiv w:val="1"/>
      <w:marLeft w:val="0"/>
      <w:marRight w:val="0"/>
      <w:marTop w:val="0"/>
      <w:marBottom w:val="0"/>
      <w:divBdr>
        <w:top w:val="none" w:sz="0" w:space="0" w:color="auto"/>
        <w:left w:val="none" w:sz="0" w:space="0" w:color="auto"/>
        <w:bottom w:val="none" w:sz="0" w:space="0" w:color="auto"/>
        <w:right w:val="none" w:sz="0" w:space="0" w:color="auto"/>
      </w:divBdr>
    </w:div>
    <w:div w:id="693773676">
      <w:bodyDiv w:val="1"/>
      <w:marLeft w:val="0"/>
      <w:marRight w:val="0"/>
      <w:marTop w:val="0"/>
      <w:marBottom w:val="0"/>
      <w:divBdr>
        <w:top w:val="none" w:sz="0" w:space="0" w:color="auto"/>
        <w:left w:val="none" w:sz="0" w:space="0" w:color="auto"/>
        <w:bottom w:val="none" w:sz="0" w:space="0" w:color="auto"/>
        <w:right w:val="none" w:sz="0" w:space="0" w:color="auto"/>
      </w:divBdr>
    </w:div>
    <w:div w:id="696586525">
      <w:bodyDiv w:val="1"/>
      <w:marLeft w:val="0"/>
      <w:marRight w:val="0"/>
      <w:marTop w:val="0"/>
      <w:marBottom w:val="0"/>
      <w:divBdr>
        <w:top w:val="none" w:sz="0" w:space="0" w:color="auto"/>
        <w:left w:val="none" w:sz="0" w:space="0" w:color="auto"/>
        <w:bottom w:val="none" w:sz="0" w:space="0" w:color="auto"/>
        <w:right w:val="none" w:sz="0" w:space="0" w:color="auto"/>
      </w:divBdr>
    </w:div>
    <w:div w:id="716513159">
      <w:bodyDiv w:val="1"/>
      <w:marLeft w:val="0"/>
      <w:marRight w:val="0"/>
      <w:marTop w:val="0"/>
      <w:marBottom w:val="0"/>
      <w:divBdr>
        <w:top w:val="none" w:sz="0" w:space="0" w:color="auto"/>
        <w:left w:val="none" w:sz="0" w:space="0" w:color="auto"/>
        <w:bottom w:val="none" w:sz="0" w:space="0" w:color="auto"/>
        <w:right w:val="none" w:sz="0" w:space="0" w:color="auto"/>
      </w:divBdr>
    </w:div>
    <w:div w:id="718824357">
      <w:bodyDiv w:val="1"/>
      <w:marLeft w:val="0"/>
      <w:marRight w:val="0"/>
      <w:marTop w:val="0"/>
      <w:marBottom w:val="0"/>
      <w:divBdr>
        <w:top w:val="none" w:sz="0" w:space="0" w:color="auto"/>
        <w:left w:val="none" w:sz="0" w:space="0" w:color="auto"/>
        <w:bottom w:val="none" w:sz="0" w:space="0" w:color="auto"/>
        <w:right w:val="none" w:sz="0" w:space="0" w:color="auto"/>
      </w:divBdr>
    </w:div>
    <w:div w:id="725952384">
      <w:bodyDiv w:val="1"/>
      <w:marLeft w:val="0"/>
      <w:marRight w:val="0"/>
      <w:marTop w:val="0"/>
      <w:marBottom w:val="0"/>
      <w:divBdr>
        <w:top w:val="none" w:sz="0" w:space="0" w:color="auto"/>
        <w:left w:val="none" w:sz="0" w:space="0" w:color="auto"/>
        <w:bottom w:val="none" w:sz="0" w:space="0" w:color="auto"/>
        <w:right w:val="none" w:sz="0" w:space="0" w:color="auto"/>
      </w:divBdr>
    </w:div>
    <w:div w:id="729693955">
      <w:bodyDiv w:val="1"/>
      <w:marLeft w:val="0"/>
      <w:marRight w:val="0"/>
      <w:marTop w:val="0"/>
      <w:marBottom w:val="0"/>
      <w:divBdr>
        <w:top w:val="none" w:sz="0" w:space="0" w:color="auto"/>
        <w:left w:val="none" w:sz="0" w:space="0" w:color="auto"/>
        <w:bottom w:val="none" w:sz="0" w:space="0" w:color="auto"/>
        <w:right w:val="none" w:sz="0" w:space="0" w:color="auto"/>
      </w:divBdr>
    </w:div>
    <w:div w:id="729769812">
      <w:bodyDiv w:val="1"/>
      <w:marLeft w:val="0"/>
      <w:marRight w:val="0"/>
      <w:marTop w:val="0"/>
      <w:marBottom w:val="0"/>
      <w:divBdr>
        <w:top w:val="none" w:sz="0" w:space="0" w:color="auto"/>
        <w:left w:val="none" w:sz="0" w:space="0" w:color="auto"/>
        <w:bottom w:val="none" w:sz="0" w:space="0" w:color="auto"/>
        <w:right w:val="none" w:sz="0" w:space="0" w:color="auto"/>
      </w:divBdr>
    </w:div>
    <w:div w:id="732046796">
      <w:bodyDiv w:val="1"/>
      <w:marLeft w:val="0"/>
      <w:marRight w:val="0"/>
      <w:marTop w:val="0"/>
      <w:marBottom w:val="0"/>
      <w:divBdr>
        <w:top w:val="none" w:sz="0" w:space="0" w:color="auto"/>
        <w:left w:val="none" w:sz="0" w:space="0" w:color="auto"/>
        <w:bottom w:val="none" w:sz="0" w:space="0" w:color="auto"/>
        <w:right w:val="none" w:sz="0" w:space="0" w:color="auto"/>
      </w:divBdr>
    </w:div>
    <w:div w:id="733896019">
      <w:bodyDiv w:val="1"/>
      <w:marLeft w:val="0"/>
      <w:marRight w:val="0"/>
      <w:marTop w:val="0"/>
      <w:marBottom w:val="0"/>
      <w:divBdr>
        <w:top w:val="none" w:sz="0" w:space="0" w:color="auto"/>
        <w:left w:val="none" w:sz="0" w:space="0" w:color="auto"/>
        <w:bottom w:val="none" w:sz="0" w:space="0" w:color="auto"/>
        <w:right w:val="none" w:sz="0" w:space="0" w:color="auto"/>
      </w:divBdr>
    </w:div>
    <w:div w:id="734203718">
      <w:bodyDiv w:val="1"/>
      <w:marLeft w:val="0"/>
      <w:marRight w:val="0"/>
      <w:marTop w:val="0"/>
      <w:marBottom w:val="0"/>
      <w:divBdr>
        <w:top w:val="none" w:sz="0" w:space="0" w:color="auto"/>
        <w:left w:val="none" w:sz="0" w:space="0" w:color="auto"/>
        <w:bottom w:val="none" w:sz="0" w:space="0" w:color="auto"/>
        <w:right w:val="none" w:sz="0" w:space="0" w:color="auto"/>
      </w:divBdr>
    </w:div>
    <w:div w:id="741097247">
      <w:bodyDiv w:val="1"/>
      <w:marLeft w:val="0"/>
      <w:marRight w:val="0"/>
      <w:marTop w:val="0"/>
      <w:marBottom w:val="0"/>
      <w:divBdr>
        <w:top w:val="none" w:sz="0" w:space="0" w:color="auto"/>
        <w:left w:val="none" w:sz="0" w:space="0" w:color="auto"/>
        <w:bottom w:val="none" w:sz="0" w:space="0" w:color="auto"/>
        <w:right w:val="none" w:sz="0" w:space="0" w:color="auto"/>
      </w:divBdr>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747387742">
      <w:bodyDiv w:val="1"/>
      <w:marLeft w:val="0"/>
      <w:marRight w:val="0"/>
      <w:marTop w:val="0"/>
      <w:marBottom w:val="0"/>
      <w:divBdr>
        <w:top w:val="none" w:sz="0" w:space="0" w:color="auto"/>
        <w:left w:val="none" w:sz="0" w:space="0" w:color="auto"/>
        <w:bottom w:val="none" w:sz="0" w:space="0" w:color="auto"/>
        <w:right w:val="none" w:sz="0" w:space="0" w:color="auto"/>
      </w:divBdr>
    </w:div>
    <w:div w:id="748884726">
      <w:bodyDiv w:val="1"/>
      <w:marLeft w:val="0"/>
      <w:marRight w:val="0"/>
      <w:marTop w:val="0"/>
      <w:marBottom w:val="0"/>
      <w:divBdr>
        <w:top w:val="none" w:sz="0" w:space="0" w:color="auto"/>
        <w:left w:val="none" w:sz="0" w:space="0" w:color="auto"/>
        <w:bottom w:val="none" w:sz="0" w:space="0" w:color="auto"/>
        <w:right w:val="none" w:sz="0" w:space="0" w:color="auto"/>
      </w:divBdr>
    </w:div>
    <w:div w:id="756291457">
      <w:bodyDiv w:val="1"/>
      <w:marLeft w:val="0"/>
      <w:marRight w:val="0"/>
      <w:marTop w:val="0"/>
      <w:marBottom w:val="0"/>
      <w:divBdr>
        <w:top w:val="none" w:sz="0" w:space="0" w:color="auto"/>
        <w:left w:val="none" w:sz="0" w:space="0" w:color="auto"/>
        <w:bottom w:val="none" w:sz="0" w:space="0" w:color="auto"/>
        <w:right w:val="none" w:sz="0" w:space="0" w:color="auto"/>
      </w:divBdr>
    </w:div>
    <w:div w:id="758019538">
      <w:bodyDiv w:val="1"/>
      <w:marLeft w:val="0"/>
      <w:marRight w:val="0"/>
      <w:marTop w:val="0"/>
      <w:marBottom w:val="0"/>
      <w:divBdr>
        <w:top w:val="none" w:sz="0" w:space="0" w:color="auto"/>
        <w:left w:val="none" w:sz="0" w:space="0" w:color="auto"/>
        <w:bottom w:val="none" w:sz="0" w:space="0" w:color="auto"/>
        <w:right w:val="none" w:sz="0" w:space="0" w:color="auto"/>
      </w:divBdr>
    </w:div>
    <w:div w:id="777413573">
      <w:bodyDiv w:val="1"/>
      <w:marLeft w:val="0"/>
      <w:marRight w:val="0"/>
      <w:marTop w:val="0"/>
      <w:marBottom w:val="0"/>
      <w:divBdr>
        <w:top w:val="none" w:sz="0" w:space="0" w:color="auto"/>
        <w:left w:val="none" w:sz="0" w:space="0" w:color="auto"/>
        <w:bottom w:val="none" w:sz="0" w:space="0" w:color="auto"/>
        <w:right w:val="none" w:sz="0" w:space="0" w:color="auto"/>
      </w:divBdr>
    </w:div>
    <w:div w:id="778795630">
      <w:bodyDiv w:val="1"/>
      <w:marLeft w:val="0"/>
      <w:marRight w:val="0"/>
      <w:marTop w:val="0"/>
      <w:marBottom w:val="0"/>
      <w:divBdr>
        <w:top w:val="none" w:sz="0" w:space="0" w:color="auto"/>
        <w:left w:val="none" w:sz="0" w:space="0" w:color="auto"/>
        <w:bottom w:val="none" w:sz="0" w:space="0" w:color="auto"/>
        <w:right w:val="none" w:sz="0" w:space="0" w:color="auto"/>
      </w:divBdr>
    </w:div>
    <w:div w:id="785344038">
      <w:bodyDiv w:val="1"/>
      <w:marLeft w:val="0"/>
      <w:marRight w:val="0"/>
      <w:marTop w:val="0"/>
      <w:marBottom w:val="0"/>
      <w:divBdr>
        <w:top w:val="none" w:sz="0" w:space="0" w:color="auto"/>
        <w:left w:val="none" w:sz="0" w:space="0" w:color="auto"/>
        <w:bottom w:val="none" w:sz="0" w:space="0" w:color="auto"/>
        <w:right w:val="none" w:sz="0" w:space="0" w:color="auto"/>
      </w:divBdr>
    </w:div>
    <w:div w:id="792554409">
      <w:bodyDiv w:val="1"/>
      <w:marLeft w:val="0"/>
      <w:marRight w:val="0"/>
      <w:marTop w:val="0"/>
      <w:marBottom w:val="0"/>
      <w:divBdr>
        <w:top w:val="none" w:sz="0" w:space="0" w:color="auto"/>
        <w:left w:val="none" w:sz="0" w:space="0" w:color="auto"/>
        <w:bottom w:val="none" w:sz="0" w:space="0" w:color="auto"/>
        <w:right w:val="none" w:sz="0" w:space="0" w:color="auto"/>
      </w:divBdr>
    </w:div>
    <w:div w:id="793911024">
      <w:bodyDiv w:val="1"/>
      <w:marLeft w:val="0"/>
      <w:marRight w:val="0"/>
      <w:marTop w:val="0"/>
      <w:marBottom w:val="0"/>
      <w:divBdr>
        <w:top w:val="none" w:sz="0" w:space="0" w:color="auto"/>
        <w:left w:val="none" w:sz="0" w:space="0" w:color="auto"/>
        <w:bottom w:val="none" w:sz="0" w:space="0" w:color="auto"/>
        <w:right w:val="none" w:sz="0" w:space="0" w:color="auto"/>
      </w:divBdr>
    </w:div>
    <w:div w:id="806819667">
      <w:bodyDiv w:val="1"/>
      <w:marLeft w:val="0"/>
      <w:marRight w:val="0"/>
      <w:marTop w:val="0"/>
      <w:marBottom w:val="0"/>
      <w:divBdr>
        <w:top w:val="none" w:sz="0" w:space="0" w:color="auto"/>
        <w:left w:val="none" w:sz="0" w:space="0" w:color="auto"/>
        <w:bottom w:val="none" w:sz="0" w:space="0" w:color="auto"/>
        <w:right w:val="none" w:sz="0" w:space="0" w:color="auto"/>
      </w:divBdr>
    </w:div>
    <w:div w:id="807359143">
      <w:bodyDiv w:val="1"/>
      <w:marLeft w:val="0"/>
      <w:marRight w:val="0"/>
      <w:marTop w:val="0"/>
      <w:marBottom w:val="0"/>
      <w:divBdr>
        <w:top w:val="none" w:sz="0" w:space="0" w:color="auto"/>
        <w:left w:val="none" w:sz="0" w:space="0" w:color="auto"/>
        <w:bottom w:val="none" w:sz="0" w:space="0" w:color="auto"/>
        <w:right w:val="none" w:sz="0" w:space="0" w:color="auto"/>
      </w:divBdr>
    </w:div>
    <w:div w:id="809859450">
      <w:bodyDiv w:val="1"/>
      <w:marLeft w:val="0"/>
      <w:marRight w:val="0"/>
      <w:marTop w:val="0"/>
      <w:marBottom w:val="0"/>
      <w:divBdr>
        <w:top w:val="none" w:sz="0" w:space="0" w:color="auto"/>
        <w:left w:val="none" w:sz="0" w:space="0" w:color="auto"/>
        <w:bottom w:val="none" w:sz="0" w:space="0" w:color="auto"/>
        <w:right w:val="none" w:sz="0" w:space="0" w:color="auto"/>
      </w:divBdr>
    </w:div>
    <w:div w:id="818423552">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850876622">
      <w:bodyDiv w:val="1"/>
      <w:marLeft w:val="0"/>
      <w:marRight w:val="0"/>
      <w:marTop w:val="0"/>
      <w:marBottom w:val="0"/>
      <w:divBdr>
        <w:top w:val="none" w:sz="0" w:space="0" w:color="auto"/>
        <w:left w:val="none" w:sz="0" w:space="0" w:color="auto"/>
        <w:bottom w:val="none" w:sz="0" w:space="0" w:color="auto"/>
        <w:right w:val="none" w:sz="0" w:space="0" w:color="auto"/>
      </w:divBdr>
    </w:div>
    <w:div w:id="854032115">
      <w:bodyDiv w:val="1"/>
      <w:marLeft w:val="0"/>
      <w:marRight w:val="0"/>
      <w:marTop w:val="0"/>
      <w:marBottom w:val="0"/>
      <w:divBdr>
        <w:top w:val="none" w:sz="0" w:space="0" w:color="auto"/>
        <w:left w:val="none" w:sz="0" w:space="0" w:color="auto"/>
        <w:bottom w:val="none" w:sz="0" w:space="0" w:color="auto"/>
        <w:right w:val="none" w:sz="0" w:space="0" w:color="auto"/>
      </w:divBdr>
    </w:div>
    <w:div w:id="854920712">
      <w:bodyDiv w:val="1"/>
      <w:marLeft w:val="0"/>
      <w:marRight w:val="0"/>
      <w:marTop w:val="0"/>
      <w:marBottom w:val="0"/>
      <w:divBdr>
        <w:top w:val="none" w:sz="0" w:space="0" w:color="auto"/>
        <w:left w:val="none" w:sz="0" w:space="0" w:color="auto"/>
        <w:bottom w:val="none" w:sz="0" w:space="0" w:color="auto"/>
        <w:right w:val="none" w:sz="0" w:space="0" w:color="auto"/>
      </w:divBdr>
    </w:div>
    <w:div w:id="868878131">
      <w:bodyDiv w:val="1"/>
      <w:marLeft w:val="0"/>
      <w:marRight w:val="0"/>
      <w:marTop w:val="0"/>
      <w:marBottom w:val="0"/>
      <w:divBdr>
        <w:top w:val="none" w:sz="0" w:space="0" w:color="auto"/>
        <w:left w:val="none" w:sz="0" w:space="0" w:color="auto"/>
        <w:bottom w:val="none" w:sz="0" w:space="0" w:color="auto"/>
        <w:right w:val="none" w:sz="0" w:space="0" w:color="auto"/>
      </w:divBdr>
    </w:div>
    <w:div w:id="870455835">
      <w:bodyDiv w:val="1"/>
      <w:marLeft w:val="0"/>
      <w:marRight w:val="0"/>
      <w:marTop w:val="0"/>
      <w:marBottom w:val="0"/>
      <w:divBdr>
        <w:top w:val="none" w:sz="0" w:space="0" w:color="auto"/>
        <w:left w:val="none" w:sz="0" w:space="0" w:color="auto"/>
        <w:bottom w:val="none" w:sz="0" w:space="0" w:color="auto"/>
        <w:right w:val="none" w:sz="0" w:space="0" w:color="auto"/>
      </w:divBdr>
    </w:div>
    <w:div w:id="879512910">
      <w:bodyDiv w:val="1"/>
      <w:marLeft w:val="0"/>
      <w:marRight w:val="0"/>
      <w:marTop w:val="0"/>
      <w:marBottom w:val="0"/>
      <w:divBdr>
        <w:top w:val="none" w:sz="0" w:space="0" w:color="auto"/>
        <w:left w:val="none" w:sz="0" w:space="0" w:color="auto"/>
        <w:bottom w:val="none" w:sz="0" w:space="0" w:color="auto"/>
        <w:right w:val="none" w:sz="0" w:space="0" w:color="auto"/>
      </w:divBdr>
    </w:div>
    <w:div w:id="880240873">
      <w:bodyDiv w:val="1"/>
      <w:marLeft w:val="0"/>
      <w:marRight w:val="0"/>
      <w:marTop w:val="0"/>
      <w:marBottom w:val="0"/>
      <w:divBdr>
        <w:top w:val="none" w:sz="0" w:space="0" w:color="auto"/>
        <w:left w:val="none" w:sz="0" w:space="0" w:color="auto"/>
        <w:bottom w:val="none" w:sz="0" w:space="0" w:color="auto"/>
        <w:right w:val="none" w:sz="0" w:space="0" w:color="auto"/>
      </w:divBdr>
    </w:div>
    <w:div w:id="880553680">
      <w:bodyDiv w:val="1"/>
      <w:marLeft w:val="0"/>
      <w:marRight w:val="0"/>
      <w:marTop w:val="0"/>
      <w:marBottom w:val="0"/>
      <w:divBdr>
        <w:top w:val="none" w:sz="0" w:space="0" w:color="auto"/>
        <w:left w:val="none" w:sz="0" w:space="0" w:color="auto"/>
        <w:bottom w:val="none" w:sz="0" w:space="0" w:color="auto"/>
        <w:right w:val="none" w:sz="0" w:space="0" w:color="auto"/>
      </w:divBdr>
    </w:div>
    <w:div w:id="882209821">
      <w:bodyDiv w:val="1"/>
      <w:marLeft w:val="0"/>
      <w:marRight w:val="0"/>
      <w:marTop w:val="0"/>
      <w:marBottom w:val="0"/>
      <w:divBdr>
        <w:top w:val="none" w:sz="0" w:space="0" w:color="auto"/>
        <w:left w:val="none" w:sz="0" w:space="0" w:color="auto"/>
        <w:bottom w:val="none" w:sz="0" w:space="0" w:color="auto"/>
        <w:right w:val="none" w:sz="0" w:space="0" w:color="auto"/>
      </w:divBdr>
    </w:div>
    <w:div w:id="890311003">
      <w:bodyDiv w:val="1"/>
      <w:marLeft w:val="0"/>
      <w:marRight w:val="0"/>
      <w:marTop w:val="0"/>
      <w:marBottom w:val="0"/>
      <w:divBdr>
        <w:top w:val="none" w:sz="0" w:space="0" w:color="auto"/>
        <w:left w:val="none" w:sz="0" w:space="0" w:color="auto"/>
        <w:bottom w:val="none" w:sz="0" w:space="0" w:color="auto"/>
        <w:right w:val="none" w:sz="0" w:space="0" w:color="auto"/>
      </w:divBdr>
    </w:div>
    <w:div w:id="895699964">
      <w:bodyDiv w:val="1"/>
      <w:marLeft w:val="0"/>
      <w:marRight w:val="0"/>
      <w:marTop w:val="0"/>
      <w:marBottom w:val="0"/>
      <w:divBdr>
        <w:top w:val="none" w:sz="0" w:space="0" w:color="auto"/>
        <w:left w:val="none" w:sz="0" w:space="0" w:color="auto"/>
        <w:bottom w:val="none" w:sz="0" w:space="0" w:color="auto"/>
        <w:right w:val="none" w:sz="0" w:space="0" w:color="auto"/>
      </w:divBdr>
    </w:div>
    <w:div w:id="896430072">
      <w:bodyDiv w:val="1"/>
      <w:marLeft w:val="0"/>
      <w:marRight w:val="0"/>
      <w:marTop w:val="0"/>
      <w:marBottom w:val="0"/>
      <w:divBdr>
        <w:top w:val="none" w:sz="0" w:space="0" w:color="auto"/>
        <w:left w:val="none" w:sz="0" w:space="0" w:color="auto"/>
        <w:bottom w:val="none" w:sz="0" w:space="0" w:color="auto"/>
        <w:right w:val="none" w:sz="0" w:space="0" w:color="auto"/>
      </w:divBdr>
    </w:div>
    <w:div w:id="903760102">
      <w:bodyDiv w:val="1"/>
      <w:marLeft w:val="0"/>
      <w:marRight w:val="0"/>
      <w:marTop w:val="0"/>
      <w:marBottom w:val="0"/>
      <w:divBdr>
        <w:top w:val="none" w:sz="0" w:space="0" w:color="auto"/>
        <w:left w:val="none" w:sz="0" w:space="0" w:color="auto"/>
        <w:bottom w:val="none" w:sz="0" w:space="0" w:color="auto"/>
        <w:right w:val="none" w:sz="0" w:space="0" w:color="auto"/>
      </w:divBdr>
    </w:div>
    <w:div w:id="904293797">
      <w:bodyDiv w:val="1"/>
      <w:marLeft w:val="0"/>
      <w:marRight w:val="0"/>
      <w:marTop w:val="0"/>
      <w:marBottom w:val="0"/>
      <w:divBdr>
        <w:top w:val="none" w:sz="0" w:space="0" w:color="auto"/>
        <w:left w:val="none" w:sz="0" w:space="0" w:color="auto"/>
        <w:bottom w:val="none" w:sz="0" w:space="0" w:color="auto"/>
        <w:right w:val="none" w:sz="0" w:space="0" w:color="auto"/>
      </w:divBdr>
    </w:div>
    <w:div w:id="910893887">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940066063">
      <w:bodyDiv w:val="1"/>
      <w:marLeft w:val="0"/>
      <w:marRight w:val="0"/>
      <w:marTop w:val="0"/>
      <w:marBottom w:val="0"/>
      <w:divBdr>
        <w:top w:val="none" w:sz="0" w:space="0" w:color="auto"/>
        <w:left w:val="none" w:sz="0" w:space="0" w:color="auto"/>
        <w:bottom w:val="none" w:sz="0" w:space="0" w:color="auto"/>
        <w:right w:val="none" w:sz="0" w:space="0" w:color="auto"/>
      </w:divBdr>
    </w:div>
    <w:div w:id="945959859">
      <w:bodyDiv w:val="1"/>
      <w:marLeft w:val="0"/>
      <w:marRight w:val="0"/>
      <w:marTop w:val="0"/>
      <w:marBottom w:val="0"/>
      <w:divBdr>
        <w:top w:val="none" w:sz="0" w:space="0" w:color="auto"/>
        <w:left w:val="none" w:sz="0" w:space="0" w:color="auto"/>
        <w:bottom w:val="none" w:sz="0" w:space="0" w:color="auto"/>
        <w:right w:val="none" w:sz="0" w:space="0" w:color="auto"/>
      </w:divBdr>
    </w:div>
    <w:div w:id="946546841">
      <w:bodyDiv w:val="1"/>
      <w:marLeft w:val="0"/>
      <w:marRight w:val="0"/>
      <w:marTop w:val="0"/>
      <w:marBottom w:val="0"/>
      <w:divBdr>
        <w:top w:val="none" w:sz="0" w:space="0" w:color="auto"/>
        <w:left w:val="none" w:sz="0" w:space="0" w:color="auto"/>
        <w:bottom w:val="none" w:sz="0" w:space="0" w:color="auto"/>
        <w:right w:val="none" w:sz="0" w:space="0" w:color="auto"/>
      </w:divBdr>
    </w:div>
    <w:div w:id="950169221">
      <w:bodyDiv w:val="1"/>
      <w:marLeft w:val="0"/>
      <w:marRight w:val="0"/>
      <w:marTop w:val="0"/>
      <w:marBottom w:val="0"/>
      <w:divBdr>
        <w:top w:val="none" w:sz="0" w:space="0" w:color="auto"/>
        <w:left w:val="none" w:sz="0" w:space="0" w:color="auto"/>
        <w:bottom w:val="none" w:sz="0" w:space="0" w:color="auto"/>
        <w:right w:val="none" w:sz="0" w:space="0" w:color="auto"/>
      </w:divBdr>
    </w:div>
    <w:div w:id="950431639">
      <w:bodyDiv w:val="1"/>
      <w:marLeft w:val="0"/>
      <w:marRight w:val="0"/>
      <w:marTop w:val="0"/>
      <w:marBottom w:val="0"/>
      <w:divBdr>
        <w:top w:val="none" w:sz="0" w:space="0" w:color="auto"/>
        <w:left w:val="none" w:sz="0" w:space="0" w:color="auto"/>
        <w:bottom w:val="none" w:sz="0" w:space="0" w:color="auto"/>
        <w:right w:val="none" w:sz="0" w:space="0" w:color="auto"/>
      </w:divBdr>
    </w:div>
    <w:div w:id="952593126">
      <w:bodyDiv w:val="1"/>
      <w:marLeft w:val="0"/>
      <w:marRight w:val="0"/>
      <w:marTop w:val="0"/>
      <w:marBottom w:val="0"/>
      <w:divBdr>
        <w:top w:val="none" w:sz="0" w:space="0" w:color="auto"/>
        <w:left w:val="none" w:sz="0" w:space="0" w:color="auto"/>
        <w:bottom w:val="none" w:sz="0" w:space="0" w:color="auto"/>
        <w:right w:val="none" w:sz="0" w:space="0" w:color="auto"/>
      </w:divBdr>
    </w:div>
    <w:div w:id="954679273">
      <w:bodyDiv w:val="1"/>
      <w:marLeft w:val="0"/>
      <w:marRight w:val="0"/>
      <w:marTop w:val="0"/>
      <w:marBottom w:val="0"/>
      <w:divBdr>
        <w:top w:val="none" w:sz="0" w:space="0" w:color="auto"/>
        <w:left w:val="none" w:sz="0" w:space="0" w:color="auto"/>
        <w:bottom w:val="none" w:sz="0" w:space="0" w:color="auto"/>
        <w:right w:val="none" w:sz="0" w:space="0" w:color="auto"/>
      </w:divBdr>
    </w:div>
    <w:div w:id="960038867">
      <w:bodyDiv w:val="1"/>
      <w:marLeft w:val="0"/>
      <w:marRight w:val="0"/>
      <w:marTop w:val="0"/>
      <w:marBottom w:val="0"/>
      <w:divBdr>
        <w:top w:val="none" w:sz="0" w:space="0" w:color="auto"/>
        <w:left w:val="none" w:sz="0" w:space="0" w:color="auto"/>
        <w:bottom w:val="none" w:sz="0" w:space="0" w:color="auto"/>
        <w:right w:val="none" w:sz="0" w:space="0" w:color="auto"/>
      </w:divBdr>
    </w:div>
    <w:div w:id="962883809">
      <w:bodyDiv w:val="1"/>
      <w:marLeft w:val="0"/>
      <w:marRight w:val="0"/>
      <w:marTop w:val="0"/>
      <w:marBottom w:val="0"/>
      <w:divBdr>
        <w:top w:val="none" w:sz="0" w:space="0" w:color="auto"/>
        <w:left w:val="none" w:sz="0" w:space="0" w:color="auto"/>
        <w:bottom w:val="none" w:sz="0" w:space="0" w:color="auto"/>
        <w:right w:val="none" w:sz="0" w:space="0" w:color="auto"/>
      </w:divBdr>
    </w:div>
    <w:div w:id="979186337">
      <w:bodyDiv w:val="1"/>
      <w:marLeft w:val="0"/>
      <w:marRight w:val="0"/>
      <w:marTop w:val="0"/>
      <w:marBottom w:val="0"/>
      <w:divBdr>
        <w:top w:val="none" w:sz="0" w:space="0" w:color="auto"/>
        <w:left w:val="none" w:sz="0" w:space="0" w:color="auto"/>
        <w:bottom w:val="none" w:sz="0" w:space="0" w:color="auto"/>
        <w:right w:val="none" w:sz="0" w:space="0" w:color="auto"/>
      </w:divBdr>
    </w:div>
    <w:div w:id="982200084">
      <w:bodyDiv w:val="1"/>
      <w:marLeft w:val="0"/>
      <w:marRight w:val="0"/>
      <w:marTop w:val="0"/>
      <w:marBottom w:val="0"/>
      <w:divBdr>
        <w:top w:val="none" w:sz="0" w:space="0" w:color="auto"/>
        <w:left w:val="none" w:sz="0" w:space="0" w:color="auto"/>
        <w:bottom w:val="none" w:sz="0" w:space="0" w:color="auto"/>
        <w:right w:val="none" w:sz="0" w:space="0" w:color="auto"/>
      </w:divBdr>
    </w:div>
    <w:div w:id="986199964">
      <w:bodyDiv w:val="1"/>
      <w:marLeft w:val="0"/>
      <w:marRight w:val="0"/>
      <w:marTop w:val="0"/>
      <w:marBottom w:val="0"/>
      <w:divBdr>
        <w:top w:val="none" w:sz="0" w:space="0" w:color="auto"/>
        <w:left w:val="none" w:sz="0" w:space="0" w:color="auto"/>
        <w:bottom w:val="none" w:sz="0" w:space="0" w:color="auto"/>
        <w:right w:val="none" w:sz="0" w:space="0" w:color="auto"/>
      </w:divBdr>
    </w:div>
    <w:div w:id="1018849525">
      <w:bodyDiv w:val="1"/>
      <w:marLeft w:val="0"/>
      <w:marRight w:val="0"/>
      <w:marTop w:val="0"/>
      <w:marBottom w:val="0"/>
      <w:divBdr>
        <w:top w:val="none" w:sz="0" w:space="0" w:color="auto"/>
        <w:left w:val="none" w:sz="0" w:space="0" w:color="auto"/>
        <w:bottom w:val="none" w:sz="0" w:space="0" w:color="auto"/>
        <w:right w:val="none" w:sz="0" w:space="0" w:color="auto"/>
      </w:divBdr>
    </w:div>
    <w:div w:id="1028333610">
      <w:bodyDiv w:val="1"/>
      <w:marLeft w:val="0"/>
      <w:marRight w:val="0"/>
      <w:marTop w:val="0"/>
      <w:marBottom w:val="0"/>
      <w:divBdr>
        <w:top w:val="none" w:sz="0" w:space="0" w:color="auto"/>
        <w:left w:val="none" w:sz="0" w:space="0" w:color="auto"/>
        <w:bottom w:val="none" w:sz="0" w:space="0" w:color="auto"/>
        <w:right w:val="none" w:sz="0" w:space="0" w:color="auto"/>
      </w:divBdr>
    </w:div>
    <w:div w:id="1034237237">
      <w:bodyDiv w:val="1"/>
      <w:marLeft w:val="0"/>
      <w:marRight w:val="0"/>
      <w:marTop w:val="0"/>
      <w:marBottom w:val="0"/>
      <w:divBdr>
        <w:top w:val="none" w:sz="0" w:space="0" w:color="auto"/>
        <w:left w:val="none" w:sz="0" w:space="0" w:color="auto"/>
        <w:bottom w:val="none" w:sz="0" w:space="0" w:color="auto"/>
        <w:right w:val="none" w:sz="0" w:space="0" w:color="auto"/>
      </w:divBdr>
    </w:div>
    <w:div w:id="1035815015">
      <w:bodyDiv w:val="1"/>
      <w:marLeft w:val="0"/>
      <w:marRight w:val="0"/>
      <w:marTop w:val="0"/>
      <w:marBottom w:val="0"/>
      <w:divBdr>
        <w:top w:val="none" w:sz="0" w:space="0" w:color="auto"/>
        <w:left w:val="none" w:sz="0" w:space="0" w:color="auto"/>
        <w:bottom w:val="none" w:sz="0" w:space="0" w:color="auto"/>
        <w:right w:val="none" w:sz="0" w:space="0" w:color="auto"/>
      </w:divBdr>
    </w:div>
    <w:div w:id="1037244507">
      <w:bodyDiv w:val="1"/>
      <w:marLeft w:val="0"/>
      <w:marRight w:val="0"/>
      <w:marTop w:val="0"/>
      <w:marBottom w:val="0"/>
      <w:divBdr>
        <w:top w:val="none" w:sz="0" w:space="0" w:color="auto"/>
        <w:left w:val="none" w:sz="0" w:space="0" w:color="auto"/>
        <w:bottom w:val="none" w:sz="0" w:space="0" w:color="auto"/>
        <w:right w:val="none" w:sz="0" w:space="0" w:color="auto"/>
      </w:divBdr>
    </w:div>
    <w:div w:id="1042246288">
      <w:bodyDiv w:val="1"/>
      <w:marLeft w:val="0"/>
      <w:marRight w:val="0"/>
      <w:marTop w:val="0"/>
      <w:marBottom w:val="0"/>
      <w:divBdr>
        <w:top w:val="none" w:sz="0" w:space="0" w:color="auto"/>
        <w:left w:val="none" w:sz="0" w:space="0" w:color="auto"/>
        <w:bottom w:val="none" w:sz="0" w:space="0" w:color="auto"/>
        <w:right w:val="none" w:sz="0" w:space="0" w:color="auto"/>
      </w:divBdr>
    </w:div>
    <w:div w:id="1050031487">
      <w:bodyDiv w:val="1"/>
      <w:marLeft w:val="0"/>
      <w:marRight w:val="0"/>
      <w:marTop w:val="0"/>
      <w:marBottom w:val="0"/>
      <w:divBdr>
        <w:top w:val="none" w:sz="0" w:space="0" w:color="auto"/>
        <w:left w:val="none" w:sz="0" w:space="0" w:color="auto"/>
        <w:bottom w:val="none" w:sz="0" w:space="0" w:color="auto"/>
        <w:right w:val="none" w:sz="0" w:space="0" w:color="auto"/>
      </w:divBdr>
    </w:div>
    <w:div w:id="1058017077">
      <w:bodyDiv w:val="1"/>
      <w:marLeft w:val="0"/>
      <w:marRight w:val="0"/>
      <w:marTop w:val="0"/>
      <w:marBottom w:val="0"/>
      <w:divBdr>
        <w:top w:val="none" w:sz="0" w:space="0" w:color="auto"/>
        <w:left w:val="none" w:sz="0" w:space="0" w:color="auto"/>
        <w:bottom w:val="none" w:sz="0" w:space="0" w:color="auto"/>
        <w:right w:val="none" w:sz="0" w:space="0" w:color="auto"/>
      </w:divBdr>
    </w:div>
    <w:div w:id="1063022925">
      <w:bodyDiv w:val="1"/>
      <w:marLeft w:val="0"/>
      <w:marRight w:val="0"/>
      <w:marTop w:val="0"/>
      <w:marBottom w:val="0"/>
      <w:divBdr>
        <w:top w:val="none" w:sz="0" w:space="0" w:color="auto"/>
        <w:left w:val="none" w:sz="0" w:space="0" w:color="auto"/>
        <w:bottom w:val="none" w:sz="0" w:space="0" w:color="auto"/>
        <w:right w:val="none" w:sz="0" w:space="0" w:color="auto"/>
      </w:divBdr>
    </w:div>
    <w:div w:id="1065957818">
      <w:bodyDiv w:val="1"/>
      <w:marLeft w:val="0"/>
      <w:marRight w:val="0"/>
      <w:marTop w:val="0"/>
      <w:marBottom w:val="0"/>
      <w:divBdr>
        <w:top w:val="none" w:sz="0" w:space="0" w:color="auto"/>
        <w:left w:val="none" w:sz="0" w:space="0" w:color="auto"/>
        <w:bottom w:val="none" w:sz="0" w:space="0" w:color="auto"/>
        <w:right w:val="none" w:sz="0" w:space="0" w:color="auto"/>
      </w:divBdr>
    </w:div>
    <w:div w:id="1067727681">
      <w:bodyDiv w:val="1"/>
      <w:marLeft w:val="0"/>
      <w:marRight w:val="0"/>
      <w:marTop w:val="0"/>
      <w:marBottom w:val="0"/>
      <w:divBdr>
        <w:top w:val="none" w:sz="0" w:space="0" w:color="auto"/>
        <w:left w:val="none" w:sz="0" w:space="0" w:color="auto"/>
        <w:bottom w:val="none" w:sz="0" w:space="0" w:color="auto"/>
        <w:right w:val="none" w:sz="0" w:space="0" w:color="auto"/>
      </w:divBdr>
    </w:div>
    <w:div w:id="1075316954">
      <w:bodyDiv w:val="1"/>
      <w:marLeft w:val="0"/>
      <w:marRight w:val="0"/>
      <w:marTop w:val="0"/>
      <w:marBottom w:val="0"/>
      <w:divBdr>
        <w:top w:val="none" w:sz="0" w:space="0" w:color="auto"/>
        <w:left w:val="none" w:sz="0" w:space="0" w:color="auto"/>
        <w:bottom w:val="none" w:sz="0" w:space="0" w:color="auto"/>
        <w:right w:val="none" w:sz="0" w:space="0" w:color="auto"/>
      </w:divBdr>
    </w:div>
    <w:div w:id="1081803183">
      <w:bodyDiv w:val="1"/>
      <w:marLeft w:val="0"/>
      <w:marRight w:val="0"/>
      <w:marTop w:val="0"/>
      <w:marBottom w:val="0"/>
      <w:divBdr>
        <w:top w:val="none" w:sz="0" w:space="0" w:color="auto"/>
        <w:left w:val="none" w:sz="0" w:space="0" w:color="auto"/>
        <w:bottom w:val="none" w:sz="0" w:space="0" w:color="auto"/>
        <w:right w:val="none" w:sz="0" w:space="0" w:color="auto"/>
      </w:divBdr>
    </w:div>
    <w:div w:id="1087309629">
      <w:bodyDiv w:val="1"/>
      <w:marLeft w:val="0"/>
      <w:marRight w:val="0"/>
      <w:marTop w:val="0"/>
      <w:marBottom w:val="0"/>
      <w:divBdr>
        <w:top w:val="none" w:sz="0" w:space="0" w:color="auto"/>
        <w:left w:val="none" w:sz="0" w:space="0" w:color="auto"/>
        <w:bottom w:val="none" w:sz="0" w:space="0" w:color="auto"/>
        <w:right w:val="none" w:sz="0" w:space="0" w:color="auto"/>
      </w:divBdr>
    </w:div>
    <w:div w:id="1087383518">
      <w:bodyDiv w:val="1"/>
      <w:marLeft w:val="0"/>
      <w:marRight w:val="0"/>
      <w:marTop w:val="0"/>
      <w:marBottom w:val="0"/>
      <w:divBdr>
        <w:top w:val="none" w:sz="0" w:space="0" w:color="auto"/>
        <w:left w:val="none" w:sz="0" w:space="0" w:color="auto"/>
        <w:bottom w:val="none" w:sz="0" w:space="0" w:color="auto"/>
        <w:right w:val="none" w:sz="0" w:space="0" w:color="auto"/>
      </w:divBdr>
    </w:div>
    <w:div w:id="1092354333">
      <w:bodyDiv w:val="1"/>
      <w:marLeft w:val="0"/>
      <w:marRight w:val="0"/>
      <w:marTop w:val="0"/>
      <w:marBottom w:val="0"/>
      <w:divBdr>
        <w:top w:val="none" w:sz="0" w:space="0" w:color="auto"/>
        <w:left w:val="none" w:sz="0" w:space="0" w:color="auto"/>
        <w:bottom w:val="none" w:sz="0" w:space="0" w:color="auto"/>
        <w:right w:val="none" w:sz="0" w:space="0" w:color="auto"/>
      </w:divBdr>
    </w:div>
    <w:div w:id="1099251713">
      <w:bodyDiv w:val="1"/>
      <w:marLeft w:val="0"/>
      <w:marRight w:val="0"/>
      <w:marTop w:val="0"/>
      <w:marBottom w:val="0"/>
      <w:divBdr>
        <w:top w:val="none" w:sz="0" w:space="0" w:color="auto"/>
        <w:left w:val="none" w:sz="0" w:space="0" w:color="auto"/>
        <w:bottom w:val="none" w:sz="0" w:space="0" w:color="auto"/>
        <w:right w:val="none" w:sz="0" w:space="0" w:color="auto"/>
      </w:divBdr>
    </w:div>
    <w:div w:id="1117021827">
      <w:bodyDiv w:val="1"/>
      <w:marLeft w:val="0"/>
      <w:marRight w:val="0"/>
      <w:marTop w:val="0"/>
      <w:marBottom w:val="0"/>
      <w:divBdr>
        <w:top w:val="none" w:sz="0" w:space="0" w:color="auto"/>
        <w:left w:val="none" w:sz="0" w:space="0" w:color="auto"/>
        <w:bottom w:val="none" w:sz="0" w:space="0" w:color="auto"/>
        <w:right w:val="none" w:sz="0" w:space="0" w:color="auto"/>
      </w:divBdr>
    </w:div>
    <w:div w:id="1118568951">
      <w:bodyDiv w:val="1"/>
      <w:marLeft w:val="0"/>
      <w:marRight w:val="0"/>
      <w:marTop w:val="0"/>
      <w:marBottom w:val="0"/>
      <w:divBdr>
        <w:top w:val="none" w:sz="0" w:space="0" w:color="auto"/>
        <w:left w:val="none" w:sz="0" w:space="0" w:color="auto"/>
        <w:bottom w:val="none" w:sz="0" w:space="0" w:color="auto"/>
        <w:right w:val="none" w:sz="0" w:space="0" w:color="auto"/>
      </w:divBdr>
    </w:div>
    <w:div w:id="1119759797">
      <w:bodyDiv w:val="1"/>
      <w:marLeft w:val="0"/>
      <w:marRight w:val="0"/>
      <w:marTop w:val="0"/>
      <w:marBottom w:val="0"/>
      <w:divBdr>
        <w:top w:val="none" w:sz="0" w:space="0" w:color="auto"/>
        <w:left w:val="none" w:sz="0" w:space="0" w:color="auto"/>
        <w:bottom w:val="none" w:sz="0" w:space="0" w:color="auto"/>
        <w:right w:val="none" w:sz="0" w:space="0" w:color="auto"/>
      </w:divBdr>
    </w:div>
    <w:div w:id="1121268009">
      <w:bodyDiv w:val="1"/>
      <w:marLeft w:val="0"/>
      <w:marRight w:val="0"/>
      <w:marTop w:val="0"/>
      <w:marBottom w:val="0"/>
      <w:divBdr>
        <w:top w:val="none" w:sz="0" w:space="0" w:color="auto"/>
        <w:left w:val="none" w:sz="0" w:space="0" w:color="auto"/>
        <w:bottom w:val="none" w:sz="0" w:space="0" w:color="auto"/>
        <w:right w:val="none" w:sz="0" w:space="0" w:color="auto"/>
      </w:divBdr>
    </w:div>
    <w:div w:id="1131244399">
      <w:bodyDiv w:val="1"/>
      <w:marLeft w:val="0"/>
      <w:marRight w:val="0"/>
      <w:marTop w:val="0"/>
      <w:marBottom w:val="0"/>
      <w:divBdr>
        <w:top w:val="none" w:sz="0" w:space="0" w:color="auto"/>
        <w:left w:val="none" w:sz="0" w:space="0" w:color="auto"/>
        <w:bottom w:val="none" w:sz="0" w:space="0" w:color="auto"/>
        <w:right w:val="none" w:sz="0" w:space="0" w:color="auto"/>
      </w:divBdr>
    </w:div>
    <w:div w:id="1132477316">
      <w:bodyDiv w:val="1"/>
      <w:marLeft w:val="0"/>
      <w:marRight w:val="0"/>
      <w:marTop w:val="0"/>
      <w:marBottom w:val="0"/>
      <w:divBdr>
        <w:top w:val="none" w:sz="0" w:space="0" w:color="auto"/>
        <w:left w:val="none" w:sz="0" w:space="0" w:color="auto"/>
        <w:bottom w:val="none" w:sz="0" w:space="0" w:color="auto"/>
        <w:right w:val="none" w:sz="0" w:space="0" w:color="auto"/>
      </w:divBdr>
    </w:div>
    <w:div w:id="1135219418">
      <w:bodyDiv w:val="1"/>
      <w:marLeft w:val="0"/>
      <w:marRight w:val="0"/>
      <w:marTop w:val="0"/>
      <w:marBottom w:val="0"/>
      <w:divBdr>
        <w:top w:val="none" w:sz="0" w:space="0" w:color="auto"/>
        <w:left w:val="none" w:sz="0" w:space="0" w:color="auto"/>
        <w:bottom w:val="none" w:sz="0" w:space="0" w:color="auto"/>
        <w:right w:val="none" w:sz="0" w:space="0" w:color="auto"/>
      </w:divBdr>
    </w:div>
    <w:div w:id="1136294661">
      <w:bodyDiv w:val="1"/>
      <w:marLeft w:val="0"/>
      <w:marRight w:val="0"/>
      <w:marTop w:val="0"/>
      <w:marBottom w:val="0"/>
      <w:divBdr>
        <w:top w:val="none" w:sz="0" w:space="0" w:color="auto"/>
        <w:left w:val="none" w:sz="0" w:space="0" w:color="auto"/>
        <w:bottom w:val="none" w:sz="0" w:space="0" w:color="auto"/>
        <w:right w:val="none" w:sz="0" w:space="0" w:color="auto"/>
      </w:divBdr>
    </w:div>
    <w:div w:id="1147668309">
      <w:bodyDiv w:val="1"/>
      <w:marLeft w:val="0"/>
      <w:marRight w:val="0"/>
      <w:marTop w:val="0"/>
      <w:marBottom w:val="0"/>
      <w:divBdr>
        <w:top w:val="none" w:sz="0" w:space="0" w:color="auto"/>
        <w:left w:val="none" w:sz="0" w:space="0" w:color="auto"/>
        <w:bottom w:val="none" w:sz="0" w:space="0" w:color="auto"/>
        <w:right w:val="none" w:sz="0" w:space="0" w:color="auto"/>
      </w:divBdr>
    </w:div>
    <w:div w:id="1152869473">
      <w:bodyDiv w:val="1"/>
      <w:marLeft w:val="0"/>
      <w:marRight w:val="0"/>
      <w:marTop w:val="0"/>
      <w:marBottom w:val="0"/>
      <w:divBdr>
        <w:top w:val="none" w:sz="0" w:space="0" w:color="auto"/>
        <w:left w:val="none" w:sz="0" w:space="0" w:color="auto"/>
        <w:bottom w:val="none" w:sz="0" w:space="0" w:color="auto"/>
        <w:right w:val="none" w:sz="0" w:space="0" w:color="auto"/>
      </w:divBdr>
    </w:div>
    <w:div w:id="1185629435">
      <w:bodyDiv w:val="1"/>
      <w:marLeft w:val="0"/>
      <w:marRight w:val="0"/>
      <w:marTop w:val="0"/>
      <w:marBottom w:val="0"/>
      <w:divBdr>
        <w:top w:val="none" w:sz="0" w:space="0" w:color="auto"/>
        <w:left w:val="none" w:sz="0" w:space="0" w:color="auto"/>
        <w:bottom w:val="none" w:sz="0" w:space="0" w:color="auto"/>
        <w:right w:val="none" w:sz="0" w:space="0" w:color="auto"/>
      </w:divBdr>
    </w:div>
    <w:div w:id="1196962702">
      <w:bodyDiv w:val="1"/>
      <w:marLeft w:val="0"/>
      <w:marRight w:val="0"/>
      <w:marTop w:val="0"/>
      <w:marBottom w:val="0"/>
      <w:divBdr>
        <w:top w:val="none" w:sz="0" w:space="0" w:color="auto"/>
        <w:left w:val="none" w:sz="0" w:space="0" w:color="auto"/>
        <w:bottom w:val="none" w:sz="0" w:space="0" w:color="auto"/>
        <w:right w:val="none" w:sz="0" w:space="0" w:color="auto"/>
      </w:divBdr>
    </w:div>
    <w:div w:id="1197768266">
      <w:bodyDiv w:val="1"/>
      <w:marLeft w:val="0"/>
      <w:marRight w:val="0"/>
      <w:marTop w:val="0"/>
      <w:marBottom w:val="0"/>
      <w:divBdr>
        <w:top w:val="none" w:sz="0" w:space="0" w:color="auto"/>
        <w:left w:val="none" w:sz="0" w:space="0" w:color="auto"/>
        <w:bottom w:val="none" w:sz="0" w:space="0" w:color="auto"/>
        <w:right w:val="none" w:sz="0" w:space="0" w:color="auto"/>
      </w:divBdr>
    </w:div>
    <w:div w:id="1202938725">
      <w:bodyDiv w:val="1"/>
      <w:marLeft w:val="0"/>
      <w:marRight w:val="0"/>
      <w:marTop w:val="0"/>
      <w:marBottom w:val="0"/>
      <w:divBdr>
        <w:top w:val="none" w:sz="0" w:space="0" w:color="auto"/>
        <w:left w:val="none" w:sz="0" w:space="0" w:color="auto"/>
        <w:bottom w:val="none" w:sz="0" w:space="0" w:color="auto"/>
        <w:right w:val="none" w:sz="0" w:space="0" w:color="auto"/>
      </w:divBdr>
    </w:div>
    <w:div w:id="1204050639">
      <w:bodyDiv w:val="1"/>
      <w:marLeft w:val="0"/>
      <w:marRight w:val="0"/>
      <w:marTop w:val="0"/>
      <w:marBottom w:val="0"/>
      <w:divBdr>
        <w:top w:val="none" w:sz="0" w:space="0" w:color="auto"/>
        <w:left w:val="none" w:sz="0" w:space="0" w:color="auto"/>
        <w:bottom w:val="none" w:sz="0" w:space="0" w:color="auto"/>
        <w:right w:val="none" w:sz="0" w:space="0" w:color="auto"/>
      </w:divBdr>
    </w:div>
    <w:div w:id="1211769366">
      <w:bodyDiv w:val="1"/>
      <w:marLeft w:val="0"/>
      <w:marRight w:val="0"/>
      <w:marTop w:val="0"/>
      <w:marBottom w:val="0"/>
      <w:divBdr>
        <w:top w:val="none" w:sz="0" w:space="0" w:color="auto"/>
        <w:left w:val="none" w:sz="0" w:space="0" w:color="auto"/>
        <w:bottom w:val="none" w:sz="0" w:space="0" w:color="auto"/>
        <w:right w:val="none" w:sz="0" w:space="0" w:color="auto"/>
      </w:divBdr>
    </w:div>
    <w:div w:id="1215656239">
      <w:bodyDiv w:val="1"/>
      <w:marLeft w:val="0"/>
      <w:marRight w:val="0"/>
      <w:marTop w:val="0"/>
      <w:marBottom w:val="0"/>
      <w:divBdr>
        <w:top w:val="none" w:sz="0" w:space="0" w:color="auto"/>
        <w:left w:val="none" w:sz="0" w:space="0" w:color="auto"/>
        <w:bottom w:val="none" w:sz="0" w:space="0" w:color="auto"/>
        <w:right w:val="none" w:sz="0" w:space="0" w:color="auto"/>
      </w:divBdr>
    </w:div>
    <w:div w:id="1217013566">
      <w:bodyDiv w:val="1"/>
      <w:marLeft w:val="0"/>
      <w:marRight w:val="0"/>
      <w:marTop w:val="0"/>
      <w:marBottom w:val="0"/>
      <w:divBdr>
        <w:top w:val="none" w:sz="0" w:space="0" w:color="auto"/>
        <w:left w:val="none" w:sz="0" w:space="0" w:color="auto"/>
        <w:bottom w:val="none" w:sz="0" w:space="0" w:color="auto"/>
        <w:right w:val="none" w:sz="0" w:space="0" w:color="auto"/>
      </w:divBdr>
    </w:div>
    <w:div w:id="1220558547">
      <w:bodyDiv w:val="1"/>
      <w:marLeft w:val="0"/>
      <w:marRight w:val="0"/>
      <w:marTop w:val="0"/>
      <w:marBottom w:val="0"/>
      <w:divBdr>
        <w:top w:val="none" w:sz="0" w:space="0" w:color="auto"/>
        <w:left w:val="none" w:sz="0" w:space="0" w:color="auto"/>
        <w:bottom w:val="none" w:sz="0" w:space="0" w:color="auto"/>
        <w:right w:val="none" w:sz="0" w:space="0" w:color="auto"/>
      </w:divBdr>
    </w:div>
    <w:div w:id="1222861636">
      <w:bodyDiv w:val="1"/>
      <w:marLeft w:val="0"/>
      <w:marRight w:val="0"/>
      <w:marTop w:val="0"/>
      <w:marBottom w:val="0"/>
      <w:divBdr>
        <w:top w:val="none" w:sz="0" w:space="0" w:color="auto"/>
        <w:left w:val="none" w:sz="0" w:space="0" w:color="auto"/>
        <w:bottom w:val="none" w:sz="0" w:space="0" w:color="auto"/>
        <w:right w:val="none" w:sz="0" w:space="0" w:color="auto"/>
      </w:divBdr>
    </w:div>
    <w:div w:id="1224832775">
      <w:bodyDiv w:val="1"/>
      <w:marLeft w:val="0"/>
      <w:marRight w:val="0"/>
      <w:marTop w:val="0"/>
      <w:marBottom w:val="0"/>
      <w:divBdr>
        <w:top w:val="none" w:sz="0" w:space="0" w:color="auto"/>
        <w:left w:val="none" w:sz="0" w:space="0" w:color="auto"/>
        <w:bottom w:val="none" w:sz="0" w:space="0" w:color="auto"/>
        <w:right w:val="none" w:sz="0" w:space="0" w:color="auto"/>
      </w:divBdr>
    </w:div>
    <w:div w:id="1238635696">
      <w:bodyDiv w:val="1"/>
      <w:marLeft w:val="0"/>
      <w:marRight w:val="0"/>
      <w:marTop w:val="0"/>
      <w:marBottom w:val="0"/>
      <w:divBdr>
        <w:top w:val="none" w:sz="0" w:space="0" w:color="auto"/>
        <w:left w:val="none" w:sz="0" w:space="0" w:color="auto"/>
        <w:bottom w:val="none" w:sz="0" w:space="0" w:color="auto"/>
        <w:right w:val="none" w:sz="0" w:space="0" w:color="auto"/>
      </w:divBdr>
    </w:div>
    <w:div w:id="1244803955">
      <w:bodyDiv w:val="1"/>
      <w:marLeft w:val="0"/>
      <w:marRight w:val="0"/>
      <w:marTop w:val="0"/>
      <w:marBottom w:val="0"/>
      <w:divBdr>
        <w:top w:val="none" w:sz="0" w:space="0" w:color="auto"/>
        <w:left w:val="none" w:sz="0" w:space="0" w:color="auto"/>
        <w:bottom w:val="none" w:sz="0" w:space="0" w:color="auto"/>
        <w:right w:val="none" w:sz="0" w:space="0" w:color="auto"/>
      </w:divBdr>
    </w:div>
    <w:div w:id="1245722669">
      <w:bodyDiv w:val="1"/>
      <w:marLeft w:val="0"/>
      <w:marRight w:val="0"/>
      <w:marTop w:val="0"/>
      <w:marBottom w:val="0"/>
      <w:divBdr>
        <w:top w:val="none" w:sz="0" w:space="0" w:color="auto"/>
        <w:left w:val="none" w:sz="0" w:space="0" w:color="auto"/>
        <w:bottom w:val="none" w:sz="0" w:space="0" w:color="auto"/>
        <w:right w:val="none" w:sz="0" w:space="0" w:color="auto"/>
      </w:divBdr>
    </w:div>
    <w:div w:id="1254701166">
      <w:bodyDiv w:val="1"/>
      <w:marLeft w:val="0"/>
      <w:marRight w:val="0"/>
      <w:marTop w:val="0"/>
      <w:marBottom w:val="0"/>
      <w:divBdr>
        <w:top w:val="none" w:sz="0" w:space="0" w:color="auto"/>
        <w:left w:val="none" w:sz="0" w:space="0" w:color="auto"/>
        <w:bottom w:val="none" w:sz="0" w:space="0" w:color="auto"/>
        <w:right w:val="none" w:sz="0" w:space="0" w:color="auto"/>
      </w:divBdr>
    </w:div>
    <w:div w:id="1258975721">
      <w:bodyDiv w:val="1"/>
      <w:marLeft w:val="0"/>
      <w:marRight w:val="0"/>
      <w:marTop w:val="0"/>
      <w:marBottom w:val="0"/>
      <w:divBdr>
        <w:top w:val="none" w:sz="0" w:space="0" w:color="auto"/>
        <w:left w:val="none" w:sz="0" w:space="0" w:color="auto"/>
        <w:bottom w:val="none" w:sz="0" w:space="0" w:color="auto"/>
        <w:right w:val="none" w:sz="0" w:space="0" w:color="auto"/>
      </w:divBdr>
    </w:div>
    <w:div w:id="1261645665">
      <w:bodyDiv w:val="1"/>
      <w:marLeft w:val="0"/>
      <w:marRight w:val="0"/>
      <w:marTop w:val="0"/>
      <w:marBottom w:val="0"/>
      <w:divBdr>
        <w:top w:val="none" w:sz="0" w:space="0" w:color="auto"/>
        <w:left w:val="none" w:sz="0" w:space="0" w:color="auto"/>
        <w:bottom w:val="none" w:sz="0" w:space="0" w:color="auto"/>
        <w:right w:val="none" w:sz="0" w:space="0" w:color="auto"/>
      </w:divBdr>
    </w:div>
    <w:div w:id="1261984199">
      <w:bodyDiv w:val="1"/>
      <w:marLeft w:val="0"/>
      <w:marRight w:val="0"/>
      <w:marTop w:val="0"/>
      <w:marBottom w:val="0"/>
      <w:divBdr>
        <w:top w:val="none" w:sz="0" w:space="0" w:color="auto"/>
        <w:left w:val="none" w:sz="0" w:space="0" w:color="auto"/>
        <w:bottom w:val="none" w:sz="0" w:space="0" w:color="auto"/>
        <w:right w:val="none" w:sz="0" w:space="0" w:color="auto"/>
      </w:divBdr>
    </w:div>
    <w:div w:id="1263296624">
      <w:bodyDiv w:val="1"/>
      <w:marLeft w:val="0"/>
      <w:marRight w:val="0"/>
      <w:marTop w:val="0"/>
      <w:marBottom w:val="0"/>
      <w:divBdr>
        <w:top w:val="none" w:sz="0" w:space="0" w:color="auto"/>
        <w:left w:val="none" w:sz="0" w:space="0" w:color="auto"/>
        <w:bottom w:val="none" w:sz="0" w:space="0" w:color="auto"/>
        <w:right w:val="none" w:sz="0" w:space="0" w:color="auto"/>
      </w:divBdr>
    </w:div>
    <w:div w:id="1264260257">
      <w:bodyDiv w:val="1"/>
      <w:marLeft w:val="0"/>
      <w:marRight w:val="0"/>
      <w:marTop w:val="0"/>
      <w:marBottom w:val="0"/>
      <w:divBdr>
        <w:top w:val="none" w:sz="0" w:space="0" w:color="auto"/>
        <w:left w:val="none" w:sz="0" w:space="0" w:color="auto"/>
        <w:bottom w:val="none" w:sz="0" w:space="0" w:color="auto"/>
        <w:right w:val="none" w:sz="0" w:space="0" w:color="auto"/>
      </w:divBdr>
    </w:div>
    <w:div w:id="1272737673">
      <w:bodyDiv w:val="1"/>
      <w:marLeft w:val="0"/>
      <w:marRight w:val="0"/>
      <w:marTop w:val="0"/>
      <w:marBottom w:val="0"/>
      <w:divBdr>
        <w:top w:val="none" w:sz="0" w:space="0" w:color="auto"/>
        <w:left w:val="none" w:sz="0" w:space="0" w:color="auto"/>
        <w:bottom w:val="none" w:sz="0" w:space="0" w:color="auto"/>
        <w:right w:val="none" w:sz="0" w:space="0" w:color="auto"/>
      </w:divBdr>
    </w:div>
    <w:div w:id="1276015495">
      <w:bodyDiv w:val="1"/>
      <w:marLeft w:val="0"/>
      <w:marRight w:val="0"/>
      <w:marTop w:val="0"/>
      <w:marBottom w:val="0"/>
      <w:divBdr>
        <w:top w:val="none" w:sz="0" w:space="0" w:color="auto"/>
        <w:left w:val="none" w:sz="0" w:space="0" w:color="auto"/>
        <w:bottom w:val="none" w:sz="0" w:space="0" w:color="auto"/>
        <w:right w:val="none" w:sz="0" w:space="0" w:color="auto"/>
      </w:divBdr>
    </w:div>
    <w:div w:id="1276447797">
      <w:bodyDiv w:val="1"/>
      <w:marLeft w:val="0"/>
      <w:marRight w:val="0"/>
      <w:marTop w:val="0"/>
      <w:marBottom w:val="0"/>
      <w:divBdr>
        <w:top w:val="none" w:sz="0" w:space="0" w:color="auto"/>
        <w:left w:val="none" w:sz="0" w:space="0" w:color="auto"/>
        <w:bottom w:val="none" w:sz="0" w:space="0" w:color="auto"/>
        <w:right w:val="none" w:sz="0" w:space="0" w:color="auto"/>
      </w:divBdr>
    </w:div>
    <w:div w:id="1277980523">
      <w:bodyDiv w:val="1"/>
      <w:marLeft w:val="0"/>
      <w:marRight w:val="0"/>
      <w:marTop w:val="0"/>
      <w:marBottom w:val="0"/>
      <w:divBdr>
        <w:top w:val="none" w:sz="0" w:space="0" w:color="auto"/>
        <w:left w:val="none" w:sz="0" w:space="0" w:color="auto"/>
        <w:bottom w:val="none" w:sz="0" w:space="0" w:color="auto"/>
        <w:right w:val="none" w:sz="0" w:space="0" w:color="auto"/>
      </w:divBdr>
    </w:div>
    <w:div w:id="1281643584">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11131382">
      <w:bodyDiv w:val="1"/>
      <w:marLeft w:val="0"/>
      <w:marRight w:val="0"/>
      <w:marTop w:val="0"/>
      <w:marBottom w:val="0"/>
      <w:divBdr>
        <w:top w:val="none" w:sz="0" w:space="0" w:color="auto"/>
        <w:left w:val="none" w:sz="0" w:space="0" w:color="auto"/>
        <w:bottom w:val="none" w:sz="0" w:space="0" w:color="auto"/>
        <w:right w:val="none" w:sz="0" w:space="0" w:color="auto"/>
      </w:divBdr>
    </w:div>
    <w:div w:id="1314212955">
      <w:bodyDiv w:val="1"/>
      <w:marLeft w:val="0"/>
      <w:marRight w:val="0"/>
      <w:marTop w:val="0"/>
      <w:marBottom w:val="0"/>
      <w:divBdr>
        <w:top w:val="none" w:sz="0" w:space="0" w:color="auto"/>
        <w:left w:val="none" w:sz="0" w:space="0" w:color="auto"/>
        <w:bottom w:val="none" w:sz="0" w:space="0" w:color="auto"/>
        <w:right w:val="none" w:sz="0" w:space="0" w:color="auto"/>
      </w:divBdr>
    </w:div>
    <w:div w:id="1316497643">
      <w:bodyDiv w:val="1"/>
      <w:marLeft w:val="0"/>
      <w:marRight w:val="0"/>
      <w:marTop w:val="0"/>
      <w:marBottom w:val="0"/>
      <w:divBdr>
        <w:top w:val="none" w:sz="0" w:space="0" w:color="auto"/>
        <w:left w:val="none" w:sz="0" w:space="0" w:color="auto"/>
        <w:bottom w:val="none" w:sz="0" w:space="0" w:color="auto"/>
        <w:right w:val="none" w:sz="0" w:space="0" w:color="auto"/>
      </w:divBdr>
    </w:div>
    <w:div w:id="1319069255">
      <w:bodyDiv w:val="1"/>
      <w:marLeft w:val="0"/>
      <w:marRight w:val="0"/>
      <w:marTop w:val="0"/>
      <w:marBottom w:val="0"/>
      <w:divBdr>
        <w:top w:val="none" w:sz="0" w:space="0" w:color="auto"/>
        <w:left w:val="none" w:sz="0" w:space="0" w:color="auto"/>
        <w:bottom w:val="none" w:sz="0" w:space="0" w:color="auto"/>
        <w:right w:val="none" w:sz="0" w:space="0" w:color="auto"/>
      </w:divBdr>
    </w:div>
    <w:div w:id="1346203477">
      <w:bodyDiv w:val="1"/>
      <w:marLeft w:val="0"/>
      <w:marRight w:val="0"/>
      <w:marTop w:val="0"/>
      <w:marBottom w:val="0"/>
      <w:divBdr>
        <w:top w:val="none" w:sz="0" w:space="0" w:color="auto"/>
        <w:left w:val="none" w:sz="0" w:space="0" w:color="auto"/>
        <w:bottom w:val="none" w:sz="0" w:space="0" w:color="auto"/>
        <w:right w:val="none" w:sz="0" w:space="0" w:color="auto"/>
      </w:divBdr>
    </w:div>
    <w:div w:id="1350520110">
      <w:bodyDiv w:val="1"/>
      <w:marLeft w:val="0"/>
      <w:marRight w:val="0"/>
      <w:marTop w:val="0"/>
      <w:marBottom w:val="0"/>
      <w:divBdr>
        <w:top w:val="none" w:sz="0" w:space="0" w:color="auto"/>
        <w:left w:val="none" w:sz="0" w:space="0" w:color="auto"/>
        <w:bottom w:val="none" w:sz="0" w:space="0" w:color="auto"/>
        <w:right w:val="none" w:sz="0" w:space="0" w:color="auto"/>
      </w:divBdr>
    </w:div>
    <w:div w:id="1351487488">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61514897">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388215040">
      <w:bodyDiv w:val="1"/>
      <w:marLeft w:val="0"/>
      <w:marRight w:val="0"/>
      <w:marTop w:val="0"/>
      <w:marBottom w:val="0"/>
      <w:divBdr>
        <w:top w:val="none" w:sz="0" w:space="0" w:color="auto"/>
        <w:left w:val="none" w:sz="0" w:space="0" w:color="auto"/>
        <w:bottom w:val="none" w:sz="0" w:space="0" w:color="auto"/>
        <w:right w:val="none" w:sz="0" w:space="0" w:color="auto"/>
      </w:divBdr>
    </w:div>
    <w:div w:id="1391684449">
      <w:bodyDiv w:val="1"/>
      <w:marLeft w:val="0"/>
      <w:marRight w:val="0"/>
      <w:marTop w:val="0"/>
      <w:marBottom w:val="0"/>
      <w:divBdr>
        <w:top w:val="none" w:sz="0" w:space="0" w:color="auto"/>
        <w:left w:val="none" w:sz="0" w:space="0" w:color="auto"/>
        <w:bottom w:val="none" w:sz="0" w:space="0" w:color="auto"/>
        <w:right w:val="none" w:sz="0" w:space="0" w:color="auto"/>
      </w:divBdr>
    </w:div>
    <w:div w:id="1392846342">
      <w:bodyDiv w:val="1"/>
      <w:marLeft w:val="0"/>
      <w:marRight w:val="0"/>
      <w:marTop w:val="0"/>
      <w:marBottom w:val="0"/>
      <w:divBdr>
        <w:top w:val="none" w:sz="0" w:space="0" w:color="auto"/>
        <w:left w:val="none" w:sz="0" w:space="0" w:color="auto"/>
        <w:bottom w:val="none" w:sz="0" w:space="0" w:color="auto"/>
        <w:right w:val="none" w:sz="0" w:space="0" w:color="auto"/>
      </w:divBdr>
    </w:div>
    <w:div w:id="1396198580">
      <w:bodyDiv w:val="1"/>
      <w:marLeft w:val="0"/>
      <w:marRight w:val="0"/>
      <w:marTop w:val="0"/>
      <w:marBottom w:val="0"/>
      <w:divBdr>
        <w:top w:val="none" w:sz="0" w:space="0" w:color="auto"/>
        <w:left w:val="none" w:sz="0" w:space="0" w:color="auto"/>
        <w:bottom w:val="none" w:sz="0" w:space="0" w:color="auto"/>
        <w:right w:val="none" w:sz="0" w:space="0" w:color="auto"/>
      </w:divBdr>
    </w:div>
    <w:div w:id="1406950781">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07801942">
      <w:bodyDiv w:val="1"/>
      <w:marLeft w:val="0"/>
      <w:marRight w:val="0"/>
      <w:marTop w:val="0"/>
      <w:marBottom w:val="0"/>
      <w:divBdr>
        <w:top w:val="none" w:sz="0" w:space="0" w:color="auto"/>
        <w:left w:val="none" w:sz="0" w:space="0" w:color="auto"/>
        <w:bottom w:val="none" w:sz="0" w:space="0" w:color="auto"/>
        <w:right w:val="none" w:sz="0" w:space="0" w:color="auto"/>
      </w:divBdr>
    </w:div>
    <w:div w:id="1409842974">
      <w:bodyDiv w:val="1"/>
      <w:marLeft w:val="0"/>
      <w:marRight w:val="0"/>
      <w:marTop w:val="0"/>
      <w:marBottom w:val="0"/>
      <w:divBdr>
        <w:top w:val="none" w:sz="0" w:space="0" w:color="auto"/>
        <w:left w:val="none" w:sz="0" w:space="0" w:color="auto"/>
        <w:bottom w:val="none" w:sz="0" w:space="0" w:color="auto"/>
        <w:right w:val="none" w:sz="0" w:space="0" w:color="auto"/>
      </w:divBdr>
    </w:div>
    <w:div w:id="1415467708">
      <w:bodyDiv w:val="1"/>
      <w:marLeft w:val="0"/>
      <w:marRight w:val="0"/>
      <w:marTop w:val="0"/>
      <w:marBottom w:val="0"/>
      <w:divBdr>
        <w:top w:val="none" w:sz="0" w:space="0" w:color="auto"/>
        <w:left w:val="none" w:sz="0" w:space="0" w:color="auto"/>
        <w:bottom w:val="none" w:sz="0" w:space="0" w:color="auto"/>
        <w:right w:val="none" w:sz="0" w:space="0" w:color="auto"/>
      </w:divBdr>
    </w:div>
    <w:div w:id="1433017172">
      <w:bodyDiv w:val="1"/>
      <w:marLeft w:val="0"/>
      <w:marRight w:val="0"/>
      <w:marTop w:val="0"/>
      <w:marBottom w:val="0"/>
      <w:divBdr>
        <w:top w:val="none" w:sz="0" w:space="0" w:color="auto"/>
        <w:left w:val="none" w:sz="0" w:space="0" w:color="auto"/>
        <w:bottom w:val="none" w:sz="0" w:space="0" w:color="auto"/>
        <w:right w:val="none" w:sz="0" w:space="0" w:color="auto"/>
      </w:divBdr>
    </w:div>
    <w:div w:id="1437822946">
      <w:bodyDiv w:val="1"/>
      <w:marLeft w:val="0"/>
      <w:marRight w:val="0"/>
      <w:marTop w:val="0"/>
      <w:marBottom w:val="0"/>
      <w:divBdr>
        <w:top w:val="none" w:sz="0" w:space="0" w:color="auto"/>
        <w:left w:val="none" w:sz="0" w:space="0" w:color="auto"/>
        <w:bottom w:val="none" w:sz="0" w:space="0" w:color="auto"/>
        <w:right w:val="none" w:sz="0" w:space="0" w:color="auto"/>
      </w:divBdr>
    </w:div>
    <w:div w:id="1446346330">
      <w:bodyDiv w:val="1"/>
      <w:marLeft w:val="0"/>
      <w:marRight w:val="0"/>
      <w:marTop w:val="0"/>
      <w:marBottom w:val="0"/>
      <w:divBdr>
        <w:top w:val="none" w:sz="0" w:space="0" w:color="auto"/>
        <w:left w:val="none" w:sz="0" w:space="0" w:color="auto"/>
        <w:bottom w:val="none" w:sz="0" w:space="0" w:color="auto"/>
        <w:right w:val="none" w:sz="0" w:space="0" w:color="auto"/>
      </w:divBdr>
    </w:div>
    <w:div w:id="1450784066">
      <w:bodyDiv w:val="1"/>
      <w:marLeft w:val="0"/>
      <w:marRight w:val="0"/>
      <w:marTop w:val="0"/>
      <w:marBottom w:val="0"/>
      <w:divBdr>
        <w:top w:val="none" w:sz="0" w:space="0" w:color="auto"/>
        <w:left w:val="none" w:sz="0" w:space="0" w:color="auto"/>
        <w:bottom w:val="none" w:sz="0" w:space="0" w:color="auto"/>
        <w:right w:val="none" w:sz="0" w:space="0" w:color="auto"/>
      </w:divBdr>
    </w:div>
    <w:div w:id="1454521240">
      <w:bodyDiv w:val="1"/>
      <w:marLeft w:val="0"/>
      <w:marRight w:val="0"/>
      <w:marTop w:val="0"/>
      <w:marBottom w:val="0"/>
      <w:divBdr>
        <w:top w:val="none" w:sz="0" w:space="0" w:color="auto"/>
        <w:left w:val="none" w:sz="0" w:space="0" w:color="auto"/>
        <w:bottom w:val="none" w:sz="0" w:space="0" w:color="auto"/>
        <w:right w:val="none" w:sz="0" w:space="0" w:color="auto"/>
      </w:divBdr>
    </w:div>
    <w:div w:id="1470055747">
      <w:bodyDiv w:val="1"/>
      <w:marLeft w:val="0"/>
      <w:marRight w:val="0"/>
      <w:marTop w:val="0"/>
      <w:marBottom w:val="0"/>
      <w:divBdr>
        <w:top w:val="none" w:sz="0" w:space="0" w:color="auto"/>
        <w:left w:val="none" w:sz="0" w:space="0" w:color="auto"/>
        <w:bottom w:val="none" w:sz="0" w:space="0" w:color="auto"/>
        <w:right w:val="none" w:sz="0" w:space="0" w:color="auto"/>
      </w:divBdr>
    </w:div>
    <w:div w:id="1479763296">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480147771">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89978401">
      <w:bodyDiv w:val="1"/>
      <w:marLeft w:val="0"/>
      <w:marRight w:val="0"/>
      <w:marTop w:val="0"/>
      <w:marBottom w:val="0"/>
      <w:divBdr>
        <w:top w:val="none" w:sz="0" w:space="0" w:color="auto"/>
        <w:left w:val="none" w:sz="0" w:space="0" w:color="auto"/>
        <w:bottom w:val="none" w:sz="0" w:space="0" w:color="auto"/>
        <w:right w:val="none" w:sz="0" w:space="0" w:color="auto"/>
      </w:divBdr>
    </w:div>
    <w:div w:id="1492865319">
      <w:bodyDiv w:val="1"/>
      <w:marLeft w:val="0"/>
      <w:marRight w:val="0"/>
      <w:marTop w:val="0"/>
      <w:marBottom w:val="0"/>
      <w:divBdr>
        <w:top w:val="none" w:sz="0" w:space="0" w:color="auto"/>
        <w:left w:val="none" w:sz="0" w:space="0" w:color="auto"/>
        <w:bottom w:val="none" w:sz="0" w:space="0" w:color="auto"/>
        <w:right w:val="none" w:sz="0" w:space="0" w:color="auto"/>
      </w:divBdr>
    </w:div>
    <w:div w:id="1497456572">
      <w:bodyDiv w:val="1"/>
      <w:marLeft w:val="0"/>
      <w:marRight w:val="0"/>
      <w:marTop w:val="0"/>
      <w:marBottom w:val="0"/>
      <w:divBdr>
        <w:top w:val="none" w:sz="0" w:space="0" w:color="auto"/>
        <w:left w:val="none" w:sz="0" w:space="0" w:color="auto"/>
        <w:bottom w:val="none" w:sz="0" w:space="0" w:color="auto"/>
        <w:right w:val="none" w:sz="0" w:space="0" w:color="auto"/>
      </w:divBdr>
    </w:div>
    <w:div w:id="1507473678">
      <w:bodyDiv w:val="1"/>
      <w:marLeft w:val="0"/>
      <w:marRight w:val="0"/>
      <w:marTop w:val="0"/>
      <w:marBottom w:val="0"/>
      <w:divBdr>
        <w:top w:val="none" w:sz="0" w:space="0" w:color="auto"/>
        <w:left w:val="none" w:sz="0" w:space="0" w:color="auto"/>
        <w:bottom w:val="none" w:sz="0" w:space="0" w:color="auto"/>
        <w:right w:val="none" w:sz="0" w:space="0" w:color="auto"/>
      </w:divBdr>
    </w:div>
    <w:div w:id="1509053958">
      <w:bodyDiv w:val="1"/>
      <w:marLeft w:val="0"/>
      <w:marRight w:val="0"/>
      <w:marTop w:val="0"/>
      <w:marBottom w:val="0"/>
      <w:divBdr>
        <w:top w:val="none" w:sz="0" w:space="0" w:color="auto"/>
        <w:left w:val="none" w:sz="0" w:space="0" w:color="auto"/>
        <w:bottom w:val="none" w:sz="0" w:space="0" w:color="auto"/>
        <w:right w:val="none" w:sz="0" w:space="0" w:color="auto"/>
      </w:divBdr>
    </w:div>
    <w:div w:id="1522431693">
      <w:bodyDiv w:val="1"/>
      <w:marLeft w:val="0"/>
      <w:marRight w:val="0"/>
      <w:marTop w:val="0"/>
      <w:marBottom w:val="0"/>
      <w:divBdr>
        <w:top w:val="none" w:sz="0" w:space="0" w:color="auto"/>
        <w:left w:val="none" w:sz="0" w:space="0" w:color="auto"/>
        <w:bottom w:val="none" w:sz="0" w:space="0" w:color="auto"/>
        <w:right w:val="none" w:sz="0" w:space="0" w:color="auto"/>
      </w:divBdr>
    </w:div>
    <w:div w:id="1525557564">
      <w:bodyDiv w:val="1"/>
      <w:marLeft w:val="0"/>
      <w:marRight w:val="0"/>
      <w:marTop w:val="0"/>
      <w:marBottom w:val="0"/>
      <w:divBdr>
        <w:top w:val="none" w:sz="0" w:space="0" w:color="auto"/>
        <w:left w:val="none" w:sz="0" w:space="0" w:color="auto"/>
        <w:bottom w:val="none" w:sz="0" w:space="0" w:color="auto"/>
        <w:right w:val="none" w:sz="0" w:space="0" w:color="auto"/>
      </w:divBdr>
    </w:div>
    <w:div w:id="1526477333">
      <w:bodyDiv w:val="1"/>
      <w:marLeft w:val="0"/>
      <w:marRight w:val="0"/>
      <w:marTop w:val="0"/>
      <w:marBottom w:val="0"/>
      <w:divBdr>
        <w:top w:val="none" w:sz="0" w:space="0" w:color="auto"/>
        <w:left w:val="none" w:sz="0" w:space="0" w:color="auto"/>
        <w:bottom w:val="none" w:sz="0" w:space="0" w:color="auto"/>
        <w:right w:val="none" w:sz="0" w:space="0" w:color="auto"/>
      </w:divBdr>
    </w:div>
    <w:div w:id="1533954820">
      <w:bodyDiv w:val="1"/>
      <w:marLeft w:val="0"/>
      <w:marRight w:val="0"/>
      <w:marTop w:val="0"/>
      <w:marBottom w:val="0"/>
      <w:divBdr>
        <w:top w:val="none" w:sz="0" w:space="0" w:color="auto"/>
        <w:left w:val="none" w:sz="0" w:space="0" w:color="auto"/>
        <w:bottom w:val="none" w:sz="0" w:space="0" w:color="auto"/>
        <w:right w:val="none" w:sz="0" w:space="0" w:color="auto"/>
      </w:divBdr>
    </w:div>
    <w:div w:id="1536966414">
      <w:bodyDiv w:val="1"/>
      <w:marLeft w:val="0"/>
      <w:marRight w:val="0"/>
      <w:marTop w:val="0"/>
      <w:marBottom w:val="0"/>
      <w:divBdr>
        <w:top w:val="none" w:sz="0" w:space="0" w:color="auto"/>
        <w:left w:val="none" w:sz="0" w:space="0" w:color="auto"/>
        <w:bottom w:val="none" w:sz="0" w:space="0" w:color="auto"/>
        <w:right w:val="none" w:sz="0" w:space="0" w:color="auto"/>
      </w:divBdr>
    </w:div>
    <w:div w:id="1552304543">
      <w:bodyDiv w:val="1"/>
      <w:marLeft w:val="0"/>
      <w:marRight w:val="0"/>
      <w:marTop w:val="0"/>
      <w:marBottom w:val="0"/>
      <w:divBdr>
        <w:top w:val="none" w:sz="0" w:space="0" w:color="auto"/>
        <w:left w:val="none" w:sz="0" w:space="0" w:color="auto"/>
        <w:bottom w:val="none" w:sz="0" w:space="0" w:color="auto"/>
        <w:right w:val="none" w:sz="0" w:space="0" w:color="auto"/>
      </w:divBdr>
    </w:div>
    <w:div w:id="1557082296">
      <w:bodyDiv w:val="1"/>
      <w:marLeft w:val="0"/>
      <w:marRight w:val="0"/>
      <w:marTop w:val="0"/>
      <w:marBottom w:val="0"/>
      <w:divBdr>
        <w:top w:val="none" w:sz="0" w:space="0" w:color="auto"/>
        <w:left w:val="none" w:sz="0" w:space="0" w:color="auto"/>
        <w:bottom w:val="none" w:sz="0" w:space="0" w:color="auto"/>
        <w:right w:val="none" w:sz="0" w:space="0" w:color="auto"/>
      </w:divBdr>
    </w:div>
    <w:div w:id="1560826672">
      <w:bodyDiv w:val="1"/>
      <w:marLeft w:val="0"/>
      <w:marRight w:val="0"/>
      <w:marTop w:val="0"/>
      <w:marBottom w:val="0"/>
      <w:divBdr>
        <w:top w:val="none" w:sz="0" w:space="0" w:color="auto"/>
        <w:left w:val="none" w:sz="0" w:space="0" w:color="auto"/>
        <w:bottom w:val="none" w:sz="0" w:space="0" w:color="auto"/>
        <w:right w:val="none" w:sz="0" w:space="0" w:color="auto"/>
      </w:divBdr>
    </w:div>
    <w:div w:id="1563175730">
      <w:bodyDiv w:val="1"/>
      <w:marLeft w:val="0"/>
      <w:marRight w:val="0"/>
      <w:marTop w:val="0"/>
      <w:marBottom w:val="0"/>
      <w:divBdr>
        <w:top w:val="none" w:sz="0" w:space="0" w:color="auto"/>
        <w:left w:val="none" w:sz="0" w:space="0" w:color="auto"/>
        <w:bottom w:val="none" w:sz="0" w:space="0" w:color="auto"/>
        <w:right w:val="none" w:sz="0" w:space="0" w:color="auto"/>
      </w:divBdr>
    </w:div>
    <w:div w:id="1564758849">
      <w:bodyDiv w:val="1"/>
      <w:marLeft w:val="0"/>
      <w:marRight w:val="0"/>
      <w:marTop w:val="0"/>
      <w:marBottom w:val="0"/>
      <w:divBdr>
        <w:top w:val="none" w:sz="0" w:space="0" w:color="auto"/>
        <w:left w:val="none" w:sz="0" w:space="0" w:color="auto"/>
        <w:bottom w:val="none" w:sz="0" w:space="0" w:color="auto"/>
        <w:right w:val="none" w:sz="0" w:space="0" w:color="auto"/>
      </w:divBdr>
    </w:div>
    <w:div w:id="1565215421">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575238799">
      <w:bodyDiv w:val="1"/>
      <w:marLeft w:val="0"/>
      <w:marRight w:val="0"/>
      <w:marTop w:val="0"/>
      <w:marBottom w:val="0"/>
      <w:divBdr>
        <w:top w:val="none" w:sz="0" w:space="0" w:color="auto"/>
        <w:left w:val="none" w:sz="0" w:space="0" w:color="auto"/>
        <w:bottom w:val="none" w:sz="0" w:space="0" w:color="auto"/>
        <w:right w:val="none" w:sz="0" w:space="0" w:color="auto"/>
      </w:divBdr>
    </w:div>
    <w:div w:id="1584143975">
      <w:bodyDiv w:val="1"/>
      <w:marLeft w:val="0"/>
      <w:marRight w:val="0"/>
      <w:marTop w:val="0"/>
      <w:marBottom w:val="0"/>
      <w:divBdr>
        <w:top w:val="none" w:sz="0" w:space="0" w:color="auto"/>
        <w:left w:val="none" w:sz="0" w:space="0" w:color="auto"/>
        <w:bottom w:val="none" w:sz="0" w:space="0" w:color="auto"/>
        <w:right w:val="none" w:sz="0" w:space="0" w:color="auto"/>
      </w:divBdr>
    </w:div>
    <w:div w:id="1590429261">
      <w:bodyDiv w:val="1"/>
      <w:marLeft w:val="0"/>
      <w:marRight w:val="0"/>
      <w:marTop w:val="0"/>
      <w:marBottom w:val="0"/>
      <w:divBdr>
        <w:top w:val="none" w:sz="0" w:space="0" w:color="auto"/>
        <w:left w:val="none" w:sz="0" w:space="0" w:color="auto"/>
        <w:bottom w:val="none" w:sz="0" w:space="0" w:color="auto"/>
        <w:right w:val="none" w:sz="0" w:space="0" w:color="auto"/>
      </w:divBdr>
    </w:div>
    <w:div w:id="1591045327">
      <w:bodyDiv w:val="1"/>
      <w:marLeft w:val="0"/>
      <w:marRight w:val="0"/>
      <w:marTop w:val="0"/>
      <w:marBottom w:val="0"/>
      <w:divBdr>
        <w:top w:val="none" w:sz="0" w:space="0" w:color="auto"/>
        <w:left w:val="none" w:sz="0" w:space="0" w:color="auto"/>
        <w:bottom w:val="none" w:sz="0" w:space="0" w:color="auto"/>
        <w:right w:val="none" w:sz="0" w:space="0" w:color="auto"/>
      </w:divBdr>
    </w:div>
    <w:div w:id="1594700044">
      <w:bodyDiv w:val="1"/>
      <w:marLeft w:val="0"/>
      <w:marRight w:val="0"/>
      <w:marTop w:val="0"/>
      <w:marBottom w:val="0"/>
      <w:divBdr>
        <w:top w:val="none" w:sz="0" w:space="0" w:color="auto"/>
        <w:left w:val="none" w:sz="0" w:space="0" w:color="auto"/>
        <w:bottom w:val="none" w:sz="0" w:space="0" w:color="auto"/>
        <w:right w:val="none" w:sz="0" w:space="0" w:color="auto"/>
      </w:divBdr>
    </w:div>
    <w:div w:id="1603806482">
      <w:bodyDiv w:val="1"/>
      <w:marLeft w:val="0"/>
      <w:marRight w:val="0"/>
      <w:marTop w:val="0"/>
      <w:marBottom w:val="0"/>
      <w:divBdr>
        <w:top w:val="none" w:sz="0" w:space="0" w:color="auto"/>
        <w:left w:val="none" w:sz="0" w:space="0" w:color="auto"/>
        <w:bottom w:val="none" w:sz="0" w:space="0" w:color="auto"/>
        <w:right w:val="none" w:sz="0" w:space="0" w:color="auto"/>
      </w:divBdr>
    </w:div>
    <w:div w:id="1610818129">
      <w:bodyDiv w:val="1"/>
      <w:marLeft w:val="0"/>
      <w:marRight w:val="0"/>
      <w:marTop w:val="0"/>
      <w:marBottom w:val="0"/>
      <w:divBdr>
        <w:top w:val="none" w:sz="0" w:space="0" w:color="auto"/>
        <w:left w:val="none" w:sz="0" w:space="0" w:color="auto"/>
        <w:bottom w:val="none" w:sz="0" w:space="0" w:color="auto"/>
        <w:right w:val="none" w:sz="0" w:space="0" w:color="auto"/>
      </w:divBdr>
    </w:div>
    <w:div w:id="1614098003">
      <w:bodyDiv w:val="1"/>
      <w:marLeft w:val="0"/>
      <w:marRight w:val="0"/>
      <w:marTop w:val="0"/>
      <w:marBottom w:val="0"/>
      <w:divBdr>
        <w:top w:val="none" w:sz="0" w:space="0" w:color="auto"/>
        <w:left w:val="none" w:sz="0" w:space="0" w:color="auto"/>
        <w:bottom w:val="none" w:sz="0" w:space="0" w:color="auto"/>
        <w:right w:val="none" w:sz="0" w:space="0" w:color="auto"/>
      </w:divBdr>
    </w:div>
    <w:div w:id="1614898369">
      <w:bodyDiv w:val="1"/>
      <w:marLeft w:val="0"/>
      <w:marRight w:val="0"/>
      <w:marTop w:val="0"/>
      <w:marBottom w:val="0"/>
      <w:divBdr>
        <w:top w:val="none" w:sz="0" w:space="0" w:color="auto"/>
        <w:left w:val="none" w:sz="0" w:space="0" w:color="auto"/>
        <w:bottom w:val="none" w:sz="0" w:space="0" w:color="auto"/>
        <w:right w:val="none" w:sz="0" w:space="0" w:color="auto"/>
      </w:divBdr>
    </w:div>
    <w:div w:id="1620992599">
      <w:bodyDiv w:val="1"/>
      <w:marLeft w:val="0"/>
      <w:marRight w:val="0"/>
      <w:marTop w:val="0"/>
      <w:marBottom w:val="0"/>
      <w:divBdr>
        <w:top w:val="none" w:sz="0" w:space="0" w:color="auto"/>
        <w:left w:val="none" w:sz="0" w:space="0" w:color="auto"/>
        <w:bottom w:val="none" w:sz="0" w:space="0" w:color="auto"/>
        <w:right w:val="none" w:sz="0" w:space="0" w:color="auto"/>
      </w:divBdr>
    </w:div>
    <w:div w:id="1626352488">
      <w:bodyDiv w:val="1"/>
      <w:marLeft w:val="0"/>
      <w:marRight w:val="0"/>
      <w:marTop w:val="0"/>
      <w:marBottom w:val="0"/>
      <w:divBdr>
        <w:top w:val="none" w:sz="0" w:space="0" w:color="auto"/>
        <w:left w:val="none" w:sz="0" w:space="0" w:color="auto"/>
        <w:bottom w:val="none" w:sz="0" w:space="0" w:color="auto"/>
        <w:right w:val="none" w:sz="0" w:space="0" w:color="auto"/>
      </w:divBdr>
    </w:div>
    <w:div w:id="1631471145">
      <w:bodyDiv w:val="1"/>
      <w:marLeft w:val="0"/>
      <w:marRight w:val="0"/>
      <w:marTop w:val="0"/>
      <w:marBottom w:val="0"/>
      <w:divBdr>
        <w:top w:val="none" w:sz="0" w:space="0" w:color="auto"/>
        <w:left w:val="none" w:sz="0" w:space="0" w:color="auto"/>
        <w:bottom w:val="none" w:sz="0" w:space="0" w:color="auto"/>
        <w:right w:val="none" w:sz="0" w:space="0" w:color="auto"/>
      </w:divBdr>
    </w:div>
    <w:div w:id="1632787809">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39916365">
      <w:bodyDiv w:val="1"/>
      <w:marLeft w:val="0"/>
      <w:marRight w:val="0"/>
      <w:marTop w:val="0"/>
      <w:marBottom w:val="0"/>
      <w:divBdr>
        <w:top w:val="none" w:sz="0" w:space="0" w:color="auto"/>
        <w:left w:val="none" w:sz="0" w:space="0" w:color="auto"/>
        <w:bottom w:val="none" w:sz="0" w:space="0" w:color="auto"/>
        <w:right w:val="none" w:sz="0" w:space="0" w:color="auto"/>
      </w:divBdr>
    </w:div>
    <w:div w:id="1640263590">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9069385">
      <w:bodyDiv w:val="1"/>
      <w:marLeft w:val="0"/>
      <w:marRight w:val="0"/>
      <w:marTop w:val="0"/>
      <w:marBottom w:val="0"/>
      <w:divBdr>
        <w:top w:val="none" w:sz="0" w:space="0" w:color="auto"/>
        <w:left w:val="none" w:sz="0" w:space="0" w:color="auto"/>
        <w:bottom w:val="none" w:sz="0" w:space="0" w:color="auto"/>
        <w:right w:val="none" w:sz="0" w:space="0" w:color="auto"/>
      </w:divBdr>
    </w:div>
    <w:div w:id="1662658848">
      <w:bodyDiv w:val="1"/>
      <w:marLeft w:val="0"/>
      <w:marRight w:val="0"/>
      <w:marTop w:val="0"/>
      <w:marBottom w:val="0"/>
      <w:divBdr>
        <w:top w:val="none" w:sz="0" w:space="0" w:color="auto"/>
        <w:left w:val="none" w:sz="0" w:space="0" w:color="auto"/>
        <w:bottom w:val="none" w:sz="0" w:space="0" w:color="auto"/>
        <w:right w:val="none" w:sz="0" w:space="0" w:color="auto"/>
      </w:divBdr>
    </w:div>
    <w:div w:id="1667171237">
      <w:bodyDiv w:val="1"/>
      <w:marLeft w:val="0"/>
      <w:marRight w:val="0"/>
      <w:marTop w:val="0"/>
      <w:marBottom w:val="0"/>
      <w:divBdr>
        <w:top w:val="none" w:sz="0" w:space="0" w:color="auto"/>
        <w:left w:val="none" w:sz="0" w:space="0" w:color="auto"/>
        <w:bottom w:val="none" w:sz="0" w:space="0" w:color="auto"/>
        <w:right w:val="none" w:sz="0" w:space="0" w:color="auto"/>
      </w:divBdr>
    </w:div>
    <w:div w:id="1672681230">
      <w:bodyDiv w:val="1"/>
      <w:marLeft w:val="0"/>
      <w:marRight w:val="0"/>
      <w:marTop w:val="0"/>
      <w:marBottom w:val="0"/>
      <w:divBdr>
        <w:top w:val="none" w:sz="0" w:space="0" w:color="auto"/>
        <w:left w:val="none" w:sz="0" w:space="0" w:color="auto"/>
        <w:bottom w:val="none" w:sz="0" w:space="0" w:color="auto"/>
        <w:right w:val="none" w:sz="0" w:space="0" w:color="auto"/>
      </w:divBdr>
    </w:div>
    <w:div w:id="1674380030">
      <w:bodyDiv w:val="1"/>
      <w:marLeft w:val="0"/>
      <w:marRight w:val="0"/>
      <w:marTop w:val="0"/>
      <w:marBottom w:val="0"/>
      <w:divBdr>
        <w:top w:val="none" w:sz="0" w:space="0" w:color="auto"/>
        <w:left w:val="none" w:sz="0" w:space="0" w:color="auto"/>
        <w:bottom w:val="none" w:sz="0" w:space="0" w:color="auto"/>
        <w:right w:val="none" w:sz="0" w:space="0" w:color="auto"/>
      </w:divBdr>
    </w:div>
    <w:div w:id="1677197375">
      <w:bodyDiv w:val="1"/>
      <w:marLeft w:val="0"/>
      <w:marRight w:val="0"/>
      <w:marTop w:val="0"/>
      <w:marBottom w:val="0"/>
      <w:divBdr>
        <w:top w:val="none" w:sz="0" w:space="0" w:color="auto"/>
        <w:left w:val="none" w:sz="0" w:space="0" w:color="auto"/>
        <w:bottom w:val="none" w:sz="0" w:space="0" w:color="auto"/>
        <w:right w:val="none" w:sz="0" w:space="0" w:color="auto"/>
      </w:divBdr>
    </w:div>
    <w:div w:id="1678924789">
      <w:bodyDiv w:val="1"/>
      <w:marLeft w:val="0"/>
      <w:marRight w:val="0"/>
      <w:marTop w:val="0"/>
      <w:marBottom w:val="0"/>
      <w:divBdr>
        <w:top w:val="none" w:sz="0" w:space="0" w:color="auto"/>
        <w:left w:val="none" w:sz="0" w:space="0" w:color="auto"/>
        <w:bottom w:val="none" w:sz="0" w:space="0" w:color="auto"/>
        <w:right w:val="none" w:sz="0" w:space="0" w:color="auto"/>
      </w:divBdr>
    </w:div>
    <w:div w:id="1686395914">
      <w:bodyDiv w:val="1"/>
      <w:marLeft w:val="0"/>
      <w:marRight w:val="0"/>
      <w:marTop w:val="0"/>
      <w:marBottom w:val="0"/>
      <w:divBdr>
        <w:top w:val="none" w:sz="0" w:space="0" w:color="auto"/>
        <w:left w:val="none" w:sz="0" w:space="0" w:color="auto"/>
        <w:bottom w:val="none" w:sz="0" w:space="0" w:color="auto"/>
        <w:right w:val="none" w:sz="0" w:space="0" w:color="auto"/>
      </w:divBdr>
    </w:div>
    <w:div w:id="1689211076">
      <w:bodyDiv w:val="1"/>
      <w:marLeft w:val="0"/>
      <w:marRight w:val="0"/>
      <w:marTop w:val="0"/>
      <w:marBottom w:val="0"/>
      <w:divBdr>
        <w:top w:val="none" w:sz="0" w:space="0" w:color="auto"/>
        <w:left w:val="none" w:sz="0" w:space="0" w:color="auto"/>
        <w:bottom w:val="none" w:sz="0" w:space="0" w:color="auto"/>
        <w:right w:val="none" w:sz="0" w:space="0" w:color="auto"/>
      </w:divBdr>
    </w:div>
    <w:div w:id="1690526210">
      <w:bodyDiv w:val="1"/>
      <w:marLeft w:val="0"/>
      <w:marRight w:val="0"/>
      <w:marTop w:val="0"/>
      <w:marBottom w:val="0"/>
      <w:divBdr>
        <w:top w:val="none" w:sz="0" w:space="0" w:color="auto"/>
        <w:left w:val="none" w:sz="0" w:space="0" w:color="auto"/>
        <w:bottom w:val="none" w:sz="0" w:space="0" w:color="auto"/>
        <w:right w:val="none" w:sz="0" w:space="0" w:color="auto"/>
      </w:divBdr>
    </w:div>
    <w:div w:id="1692098523">
      <w:bodyDiv w:val="1"/>
      <w:marLeft w:val="0"/>
      <w:marRight w:val="0"/>
      <w:marTop w:val="0"/>
      <w:marBottom w:val="0"/>
      <w:divBdr>
        <w:top w:val="none" w:sz="0" w:space="0" w:color="auto"/>
        <w:left w:val="none" w:sz="0" w:space="0" w:color="auto"/>
        <w:bottom w:val="none" w:sz="0" w:space="0" w:color="auto"/>
        <w:right w:val="none" w:sz="0" w:space="0" w:color="auto"/>
      </w:divBdr>
    </w:div>
    <w:div w:id="1694184898">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702973542">
      <w:bodyDiv w:val="1"/>
      <w:marLeft w:val="0"/>
      <w:marRight w:val="0"/>
      <w:marTop w:val="0"/>
      <w:marBottom w:val="0"/>
      <w:divBdr>
        <w:top w:val="none" w:sz="0" w:space="0" w:color="auto"/>
        <w:left w:val="none" w:sz="0" w:space="0" w:color="auto"/>
        <w:bottom w:val="none" w:sz="0" w:space="0" w:color="auto"/>
        <w:right w:val="none" w:sz="0" w:space="0" w:color="auto"/>
      </w:divBdr>
    </w:div>
    <w:div w:id="1726485669">
      <w:bodyDiv w:val="1"/>
      <w:marLeft w:val="0"/>
      <w:marRight w:val="0"/>
      <w:marTop w:val="0"/>
      <w:marBottom w:val="0"/>
      <w:divBdr>
        <w:top w:val="none" w:sz="0" w:space="0" w:color="auto"/>
        <w:left w:val="none" w:sz="0" w:space="0" w:color="auto"/>
        <w:bottom w:val="none" w:sz="0" w:space="0" w:color="auto"/>
        <w:right w:val="none" w:sz="0" w:space="0" w:color="auto"/>
      </w:divBdr>
    </w:div>
    <w:div w:id="1732194928">
      <w:bodyDiv w:val="1"/>
      <w:marLeft w:val="0"/>
      <w:marRight w:val="0"/>
      <w:marTop w:val="0"/>
      <w:marBottom w:val="0"/>
      <w:divBdr>
        <w:top w:val="none" w:sz="0" w:space="0" w:color="auto"/>
        <w:left w:val="none" w:sz="0" w:space="0" w:color="auto"/>
        <w:bottom w:val="none" w:sz="0" w:space="0" w:color="auto"/>
        <w:right w:val="none" w:sz="0" w:space="0" w:color="auto"/>
      </w:divBdr>
    </w:div>
    <w:div w:id="1734113300">
      <w:bodyDiv w:val="1"/>
      <w:marLeft w:val="0"/>
      <w:marRight w:val="0"/>
      <w:marTop w:val="0"/>
      <w:marBottom w:val="0"/>
      <w:divBdr>
        <w:top w:val="none" w:sz="0" w:space="0" w:color="auto"/>
        <w:left w:val="none" w:sz="0" w:space="0" w:color="auto"/>
        <w:bottom w:val="none" w:sz="0" w:space="0" w:color="auto"/>
        <w:right w:val="none" w:sz="0" w:space="0" w:color="auto"/>
      </w:divBdr>
    </w:div>
    <w:div w:id="1735856975">
      <w:bodyDiv w:val="1"/>
      <w:marLeft w:val="0"/>
      <w:marRight w:val="0"/>
      <w:marTop w:val="0"/>
      <w:marBottom w:val="0"/>
      <w:divBdr>
        <w:top w:val="none" w:sz="0" w:space="0" w:color="auto"/>
        <w:left w:val="none" w:sz="0" w:space="0" w:color="auto"/>
        <w:bottom w:val="none" w:sz="0" w:space="0" w:color="auto"/>
        <w:right w:val="none" w:sz="0" w:space="0" w:color="auto"/>
      </w:divBdr>
    </w:div>
    <w:div w:id="1736395889">
      <w:bodyDiv w:val="1"/>
      <w:marLeft w:val="0"/>
      <w:marRight w:val="0"/>
      <w:marTop w:val="0"/>
      <w:marBottom w:val="0"/>
      <w:divBdr>
        <w:top w:val="none" w:sz="0" w:space="0" w:color="auto"/>
        <w:left w:val="none" w:sz="0" w:space="0" w:color="auto"/>
        <w:bottom w:val="none" w:sz="0" w:space="0" w:color="auto"/>
        <w:right w:val="none" w:sz="0" w:space="0" w:color="auto"/>
      </w:divBdr>
    </w:div>
    <w:div w:id="1738935208">
      <w:bodyDiv w:val="1"/>
      <w:marLeft w:val="0"/>
      <w:marRight w:val="0"/>
      <w:marTop w:val="0"/>
      <w:marBottom w:val="0"/>
      <w:divBdr>
        <w:top w:val="none" w:sz="0" w:space="0" w:color="auto"/>
        <w:left w:val="none" w:sz="0" w:space="0" w:color="auto"/>
        <w:bottom w:val="none" w:sz="0" w:space="0" w:color="auto"/>
        <w:right w:val="none" w:sz="0" w:space="0" w:color="auto"/>
      </w:divBdr>
    </w:div>
    <w:div w:id="1743063463">
      <w:bodyDiv w:val="1"/>
      <w:marLeft w:val="0"/>
      <w:marRight w:val="0"/>
      <w:marTop w:val="0"/>
      <w:marBottom w:val="0"/>
      <w:divBdr>
        <w:top w:val="none" w:sz="0" w:space="0" w:color="auto"/>
        <w:left w:val="none" w:sz="0" w:space="0" w:color="auto"/>
        <w:bottom w:val="none" w:sz="0" w:space="0" w:color="auto"/>
        <w:right w:val="none" w:sz="0" w:space="0" w:color="auto"/>
      </w:divBdr>
    </w:div>
    <w:div w:id="1744527134">
      <w:bodyDiv w:val="1"/>
      <w:marLeft w:val="0"/>
      <w:marRight w:val="0"/>
      <w:marTop w:val="0"/>
      <w:marBottom w:val="0"/>
      <w:divBdr>
        <w:top w:val="none" w:sz="0" w:space="0" w:color="auto"/>
        <w:left w:val="none" w:sz="0" w:space="0" w:color="auto"/>
        <w:bottom w:val="none" w:sz="0" w:space="0" w:color="auto"/>
        <w:right w:val="none" w:sz="0" w:space="0" w:color="auto"/>
      </w:divBdr>
    </w:div>
    <w:div w:id="1745030966">
      <w:bodyDiv w:val="1"/>
      <w:marLeft w:val="0"/>
      <w:marRight w:val="0"/>
      <w:marTop w:val="0"/>
      <w:marBottom w:val="0"/>
      <w:divBdr>
        <w:top w:val="none" w:sz="0" w:space="0" w:color="auto"/>
        <w:left w:val="none" w:sz="0" w:space="0" w:color="auto"/>
        <w:bottom w:val="none" w:sz="0" w:space="0" w:color="auto"/>
        <w:right w:val="none" w:sz="0" w:space="0" w:color="auto"/>
      </w:divBdr>
    </w:div>
    <w:div w:id="1750619803">
      <w:bodyDiv w:val="1"/>
      <w:marLeft w:val="0"/>
      <w:marRight w:val="0"/>
      <w:marTop w:val="0"/>
      <w:marBottom w:val="0"/>
      <w:divBdr>
        <w:top w:val="none" w:sz="0" w:space="0" w:color="auto"/>
        <w:left w:val="none" w:sz="0" w:space="0" w:color="auto"/>
        <w:bottom w:val="none" w:sz="0" w:space="0" w:color="auto"/>
        <w:right w:val="none" w:sz="0" w:space="0" w:color="auto"/>
      </w:divBdr>
    </w:div>
    <w:div w:id="1755786524">
      <w:bodyDiv w:val="1"/>
      <w:marLeft w:val="0"/>
      <w:marRight w:val="0"/>
      <w:marTop w:val="0"/>
      <w:marBottom w:val="0"/>
      <w:divBdr>
        <w:top w:val="none" w:sz="0" w:space="0" w:color="auto"/>
        <w:left w:val="none" w:sz="0" w:space="0" w:color="auto"/>
        <w:bottom w:val="none" w:sz="0" w:space="0" w:color="auto"/>
        <w:right w:val="none" w:sz="0" w:space="0" w:color="auto"/>
      </w:divBdr>
    </w:div>
    <w:div w:id="1759253687">
      <w:bodyDiv w:val="1"/>
      <w:marLeft w:val="0"/>
      <w:marRight w:val="0"/>
      <w:marTop w:val="0"/>
      <w:marBottom w:val="0"/>
      <w:divBdr>
        <w:top w:val="none" w:sz="0" w:space="0" w:color="auto"/>
        <w:left w:val="none" w:sz="0" w:space="0" w:color="auto"/>
        <w:bottom w:val="none" w:sz="0" w:space="0" w:color="auto"/>
        <w:right w:val="none" w:sz="0" w:space="0" w:color="auto"/>
      </w:divBdr>
    </w:div>
    <w:div w:id="1763138373">
      <w:bodyDiv w:val="1"/>
      <w:marLeft w:val="0"/>
      <w:marRight w:val="0"/>
      <w:marTop w:val="0"/>
      <w:marBottom w:val="0"/>
      <w:divBdr>
        <w:top w:val="none" w:sz="0" w:space="0" w:color="auto"/>
        <w:left w:val="none" w:sz="0" w:space="0" w:color="auto"/>
        <w:bottom w:val="none" w:sz="0" w:space="0" w:color="auto"/>
        <w:right w:val="none" w:sz="0" w:space="0" w:color="auto"/>
      </w:divBdr>
    </w:div>
    <w:div w:id="1770664691">
      <w:bodyDiv w:val="1"/>
      <w:marLeft w:val="0"/>
      <w:marRight w:val="0"/>
      <w:marTop w:val="0"/>
      <w:marBottom w:val="0"/>
      <w:divBdr>
        <w:top w:val="none" w:sz="0" w:space="0" w:color="auto"/>
        <w:left w:val="none" w:sz="0" w:space="0" w:color="auto"/>
        <w:bottom w:val="none" w:sz="0" w:space="0" w:color="auto"/>
        <w:right w:val="none" w:sz="0" w:space="0" w:color="auto"/>
      </w:divBdr>
    </w:div>
    <w:div w:id="1772235349">
      <w:bodyDiv w:val="1"/>
      <w:marLeft w:val="0"/>
      <w:marRight w:val="0"/>
      <w:marTop w:val="0"/>
      <w:marBottom w:val="0"/>
      <w:divBdr>
        <w:top w:val="none" w:sz="0" w:space="0" w:color="auto"/>
        <w:left w:val="none" w:sz="0" w:space="0" w:color="auto"/>
        <w:bottom w:val="none" w:sz="0" w:space="0" w:color="auto"/>
        <w:right w:val="none" w:sz="0" w:space="0" w:color="auto"/>
      </w:divBdr>
    </w:div>
    <w:div w:id="1778865646">
      <w:bodyDiv w:val="1"/>
      <w:marLeft w:val="0"/>
      <w:marRight w:val="0"/>
      <w:marTop w:val="0"/>
      <w:marBottom w:val="0"/>
      <w:divBdr>
        <w:top w:val="none" w:sz="0" w:space="0" w:color="auto"/>
        <w:left w:val="none" w:sz="0" w:space="0" w:color="auto"/>
        <w:bottom w:val="none" w:sz="0" w:space="0" w:color="auto"/>
        <w:right w:val="none" w:sz="0" w:space="0" w:color="auto"/>
      </w:divBdr>
    </w:div>
    <w:div w:id="1781951586">
      <w:bodyDiv w:val="1"/>
      <w:marLeft w:val="0"/>
      <w:marRight w:val="0"/>
      <w:marTop w:val="0"/>
      <w:marBottom w:val="0"/>
      <w:divBdr>
        <w:top w:val="none" w:sz="0" w:space="0" w:color="auto"/>
        <w:left w:val="none" w:sz="0" w:space="0" w:color="auto"/>
        <w:bottom w:val="none" w:sz="0" w:space="0" w:color="auto"/>
        <w:right w:val="none" w:sz="0" w:space="0" w:color="auto"/>
      </w:divBdr>
    </w:div>
    <w:div w:id="1790009352">
      <w:bodyDiv w:val="1"/>
      <w:marLeft w:val="0"/>
      <w:marRight w:val="0"/>
      <w:marTop w:val="0"/>
      <w:marBottom w:val="0"/>
      <w:divBdr>
        <w:top w:val="none" w:sz="0" w:space="0" w:color="auto"/>
        <w:left w:val="none" w:sz="0" w:space="0" w:color="auto"/>
        <w:bottom w:val="none" w:sz="0" w:space="0" w:color="auto"/>
        <w:right w:val="none" w:sz="0" w:space="0" w:color="auto"/>
      </w:divBdr>
    </w:div>
    <w:div w:id="1794134224">
      <w:bodyDiv w:val="1"/>
      <w:marLeft w:val="0"/>
      <w:marRight w:val="0"/>
      <w:marTop w:val="0"/>
      <w:marBottom w:val="0"/>
      <w:divBdr>
        <w:top w:val="none" w:sz="0" w:space="0" w:color="auto"/>
        <w:left w:val="none" w:sz="0" w:space="0" w:color="auto"/>
        <w:bottom w:val="none" w:sz="0" w:space="0" w:color="auto"/>
        <w:right w:val="none" w:sz="0" w:space="0" w:color="auto"/>
      </w:divBdr>
    </w:div>
    <w:div w:id="1795631455">
      <w:bodyDiv w:val="1"/>
      <w:marLeft w:val="0"/>
      <w:marRight w:val="0"/>
      <w:marTop w:val="0"/>
      <w:marBottom w:val="0"/>
      <w:divBdr>
        <w:top w:val="none" w:sz="0" w:space="0" w:color="auto"/>
        <w:left w:val="none" w:sz="0" w:space="0" w:color="auto"/>
        <w:bottom w:val="none" w:sz="0" w:space="0" w:color="auto"/>
        <w:right w:val="none" w:sz="0" w:space="0" w:color="auto"/>
      </w:divBdr>
    </w:div>
    <w:div w:id="1800416680">
      <w:bodyDiv w:val="1"/>
      <w:marLeft w:val="0"/>
      <w:marRight w:val="0"/>
      <w:marTop w:val="0"/>
      <w:marBottom w:val="0"/>
      <w:divBdr>
        <w:top w:val="none" w:sz="0" w:space="0" w:color="auto"/>
        <w:left w:val="none" w:sz="0" w:space="0" w:color="auto"/>
        <w:bottom w:val="none" w:sz="0" w:space="0" w:color="auto"/>
        <w:right w:val="none" w:sz="0" w:space="0" w:color="auto"/>
      </w:divBdr>
    </w:div>
    <w:div w:id="1802188669">
      <w:bodyDiv w:val="1"/>
      <w:marLeft w:val="0"/>
      <w:marRight w:val="0"/>
      <w:marTop w:val="0"/>
      <w:marBottom w:val="0"/>
      <w:divBdr>
        <w:top w:val="none" w:sz="0" w:space="0" w:color="auto"/>
        <w:left w:val="none" w:sz="0" w:space="0" w:color="auto"/>
        <w:bottom w:val="none" w:sz="0" w:space="0" w:color="auto"/>
        <w:right w:val="none" w:sz="0" w:space="0" w:color="auto"/>
      </w:divBdr>
    </w:div>
    <w:div w:id="1806386373">
      <w:bodyDiv w:val="1"/>
      <w:marLeft w:val="0"/>
      <w:marRight w:val="0"/>
      <w:marTop w:val="0"/>
      <w:marBottom w:val="0"/>
      <w:divBdr>
        <w:top w:val="none" w:sz="0" w:space="0" w:color="auto"/>
        <w:left w:val="none" w:sz="0" w:space="0" w:color="auto"/>
        <w:bottom w:val="none" w:sz="0" w:space="0" w:color="auto"/>
        <w:right w:val="none" w:sz="0" w:space="0" w:color="auto"/>
      </w:divBdr>
    </w:div>
    <w:div w:id="1817992697">
      <w:bodyDiv w:val="1"/>
      <w:marLeft w:val="0"/>
      <w:marRight w:val="0"/>
      <w:marTop w:val="0"/>
      <w:marBottom w:val="0"/>
      <w:divBdr>
        <w:top w:val="none" w:sz="0" w:space="0" w:color="auto"/>
        <w:left w:val="none" w:sz="0" w:space="0" w:color="auto"/>
        <w:bottom w:val="none" w:sz="0" w:space="0" w:color="auto"/>
        <w:right w:val="none" w:sz="0" w:space="0" w:color="auto"/>
      </w:divBdr>
    </w:div>
    <w:div w:id="1840925292">
      <w:bodyDiv w:val="1"/>
      <w:marLeft w:val="0"/>
      <w:marRight w:val="0"/>
      <w:marTop w:val="0"/>
      <w:marBottom w:val="0"/>
      <w:divBdr>
        <w:top w:val="none" w:sz="0" w:space="0" w:color="auto"/>
        <w:left w:val="none" w:sz="0" w:space="0" w:color="auto"/>
        <w:bottom w:val="none" w:sz="0" w:space="0" w:color="auto"/>
        <w:right w:val="none" w:sz="0" w:space="0" w:color="auto"/>
      </w:divBdr>
    </w:div>
    <w:div w:id="1841236523">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46898446">
      <w:bodyDiv w:val="1"/>
      <w:marLeft w:val="0"/>
      <w:marRight w:val="0"/>
      <w:marTop w:val="0"/>
      <w:marBottom w:val="0"/>
      <w:divBdr>
        <w:top w:val="none" w:sz="0" w:space="0" w:color="auto"/>
        <w:left w:val="none" w:sz="0" w:space="0" w:color="auto"/>
        <w:bottom w:val="none" w:sz="0" w:space="0" w:color="auto"/>
        <w:right w:val="none" w:sz="0" w:space="0" w:color="auto"/>
      </w:divBdr>
    </w:div>
    <w:div w:id="1860968905">
      <w:bodyDiv w:val="1"/>
      <w:marLeft w:val="0"/>
      <w:marRight w:val="0"/>
      <w:marTop w:val="0"/>
      <w:marBottom w:val="0"/>
      <w:divBdr>
        <w:top w:val="none" w:sz="0" w:space="0" w:color="auto"/>
        <w:left w:val="none" w:sz="0" w:space="0" w:color="auto"/>
        <w:bottom w:val="none" w:sz="0" w:space="0" w:color="auto"/>
        <w:right w:val="none" w:sz="0" w:space="0" w:color="auto"/>
      </w:divBdr>
    </w:div>
    <w:div w:id="1862207437">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 w:id="1871841107">
      <w:bodyDiv w:val="1"/>
      <w:marLeft w:val="0"/>
      <w:marRight w:val="0"/>
      <w:marTop w:val="0"/>
      <w:marBottom w:val="0"/>
      <w:divBdr>
        <w:top w:val="none" w:sz="0" w:space="0" w:color="auto"/>
        <w:left w:val="none" w:sz="0" w:space="0" w:color="auto"/>
        <w:bottom w:val="none" w:sz="0" w:space="0" w:color="auto"/>
        <w:right w:val="none" w:sz="0" w:space="0" w:color="auto"/>
      </w:divBdr>
    </w:div>
    <w:div w:id="1885557833">
      <w:bodyDiv w:val="1"/>
      <w:marLeft w:val="0"/>
      <w:marRight w:val="0"/>
      <w:marTop w:val="0"/>
      <w:marBottom w:val="0"/>
      <w:divBdr>
        <w:top w:val="none" w:sz="0" w:space="0" w:color="auto"/>
        <w:left w:val="none" w:sz="0" w:space="0" w:color="auto"/>
        <w:bottom w:val="none" w:sz="0" w:space="0" w:color="auto"/>
        <w:right w:val="none" w:sz="0" w:space="0" w:color="auto"/>
      </w:divBdr>
    </w:div>
    <w:div w:id="1908610123">
      <w:bodyDiv w:val="1"/>
      <w:marLeft w:val="0"/>
      <w:marRight w:val="0"/>
      <w:marTop w:val="0"/>
      <w:marBottom w:val="0"/>
      <w:divBdr>
        <w:top w:val="none" w:sz="0" w:space="0" w:color="auto"/>
        <w:left w:val="none" w:sz="0" w:space="0" w:color="auto"/>
        <w:bottom w:val="none" w:sz="0" w:space="0" w:color="auto"/>
        <w:right w:val="none" w:sz="0" w:space="0" w:color="auto"/>
      </w:divBdr>
    </w:div>
    <w:div w:id="1908958219">
      <w:bodyDiv w:val="1"/>
      <w:marLeft w:val="0"/>
      <w:marRight w:val="0"/>
      <w:marTop w:val="0"/>
      <w:marBottom w:val="0"/>
      <w:divBdr>
        <w:top w:val="none" w:sz="0" w:space="0" w:color="auto"/>
        <w:left w:val="none" w:sz="0" w:space="0" w:color="auto"/>
        <w:bottom w:val="none" w:sz="0" w:space="0" w:color="auto"/>
        <w:right w:val="none" w:sz="0" w:space="0" w:color="auto"/>
      </w:divBdr>
    </w:div>
    <w:div w:id="1914393798">
      <w:bodyDiv w:val="1"/>
      <w:marLeft w:val="0"/>
      <w:marRight w:val="0"/>
      <w:marTop w:val="0"/>
      <w:marBottom w:val="0"/>
      <w:divBdr>
        <w:top w:val="none" w:sz="0" w:space="0" w:color="auto"/>
        <w:left w:val="none" w:sz="0" w:space="0" w:color="auto"/>
        <w:bottom w:val="none" w:sz="0" w:space="0" w:color="auto"/>
        <w:right w:val="none" w:sz="0" w:space="0" w:color="auto"/>
      </w:divBdr>
    </w:div>
    <w:div w:id="1917322855">
      <w:bodyDiv w:val="1"/>
      <w:marLeft w:val="0"/>
      <w:marRight w:val="0"/>
      <w:marTop w:val="0"/>
      <w:marBottom w:val="0"/>
      <w:divBdr>
        <w:top w:val="none" w:sz="0" w:space="0" w:color="auto"/>
        <w:left w:val="none" w:sz="0" w:space="0" w:color="auto"/>
        <w:bottom w:val="none" w:sz="0" w:space="0" w:color="auto"/>
        <w:right w:val="none" w:sz="0" w:space="0" w:color="auto"/>
      </w:divBdr>
    </w:div>
    <w:div w:id="1923905457">
      <w:bodyDiv w:val="1"/>
      <w:marLeft w:val="0"/>
      <w:marRight w:val="0"/>
      <w:marTop w:val="0"/>
      <w:marBottom w:val="0"/>
      <w:divBdr>
        <w:top w:val="none" w:sz="0" w:space="0" w:color="auto"/>
        <w:left w:val="none" w:sz="0" w:space="0" w:color="auto"/>
        <w:bottom w:val="none" w:sz="0" w:space="0" w:color="auto"/>
        <w:right w:val="none" w:sz="0" w:space="0" w:color="auto"/>
      </w:divBdr>
    </w:div>
    <w:div w:id="1932854379">
      <w:bodyDiv w:val="1"/>
      <w:marLeft w:val="0"/>
      <w:marRight w:val="0"/>
      <w:marTop w:val="0"/>
      <w:marBottom w:val="0"/>
      <w:divBdr>
        <w:top w:val="none" w:sz="0" w:space="0" w:color="auto"/>
        <w:left w:val="none" w:sz="0" w:space="0" w:color="auto"/>
        <w:bottom w:val="none" w:sz="0" w:space="0" w:color="auto"/>
        <w:right w:val="none" w:sz="0" w:space="0" w:color="auto"/>
      </w:divBdr>
    </w:div>
    <w:div w:id="1933394987">
      <w:bodyDiv w:val="1"/>
      <w:marLeft w:val="0"/>
      <w:marRight w:val="0"/>
      <w:marTop w:val="0"/>
      <w:marBottom w:val="0"/>
      <w:divBdr>
        <w:top w:val="none" w:sz="0" w:space="0" w:color="auto"/>
        <w:left w:val="none" w:sz="0" w:space="0" w:color="auto"/>
        <w:bottom w:val="none" w:sz="0" w:space="0" w:color="auto"/>
        <w:right w:val="none" w:sz="0" w:space="0" w:color="auto"/>
      </w:divBdr>
    </w:div>
    <w:div w:id="1939750149">
      <w:bodyDiv w:val="1"/>
      <w:marLeft w:val="0"/>
      <w:marRight w:val="0"/>
      <w:marTop w:val="0"/>
      <w:marBottom w:val="0"/>
      <w:divBdr>
        <w:top w:val="none" w:sz="0" w:space="0" w:color="auto"/>
        <w:left w:val="none" w:sz="0" w:space="0" w:color="auto"/>
        <w:bottom w:val="none" w:sz="0" w:space="0" w:color="auto"/>
        <w:right w:val="none" w:sz="0" w:space="0" w:color="auto"/>
      </w:divBdr>
    </w:div>
    <w:div w:id="1941447727">
      <w:bodyDiv w:val="1"/>
      <w:marLeft w:val="0"/>
      <w:marRight w:val="0"/>
      <w:marTop w:val="0"/>
      <w:marBottom w:val="0"/>
      <w:divBdr>
        <w:top w:val="none" w:sz="0" w:space="0" w:color="auto"/>
        <w:left w:val="none" w:sz="0" w:space="0" w:color="auto"/>
        <w:bottom w:val="none" w:sz="0" w:space="0" w:color="auto"/>
        <w:right w:val="none" w:sz="0" w:space="0" w:color="auto"/>
      </w:divBdr>
    </w:div>
    <w:div w:id="1951624379">
      <w:bodyDiv w:val="1"/>
      <w:marLeft w:val="0"/>
      <w:marRight w:val="0"/>
      <w:marTop w:val="0"/>
      <w:marBottom w:val="0"/>
      <w:divBdr>
        <w:top w:val="none" w:sz="0" w:space="0" w:color="auto"/>
        <w:left w:val="none" w:sz="0" w:space="0" w:color="auto"/>
        <w:bottom w:val="none" w:sz="0" w:space="0" w:color="auto"/>
        <w:right w:val="none" w:sz="0" w:space="0" w:color="auto"/>
      </w:divBdr>
    </w:div>
    <w:div w:id="1951936625">
      <w:bodyDiv w:val="1"/>
      <w:marLeft w:val="0"/>
      <w:marRight w:val="0"/>
      <w:marTop w:val="0"/>
      <w:marBottom w:val="0"/>
      <w:divBdr>
        <w:top w:val="none" w:sz="0" w:space="0" w:color="auto"/>
        <w:left w:val="none" w:sz="0" w:space="0" w:color="auto"/>
        <w:bottom w:val="none" w:sz="0" w:space="0" w:color="auto"/>
        <w:right w:val="none" w:sz="0" w:space="0" w:color="auto"/>
      </w:divBdr>
    </w:div>
    <w:div w:id="1956786700">
      <w:bodyDiv w:val="1"/>
      <w:marLeft w:val="0"/>
      <w:marRight w:val="0"/>
      <w:marTop w:val="0"/>
      <w:marBottom w:val="0"/>
      <w:divBdr>
        <w:top w:val="none" w:sz="0" w:space="0" w:color="auto"/>
        <w:left w:val="none" w:sz="0" w:space="0" w:color="auto"/>
        <w:bottom w:val="none" w:sz="0" w:space="0" w:color="auto"/>
        <w:right w:val="none" w:sz="0" w:space="0" w:color="auto"/>
      </w:divBdr>
    </w:div>
    <w:div w:id="1958679773">
      <w:bodyDiv w:val="1"/>
      <w:marLeft w:val="0"/>
      <w:marRight w:val="0"/>
      <w:marTop w:val="0"/>
      <w:marBottom w:val="0"/>
      <w:divBdr>
        <w:top w:val="none" w:sz="0" w:space="0" w:color="auto"/>
        <w:left w:val="none" w:sz="0" w:space="0" w:color="auto"/>
        <w:bottom w:val="none" w:sz="0" w:space="0" w:color="auto"/>
        <w:right w:val="none" w:sz="0" w:space="0" w:color="auto"/>
      </w:divBdr>
    </w:div>
    <w:div w:id="1958871637">
      <w:bodyDiv w:val="1"/>
      <w:marLeft w:val="0"/>
      <w:marRight w:val="0"/>
      <w:marTop w:val="0"/>
      <w:marBottom w:val="0"/>
      <w:divBdr>
        <w:top w:val="none" w:sz="0" w:space="0" w:color="auto"/>
        <w:left w:val="none" w:sz="0" w:space="0" w:color="auto"/>
        <w:bottom w:val="none" w:sz="0" w:space="0" w:color="auto"/>
        <w:right w:val="none" w:sz="0" w:space="0" w:color="auto"/>
      </w:divBdr>
    </w:div>
    <w:div w:id="1959874200">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4485058">
      <w:bodyDiv w:val="1"/>
      <w:marLeft w:val="0"/>
      <w:marRight w:val="0"/>
      <w:marTop w:val="0"/>
      <w:marBottom w:val="0"/>
      <w:divBdr>
        <w:top w:val="none" w:sz="0" w:space="0" w:color="auto"/>
        <w:left w:val="none" w:sz="0" w:space="0" w:color="auto"/>
        <w:bottom w:val="none" w:sz="0" w:space="0" w:color="auto"/>
        <w:right w:val="none" w:sz="0" w:space="0" w:color="auto"/>
      </w:divBdr>
    </w:div>
    <w:div w:id="1976254303">
      <w:bodyDiv w:val="1"/>
      <w:marLeft w:val="0"/>
      <w:marRight w:val="0"/>
      <w:marTop w:val="0"/>
      <w:marBottom w:val="0"/>
      <w:divBdr>
        <w:top w:val="none" w:sz="0" w:space="0" w:color="auto"/>
        <w:left w:val="none" w:sz="0" w:space="0" w:color="auto"/>
        <w:bottom w:val="none" w:sz="0" w:space="0" w:color="auto"/>
        <w:right w:val="none" w:sz="0" w:space="0" w:color="auto"/>
      </w:divBdr>
    </w:div>
    <w:div w:id="1978607150">
      <w:bodyDiv w:val="1"/>
      <w:marLeft w:val="0"/>
      <w:marRight w:val="0"/>
      <w:marTop w:val="0"/>
      <w:marBottom w:val="0"/>
      <w:divBdr>
        <w:top w:val="none" w:sz="0" w:space="0" w:color="auto"/>
        <w:left w:val="none" w:sz="0" w:space="0" w:color="auto"/>
        <w:bottom w:val="none" w:sz="0" w:space="0" w:color="auto"/>
        <w:right w:val="none" w:sz="0" w:space="0" w:color="auto"/>
      </w:divBdr>
    </w:div>
    <w:div w:id="1979798900">
      <w:bodyDiv w:val="1"/>
      <w:marLeft w:val="0"/>
      <w:marRight w:val="0"/>
      <w:marTop w:val="0"/>
      <w:marBottom w:val="0"/>
      <w:divBdr>
        <w:top w:val="none" w:sz="0" w:space="0" w:color="auto"/>
        <w:left w:val="none" w:sz="0" w:space="0" w:color="auto"/>
        <w:bottom w:val="none" w:sz="0" w:space="0" w:color="auto"/>
        <w:right w:val="none" w:sz="0" w:space="0" w:color="auto"/>
      </w:divBdr>
    </w:div>
    <w:div w:id="1980304646">
      <w:bodyDiv w:val="1"/>
      <w:marLeft w:val="0"/>
      <w:marRight w:val="0"/>
      <w:marTop w:val="0"/>
      <w:marBottom w:val="0"/>
      <w:divBdr>
        <w:top w:val="none" w:sz="0" w:space="0" w:color="auto"/>
        <w:left w:val="none" w:sz="0" w:space="0" w:color="auto"/>
        <w:bottom w:val="none" w:sz="0" w:space="0" w:color="auto"/>
        <w:right w:val="none" w:sz="0" w:space="0" w:color="auto"/>
      </w:divBdr>
    </w:div>
    <w:div w:id="1987278734">
      <w:bodyDiv w:val="1"/>
      <w:marLeft w:val="0"/>
      <w:marRight w:val="0"/>
      <w:marTop w:val="0"/>
      <w:marBottom w:val="0"/>
      <w:divBdr>
        <w:top w:val="none" w:sz="0" w:space="0" w:color="auto"/>
        <w:left w:val="none" w:sz="0" w:space="0" w:color="auto"/>
        <w:bottom w:val="none" w:sz="0" w:space="0" w:color="auto"/>
        <w:right w:val="none" w:sz="0" w:space="0" w:color="auto"/>
      </w:divBdr>
    </w:div>
    <w:div w:id="1991056600">
      <w:bodyDiv w:val="1"/>
      <w:marLeft w:val="0"/>
      <w:marRight w:val="0"/>
      <w:marTop w:val="0"/>
      <w:marBottom w:val="0"/>
      <w:divBdr>
        <w:top w:val="none" w:sz="0" w:space="0" w:color="auto"/>
        <w:left w:val="none" w:sz="0" w:space="0" w:color="auto"/>
        <w:bottom w:val="none" w:sz="0" w:space="0" w:color="auto"/>
        <w:right w:val="none" w:sz="0" w:space="0" w:color="auto"/>
      </w:divBdr>
    </w:div>
    <w:div w:id="1999185486">
      <w:bodyDiv w:val="1"/>
      <w:marLeft w:val="0"/>
      <w:marRight w:val="0"/>
      <w:marTop w:val="0"/>
      <w:marBottom w:val="0"/>
      <w:divBdr>
        <w:top w:val="none" w:sz="0" w:space="0" w:color="auto"/>
        <w:left w:val="none" w:sz="0" w:space="0" w:color="auto"/>
        <w:bottom w:val="none" w:sz="0" w:space="0" w:color="auto"/>
        <w:right w:val="none" w:sz="0" w:space="0" w:color="auto"/>
      </w:divBdr>
    </w:div>
    <w:div w:id="2012566823">
      <w:bodyDiv w:val="1"/>
      <w:marLeft w:val="0"/>
      <w:marRight w:val="0"/>
      <w:marTop w:val="0"/>
      <w:marBottom w:val="0"/>
      <w:divBdr>
        <w:top w:val="none" w:sz="0" w:space="0" w:color="auto"/>
        <w:left w:val="none" w:sz="0" w:space="0" w:color="auto"/>
        <w:bottom w:val="none" w:sz="0" w:space="0" w:color="auto"/>
        <w:right w:val="none" w:sz="0" w:space="0" w:color="auto"/>
      </w:divBdr>
    </w:div>
    <w:div w:id="2022973640">
      <w:bodyDiv w:val="1"/>
      <w:marLeft w:val="0"/>
      <w:marRight w:val="0"/>
      <w:marTop w:val="0"/>
      <w:marBottom w:val="0"/>
      <w:divBdr>
        <w:top w:val="none" w:sz="0" w:space="0" w:color="auto"/>
        <w:left w:val="none" w:sz="0" w:space="0" w:color="auto"/>
        <w:bottom w:val="none" w:sz="0" w:space="0" w:color="auto"/>
        <w:right w:val="none" w:sz="0" w:space="0" w:color="auto"/>
      </w:divBdr>
    </w:div>
    <w:div w:id="2024939995">
      <w:bodyDiv w:val="1"/>
      <w:marLeft w:val="0"/>
      <w:marRight w:val="0"/>
      <w:marTop w:val="0"/>
      <w:marBottom w:val="0"/>
      <w:divBdr>
        <w:top w:val="none" w:sz="0" w:space="0" w:color="auto"/>
        <w:left w:val="none" w:sz="0" w:space="0" w:color="auto"/>
        <w:bottom w:val="none" w:sz="0" w:space="0" w:color="auto"/>
        <w:right w:val="none" w:sz="0" w:space="0" w:color="auto"/>
      </w:divBdr>
    </w:div>
    <w:div w:id="2034453220">
      <w:bodyDiv w:val="1"/>
      <w:marLeft w:val="0"/>
      <w:marRight w:val="0"/>
      <w:marTop w:val="0"/>
      <w:marBottom w:val="0"/>
      <w:divBdr>
        <w:top w:val="none" w:sz="0" w:space="0" w:color="auto"/>
        <w:left w:val="none" w:sz="0" w:space="0" w:color="auto"/>
        <w:bottom w:val="none" w:sz="0" w:space="0" w:color="auto"/>
        <w:right w:val="none" w:sz="0" w:space="0" w:color="auto"/>
      </w:divBdr>
    </w:div>
    <w:div w:id="2034721285">
      <w:bodyDiv w:val="1"/>
      <w:marLeft w:val="0"/>
      <w:marRight w:val="0"/>
      <w:marTop w:val="0"/>
      <w:marBottom w:val="0"/>
      <w:divBdr>
        <w:top w:val="none" w:sz="0" w:space="0" w:color="auto"/>
        <w:left w:val="none" w:sz="0" w:space="0" w:color="auto"/>
        <w:bottom w:val="none" w:sz="0" w:space="0" w:color="auto"/>
        <w:right w:val="none" w:sz="0" w:space="0" w:color="auto"/>
      </w:divBdr>
    </w:div>
    <w:div w:id="2040274698">
      <w:bodyDiv w:val="1"/>
      <w:marLeft w:val="0"/>
      <w:marRight w:val="0"/>
      <w:marTop w:val="0"/>
      <w:marBottom w:val="0"/>
      <w:divBdr>
        <w:top w:val="none" w:sz="0" w:space="0" w:color="auto"/>
        <w:left w:val="none" w:sz="0" w:space="0" w:color="auto"/>
        <w:bottom w:val="none" w:sz="0" w:space="0" w:color="auto"/>
        <w:right w:val="none" w:sz="0" w:space="0" w:color="auto"/>
      </w:divBdr>
    </w:div>
    <w:div w:id="2042393046">
      <w:bodyDiv w:val="1"/>
      <w:marLeft w:val="0"/>
      <w:marRight w:val="0"/>
      <w:marTop w:val="0"/>
      <w:marBottom w:val="0"/>
      <w:divBdr>
        <w:top w:val="none" w:sz="0" w:space="0" w:color="auto"/>
        <w:left w:val="none" w:sz="0" w:space="0" w:color="auto"/>
        <w:bottom w:val="none" w:sz="0" w:space="0" w:color="auto"/>
        <w:right w:val="none" w:sz="0" w:space="0" w:color="auto"/>
      </w:divBdr>
    </w:div>
    <w:div w:id="2045328433">
      <w:bodyDiv w:val="1"/>
      <w:marLeft w:val="0"/>
      <w:marRight w:val="0"/>
      <w:marTop w:val="0"/>
      <w:marBottom w:val="0"/>
      <w:divBdr>
        <w:top w:val="none" w:sz="0" w:space="0" w:color="auto"/>
        <w:left w:val="none" w:sz="0" w:space="0" w:color="auto"/>
        <w:bottom w:val="none" w:sz="0" w:space="0" w:color="auto"/>
        <w:right w:val="none" w:sz="0" w:space="0" w:color="auto"/>
      </w:divBdr>
    </w:div>
    <w:div w:id="2045596882">
      <w:bodyDiv w:val="1"/>
      <w:marLeft w:val="0"/>
      <w:marRight w:val="0"/>
      <w:marTop w:val="0"/>
      <w:marBottom w:val="0"/>
      <w:divBdr>
        <w:top w:val="none" w:sz="0" w:space="0" w:color="auto"/>
        <w:left w:val="none" w:sz="0" w:space="0" w:color="auto"/>
        <w:bottom w:val="none" w:sz="0" w:space="0" w:color="auto"/>
        <w:right w:val="none" w:sz="0" w:space="0" w:color="auto"/>
      </w:divBdr>
    </w:div>
    <w:div w:id="2050493794">
      <w:bodyDiv w:val="1"/>
      <w:marLeft w:val="0"/>
      <w:marRight w:val="0"/>
      <w:marTop w:val="0"/>
      <w:marBottom w:val="0"/>
      <w:divBdr>
        <w:top w:val="none" w:sz="0" w:space="0" w:color="auto"/>
        <w:left w:val="none" w:sz="0" w:space="0" w:color="auto"/>
        <w:bottom w:val="none" w:sz="0" w:space="0" w:color="auto"/>
        <w:right w:val="none" w:sz="0" w:space="0" w:color="auto"/>
      </w:divBdr>
    </w:div>
    <w:div w:id="2052725292">
      <w:bodyDiv w:val="1"/>
      <w:marLeft w:val="0"/>
      <w:marRight w:val="0"/>
      <w:marTop w:val="0"/>
      <w:marBottom w:val="0"/>
      <w:divBdr>
        <w:top w:val="none" w:sz="0" w:space="0" w:color="auto"/>
        <w:left w:val="none" w:sz="0" w:space="0" w:color="auto"/>
        <w:bottom w:val="none" w:sz="0" w:space="0" w:color="auto"/>
        <w:right w:val="none" w:sz="0" w:space="0" w:color="auto"/>
      </w:divBdr>
    </w:div>
    <w:div w:id="2055037877">
      <w:bodyDiv w:val="1"/>
      <w:marLeft w:val="0"/>
      <w:marRight w:val="0"/>
      <w:marTop w:val="0"/>
      <w:marBottom w:val="0"/>
      <w:divBdr>
        <w:top w:val="none" w:sz="0" w:space="0" w:color="auto"/>
        <w:left w:val="none" w:sz="0" w:space="0" w:color="auto"/>
        <w:bottom w:val="none" w:sz="0" w:space="0" w:color="auto"/>
        <w:right w:val="none" w:sz="0" w:space="0" w:color="auto"/>
      </w:divBdr>
    </w:div>
    <w:div w:id="2060780077">
      <w:bodyDiv w:val="1"/>
      <w:marLeft w:val="0"/>
      <w:marRight w:val="0"/>
      <w:marTop w:val="0"/>
      <w:marBottom w:val="0"/>
      <w:divBdr>
        <w:top w:val="none" w:sz="0" w:space="0" w:color="auto"/>
        <w:left w:val="none" w:sz="0" w:space="0" w:color="auto"/>
        <w:bottom w:val="none" w:sz="0" w:space="0" w:color="auto"/>
        <w:right w:val="none" w:sz="0" w:space="0" w:color="auto"/>
      </w:divBdr>
    </w:div>
    <w:div w:id="2062897183">
      <w:bodyDiv w:val="1"/>
      <w:marLeft w:val="0"/>
      <w:marRight w:val="0"/>
      <w:marTop w:val="0"/>
      <w:marBottom w:val="0"/>
      <w:divBdr>
        <w:top w:val="none" w:sz="0" w:space="0" w:color="auto"/>
        <w:left w:val="none" w:sz="0" w:space="0" w:color="auto"/>
        <w:bottom w:val="none" w:sz="0" w:space="0" w:color="auto"/>
        <w:right w:val="none" w:sz="0" w:space="0" w:color="auto"/>
      </w:divBdr>
    </w:div>
    <w:div w:id="2066560239">
      <w:bodyDiv w:val="1"/>
      <w:marLeft w:val="0"/>
      <w:marRight w:val="0"/>
      <w:marTop w:val="0"/>
      <w:marBottom w:val="0"/>
      <w:divBdr>
        <w:top w:val="none" w:sz="0" w:space="0" w:color="auto"/>
        <w:left w:val="none" w:sz="0" w:space="0" w:color="auto"/>
        <w:bottom w:val="none" w:sz="0" w:space="0" w:color="auto"/>
        <w:right w:val="none" w:sz="0" w:space="0" w:color="auto"/>
      </w:divBdr>
    </w:div>
    <w:div w:id="2071926864">
      <w:bodyDiv w:val="1"/>
      <w:marLeft w:val="0"/>
      <w:marRight w:val="0"/>
      <w:marTop w:val="0"/>
      <w:marBottom w:val="0"/>
      <w:divBdr>
        <w:top w:val="none" w:sz="0" w:space="0" w:color="auto"/>
        <w:left w:val="none" w:sz="0" w:space="0" w:color="auto"/>
        <w:bottom w:val="none" w:sz="0" w:space="0" w:color="auto"/>
        <w:right w:val="none" w:sz="0" w:space="0" w:color="auto"/>
      </w:divBdr>
    </w:div>
    <w:div w:id="2072148619">
      <w:bodyDiv w:val="1"/>
      <w:marLeft w:val="0"/>
      <w:marRight w:val="0"/>
      <w:marTop w:val="0"/>
      <w:marBottom w:val="0"/>
      <w:divBdr>
        <w:top w:val="none" w:sz="0" w:space="0" w:color="auto"/>
        <w:left w:val="none" w:sz="0" w:space="0" w:color="auto"/>
        <w:bottom w:val="none" w:sz="0" w:space="0" w:color="auto"/>
        <w:right w:val="none" w:sz="0" w:space="0" w:color="auto"/>
      </w:divBdr>
    </w:div>
    <w:div w:id="2075353627">
      <w:bodyDiv w:val="1"/>
      <w:marLeft w:val="0"/>
      <w:marRight w:val="0"/>
      <w:marTop w:val="0"/>
      <w:marBottom w:val="0"/>
      <w:divBdr>
        <w:top w:val="none" w:sz="0" w:space="0" w:color="auto"/>
        <w:left w:val="none" w:sz="0" w:space="0" w:color="auto"/>
        <w:bottom w:val="none" w:sz="0" w:space="0" w:color="auto"/>
        <w:right w:val="none" w:sz="0" w:space="0" w:color="auto"/>
      </w:divBdr>
    </w:div>
    <w:div w:id="2108233159">
      <w:bodyDiv w:val="1"/>
      <w:marLeft w:val="0"/>
      <w:marRight w:val="0"/>
      <w:marTop w:val="0"/>
      <w:marBottom w:val="0"/>
      <w:divBdr>
        <w:top w:val="none" w:sz="0" w:space="0" w:color="auto"/>
        <w:left w:val="none" w:sz="0" w:space="0" w:color="auto"/>
        <w:bottom w:val="none" w:sz="0" w:space="0" w:color="auto"/>
        <w:right w:val="none" w:sz="0" w:space="0" w:color="auto"/>
      </w:divBdr>
    </w:div>
    <w:div w:id="2109110752">
      <w:bodyDiv w:val="1"/>
      <w:marLeft w:val="0"/>
      <w:marRight w:val="0"/>
      <w:marTop w:val="0"/>
      <w:marBottom w:val="0"/>
      <w:divBdr>
        <w:top w:val="none" w:sz="0" w:space="0" w:color="auto"/>
        <w:left w:val="none" w:sz="0" w:space="0" w:color="auto"/>
        <w:bottom w:val="none" w:sz="0" w:space="0" w:color="auto"/>
        <w:right w:val="none" w:sz="0" w:space="0" w:color="auto"/>
      </w:divBdr>
    </w:div>
    <w:div w:id="2114474297">
      <w:bodyDiv w:val="1"/>
      <w:marLeft w:val="0"/>
      <w:marRight w:val="0"/>
      <w:marTop w:val="0"/>
      <w:marBottom w:val="0"/>
      <w:divBdr>
        <w:top w:val="none" w:sz="0" w:space="0" w:color="auto"/>
        <w:left w:val="none" w:sz="0" w:space="0" w:color="auto"/>
        <w:bottom w:val="none" w:sz="0" w:space="0" w:color="auto"/>
        <w:right w:val="none" w:sz="0" w:space="0" w:color="auto"/>
      </w:divBdr>
    </w:div>
    <w:div w:id="2117481589">
      <w:bodyDiv w:val="1"/>
      <w:marLeft w:val="0"/>
      <w:marRight w:val="0"/>
      <w:marTop w:val="0"/>
      <w:marBottom w:val="0"/>
      <w:divBdr>
        <w:top w:val="none" w:sz="0" w:space="0" w:color="auto"/>
        <w:left w:val="none" w:sz="0" w:space="0" w:color="auto"/>
        <w:bottom w:val="none" w:sz="0" w:space="0" w:color="auto"/>
        <w:right w:val="none" w:sz="0" w:space="0" w:color="auto"/>
      </w:divBdr>
    </w:div>
    <w:div w:id="2126847834">
      <w:bodyDiv w:val="1"/>
      <w:marLeft w:val="0"/>
      <w:marRight w:val="0"/>
      <w:marTop w:val="0"/>
      <w:marBottom w:val="0"/>
      <w:divBdr>
        <w:top w:val="none" w:sz="0" w:space="0" w:color="auto"/>
        <w:left w:val="none" w:sz="0" w:space="0" w:color="auto"/>
        <w:bottom w:val="none" w:sz="0" w:space="0" w:color="auto"/>
        <w:right w:val="none" w:sz="0" w:space="0" w:color="auto"/>
      </w:divBdr>
    </w:div>
    <w:div w:id="2127458123">
      <w:bodyDiv w:val="1"/>
      <w:marLeft w:val="0"/>
      <w:marRight w:val="0"/>
      <w:marTop w:val="0"/>
      <w:marBottom w:val="0"/>
      <w:divBdr>
        <w:top w:val="none" w:sz="0" w:space="0" w:color="auto"/>
        <w:left w:val="none" w:sz="0" w:space="0" w:color="auto"/>
        <w:bottom w:val="none" w:sz="0" w:space="0" w:color="auto"/>
        <w:right w:val="none" w:sz="0" w:space="0" w:color="auto"/>
      </w:divBdr>
    </w:div>
    <w:div w:id="2137481967">
      <w:bodyDiv w:val="1"/>
      <w:marLeft w:val="0"/>
      <w:marRight w:val="0"/>
      <w:marTop w:val="0"/>
      <w:marBottom w:val="0"/>
      <w:divBdr>
        <w:top w:val="none" w:sz="0" w:space="0" w:color="auto"/>
        <w:left w:val="none" w:sz="0" w:space="0" w:color="auto"/>
        <w:bottom w:val="none" w:sz="0" w:space="0" w:color="auto"/>
        <w:right w:val="none" w:sz="0" w:space="0" w:color="auto"/>
      </w:divBdr>
    </w:div>
    <w:div w:id="2144997452">
      <w:bodyDiv w:val="1"/>
      <w:marLeft w:val="0"/>
      <w:marRight w:val="0"/>
      <w:marTop w:val="0"/>
      <w:marBottom w:val="0"/>
      <w:divBdr>
        <w:top w:val="none" w:sz="0" w:space="0" w:color="auto"/>
        <w:left w:val="none" w:sz="0" w:space="0" w:color="auto"/>
        <w:bottom w:val="none" w:sz="0" w:space="0" w:color="auto"/>
        <w:right w:val="none" w:sz="0" w:space="0" w:color="auto"/>
      </w:divBdr>
    </w:div>
    <w:div w:id="21452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10.fazenda.sp.gov.br/CertidaoNegativaDeb/Pages/EmissaoCertidaoNegativa.asp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dividaativa.pge.sp.gov.br/sc/pages/crda/emitirCrda.jsf" TargetMode="External"/><Relationship Id="rId33" Type="http://schemas.openxmlformats.org/officeDocument/2006/relationships/footer" Target="footer2.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hyperlink" Target="mailto:licitacao@itatinga.sp.gov.b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image" Target="media/image1.jpeg"/><Relationship Id="rId32" Type="http://schemas.openxmlformats.org/officeDocument/2006/relationships/footer" Target="footer1.xml"/><Relationship Id="rId37" Type="http://schemas.openxmlformats.org/officeDocument/2006/relationships/header" Target="header4.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www.itatinga.sp.gov.br" TargetMode="External"/><Relationship Id="rId28" Type="http://schemas.openxmlformats.org/officeDocument/2006/relationships/hyperlink" Target="http://www.tst.jus.br" TargetMode="External"/><Relationship Id="rId36" Type="http://schemas.openxmlformats.org/officeDocument/2006/relationships/hyperlink" Target="https://doe.tce.sp.gov.br/" TargetMode="Externa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http://www.planalto.gov.br/ccivil_03/Decreto-Lei/Del5452.htm" TargetMode="External"/><Relationship Id="rId30" Type="http://schemas.openxmlformats.org/officeDocument/2006/relationships/header" Target="header1.xm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064EF-A8F2-4DAC-89E1-D93A1B276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22669</Words>
  <Characters>122413</Characters>
  <Application>Microsoft Office Word</Application>
  <DocSecurity>0</DocSecurity>
  <Lines>1020</Lines>
  <Paragraphs>289</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144793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4</cp:revision>
  <cp:lastPrinted>2025-09-29T13:33:00Z</cp:lastPrinted>
  <dcterms:created xsi:type="dcterms:W3CDTF">2025-09-29T13:33:00Z</dcterms:created>
  <dcterms:modified xsi:type="dcterms:W3CDTF">2025-09-29T13:37:00Z</dcterms:modified>
</cp:coreProperties>
</file>